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05DF6AD" w:rsidR="001962FD" w:rsidRPr="003402FE"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3402FE">
        <w:rPr>
          <w:rFonts w:ascii="Arial" w:eastAsia="Times New Roman" w:hAnsi="Arial" w:cs="Times New Roman"/>
          <w:b/>
          <w:szCs w:val="20"/>
          <w:u w:val="single"/>
          <w:lang w:eastAsia="de-DE"/>
        </w:rPr>
        <w:t>DKG zu</w:t>
      </w:r>
      <w:r w:rsidR="003402FE" w:rsidRPr="003402FE">
        <w:rPr>
          <w:rFonts w:ascii="Arial" w:eastAsia="Times New Roman" w:hAnsi="Arial" w:cs="Times New Roman"/>
          <w:b/>
          <w:szCs w:val="20"/>
          <w:u w:val="single"/>
          <w:lang w:eastAsia="de-DE"/>
        </w:rPr>
        <w:t xml:space="preserve"> den </w:t>
      </w:r>
      <w:r w:rsidR="003402FE" w:rsidRPr="003402FE">
        <w:rPr>
          <w:rFonts w:ascii="Arial" w:eastAsia="Times New Roman" w:hAnsi="Arial" w:cs="Times New Roman"/>
          <w:b/>
          <w:u w:val="single"/>
          <w:lang w:eastAsia="de-DE"/>
        </w:rPr>
        <w:t xml:space="preserve">Eckpunkten der Koalition zur Weiterentwicklung </w:t>
      </w:r>
      <w:r w:rsidR="00F4056E">
        <w:rPr>
          <w:rFonts w:ascii="Arial" w:eastAsia="Times New Roman" w:hAnsi="Arial" w:cs="Times New Roman"/>
          <w:b/>
          <w:u w:val="single"/>
          <w:lang w:eastAsia="de-DE"/>
        </w:rPr>
        <w:br/>
      </w:r>
      <w:r w:rsidR="003402FE" w:rsidRPr="003402FE">
        <w:rPr>
          <w:rFonts w:ascii="Arial" w:eastAsia="Times New Roman" w:hAnsi="Arial" w:cs="Times New Roman"/>
          <w:b/>
          <w:u w:val="single"/>
          <w:lang w:eastAsia="de-DE"/>
        </w:rPr>
        <w:t>des Psych-Entgeltsystems</w:t>
      </w:r>
    </w:p>
    <w:p w14:paraId="6DF71387" w14:textId="77777777" w:rsidR="00795922" w:rsidRPr="003402FE"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EB15659" w:rsidR="001962FD" w:rsidRPr="001962FD" w:rsidRDefault="003402FE"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Kliniken begrüßen Neuausrichtung des Psych-Entgeltsystems</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885AE05" w14:textId="4589CD28" w:rsidR="00F7520D" w:rsidRPr="00F7520D" w:rsidRDefault="00D30167" w:rsidP="003402FE">
      <w:pPr>
        <w:spacing w:after="0" w:line="340" w:lineRule="atLeast"/>
        <w:ind w:right="2268"/>
        <w:jc w:val="both"/>
        <w:rPr>
          <w:rFonts w:ascii="Arial" w:eastAsia="Times New Roman" w:hAnsi="Arial" w:cs="Times New Roman"/>
          <w:lang w:eastAsia="de-DE"/>
        </w:rPr>
      </w:pPr>
      <w:r w:rsidRPr="00633E3A">
        <w:rPr>
          <w:rFonts w:ascii="Arial" w:eastAsia="Times New Roman" w:hAnsi="Arial" w:cs="Arial"/>
          <w:lang w:eastAsia="de-DE"/>
        </w:rPr>
        <w:t xml:space="preserve">Berlin, </w:t>
      </w:r>
      <w:r w:rsidR="00F7520D">
        <w:rPr>
          <w:rFonts w:ascii="Arial" w:eastAsia="Times New Roman" w:hAnsi="Arial" w:cs="Arial"/>
          <w:lang w:eastAsia="de-DE"/>
        </w:rPr>
        <w:t>19</w:t>
      </w:r>
      <w:r w:rsidR="0056210E" w:rsidRPr="00633E3A">
        <w:rPr>
          <w:rFonts w:ascii="Arial" w:eastAsia="Times New Roman" w:hAnsi="Arial" w:cs="Arial"/>
          <w:lang w:eastAsia="de-DE"/>
        </w:rPr>
        <w:t xml:space="preserve">. </w:t>
      </w:r>
      <w:r w:rsidR="00FA346C">
        <w:rPr>
          <w:rFonts w:ascii="Arial" w:eastAsia="Times New Roman" w:hAnsi="Arial" w:cs="Arial"/>
          <w:lang w:eastAsia="de-DE"/>
        </w:rPr>
        <w:t xml:space="preserve">Februar </w:t>
      </w:r>
      <w:r w:rsidR="00096D20" w:rsidRPr="00633E3A">
        <w:rPr>
          <w:rFonts w:ascii="Arial" w:eastAsia="Times New Roman" w:hAnsi="Arial" w:cs="Arial"/>
          <w:lang w:eastAsia="de-DE"/>
        </w:rPr>
        <w:t xml:space="preserve"> </w:t>
      </w:r>
      <w:r w:rsidR="00FA346C">
        <w:rPr>
          <w:rFonts w:ascii="Arial" w:eastAsia="Times New Roman" w:hAnsi="Arial" w:cs="Arial"/>
          <w:lang w:eastAsia="de-DE"/>
        </w:rPr>
        <w:t>2016</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3402FE">
        <w:rPr>
          <w:rFonts w:ascii="Arial" w:eastAsia="Times New Roman" w:hAnsi="Arial" w:cs="Times New Roman"/>
          <w:lang w:eastAsia="de-DE"/>
        </w:rPr>
        <w:t xml:space="preserve">Die Deutsche Krankenhausgesellschaft (DKG) </w:t>
      </w:r>
      <w:r w:rsidR="00A6268F">
        <w:rPr>
          <w:rFonts w:ascii="Arial" w:eastAsia="Times New Roman" w:hAnsi="Arial" w:cs="Times New Roman"/>
          <w:lang w:eastAsia="de-DE"/>
        </w:rPr>
        <w:t>steht der</w:t>
      </w:r>
      <w:r w:rsidR="00F7520D" w:rsidRPr="00F7520D">
        <w:rPr>
          <w:rFonts w:ascii="Arial" w:eastAsia="Times New Roman" w:hAnsi="Arial" w:cs="Times New Roman"/>
          <w:lang w:eastAsia="de-DE"/>
        </w:rPr>
        <w:t xml:space="preserve"> mit </w:t>
      </w:r>
      <w:r w:rsidR="00C54268">
        <w:rPr>
          <w:rFonts w:ascii="Arial" w:eastAsia="Times New Roman" w:hAnsi="Arial" w:cs="Times New Roman"/>
          <w:lang w:eastAsia="de-DE"/>
        </w:rPr>
        <w:t xml:space="preserve">den </w:t>
      </w:r>
      <w:r w:rsidR="00F7520D" w:rsidRPr="00F7520D">
        <w:rPr>
          <w:rFonts w:ascii="Arial" w:eastAsia="Times New Roman" w:hAnsi="Arial" w:cs="Times New Roman"/>
          <w:lang w:eastAsia="de-DE"/>
        </w:rPr>
        <w:t>Eckpunkten</w:t>
      </w:r>
      <w:r w:rsidR="00BD7C8A">
        <w:rPr>
          <w:rFonts w:ascii="Arial" w:eastAsia="Times New Roman" w:hAnsi="Arial" w:cs="Times New Roman"/>
          <w:lang w:eastAsia="de-DE"/>
        </w:rPr>
        <w:t xml:space="preserve"> der Koalition</w:t>
      </w:r>
      <w:r w:rsidR="00F7520D" w:rsidRPr="00F7520D">
        <w:rPr>
          <w:rFonts w:ascii="Arial" w:eastAsia="Times New Roman" w:hAnsi="Arial" w:cs="Times New Roman"/>
          <w:lang w:eastAsia="de-DE"/>
        </w:rPr>
        <w:t xml:space="preserve"> </w:t>
      </w:r>
      <w:r w:rsidR="00BD7C8A">
        <w:rPr>
          <w:rFonts w:ascii="Arial" w:eastAsia="Times New Roman" w:hAnsi="Arial" w:cs="Times New Roman"/>
          <w:lang w:eastAsia="de-DE"/>
        </w:rPr>
        <w:t>vorgesehene</w:t>
      </w:r>
      <w:r w:rsidR="00A6268F">
        <w:rPr>
          <w:rFonts w:ascii="Arial" w:eastAsia="Times New Roman" w:hAnsi="Arial" w:cs="Times New Roman"/>
          <w:lang w:eastAsia="de-DE"/>
        </w:rPr>
        <w:t>n</w:t>
      </w:r>
      <w:r w:rsidR="00F7520D" w:rsidRPr="00F7520D">
        <w:rPr>
          <w:rFonts w:ascii="Arial" w:eastAsia="Times New Roman" w:hAnsi="Arial" w:cs="Times New Roman"/>
          <w:lang w:eastAsia="de-DE"/>
        </w:rPr>
        <w:t xml:space="preserve"> grundsätzliche</w:t>
      </w:r>
      <w:r w:rsidR="00A6268F">
        <w:rPr>
          <w:rFonts w:ascii="Arial" w:eastAsia="Times New Roman" w:hAnsi="Arial" w:cs="Times New Roman"/>
          <w:lang w:eastAsia="de-DE"/>
        </w:rPr>
        <w:t>n</w:t>
      </w:r>
      <w:r w:rsidR="00F7520D" w:rsidRPr="00F7520D">
        <w:rPr>
          <w:rFonts w:ascii="Arial" w:eastAsia="Times New Roman" w:hAnsi="Arial" w:cs="Times New Roman"/>
          <w:lang w:eastAsia="de-DE"/>
        </w:rPr>
        <w:t xml:space="preserve"> Neuausrichtung </w:t>
      </w:r>
      <w:r w:rsidR="00BD7C8A">
        <w:rPr>
          <w:rFonts w:ascii="Arial" w:eastAsia="Times New Roman" w:hAnsi="Arial" w:cs="Times New Roman"/>
          <w:lang w:eastAsia="de-DE"/>
        </w:rPr>
        <w:t xml:space="preserve">der </w:t>
      </w:r>
      <w:r w:rsidR="00F7520D" w:rsidRPr="00F7520D">
        <w:rPr>
          <w:rFonts w:ascii="Arial" w:eastAsia="Times New Roman" w:hAnsi="Arial" w:cs="Times New Roman"/>
          <w:lang w:eastAsia="de-DE"/>
        </w:rPr>
        <w:t>Vergütung der psychiatrischen und psychosom</w:t>
      </w:r>
      <w:r w:rsidR="00BD7C8A">
        <w:rPr>
          <w:rFonts w:ascii="Arial" w:eastAsia="Times New Roman" w:hAnsi="Arial" w:cs="Times New Roman"/>
          <w:lang w:eastAsia="de-DE"/>
        </w:rPr>
        <w:t>atischen Krankenhausleistungen</w:t>
      </w:r>
      <w:r w:rsidR="00A6268F">
        <w:rPr>
          <w:rFonts w:ascii="Arial" w:eastAsia="Times New Roman" w:hAnsi="Arial" w:cs="Times New Roman"/>
          <w:lang w:eastAsia="de-DE"/>
        </w:rPr>
        <w:t xml:space="preserve"> positiv gegenüber</w:t>
      </w:r>
      <w:r w:rsidR="00BD7C8A">
        <w:rPr>
          <w:rFonts w:ascii="Arial" w:eastAsia="Times New Roman" w:hAnsi="Arial" w:cs="Times New Roman"/>
          <w:lang w:eastAsia="de-DE"/>
        </w:rPr>
        <w:t xml:space="preserve">. </w:t>
      </w:r>
      <w:r w:rsidR="003402FE">
        <w:rPr>
          <w:rFonts w:ascii="Arial" w:eastAsia="Times New Roman" w:hAnsi="Arial" w:cs="Times New Roman"/>
          <w:lang w:eastAsia="de-DE"/>
        </w:rPr>
        <w:t>„</w:t>
      </w:r>
      <w:r w:rsidR="00F7520D" w:rsidRPr="00F7520D">
        <w:rPr>
          <w:rFonts w:ascii="Arial" w:eastAsia="Times New Roman" w:hAnsi="Arial" w:cs="Times New Roman"/>
          <w:lang w:eastAsia="de-DE"/>
        </w:rPr>
        <w:t>Der ursprünglich vorgesehene Weg zu landeseinheitlichen Preisen für die verschiedenen psychiatrischen Leistungskategorien wird damit nicht weiter verfolgt. Im Mittelpunkt des jetzt vorgesehenen Finanzierungskonzeptes steht der Finanzierungsbedarf des einzelnen Krankenhau</w:t>
      </w:r>
      <w:r w:rsidR="003402FE">
        <w:rPr>
          <w:rFonts w:ascii="Arial" w:eastAsia="Times New Roman" w:hAnsi="Arial" w:cs="Times New Roman"/>
          <w:lang w:eastAsia="de-DE"/>
        </w:rPr>
        <w:t>ses“, sagte DKG-</w:t>
      </w:r>
      <w:r w:rsidR="00A6268F">
        <w:rPr>
          <w:rFonts w:ascii="Arial" w:eastAsia="Times New Roman" w:hAnsi="Arial" w:cs="Times New Roman"/>
          <w:lang w:eastAsia="de-DE"/>
        </w:rPr>
        <w:t>Hauptgeschäftsführer Georg Baum</w:t>
      </w:r>
      <w:r w:rsidR="003402FE">
        <w:rPr>
          <w:rFonts w:ascii="Arial" w:eastAsia="Times New Roman" w:hAnsi="Arial" w:cs="Times New Roman"/>
          <w:lang w:eastAsia="de-DE"/>
        </w:rPr>
        <w:t>.</w:t>
      </w:r>
      <w:r w:rsidR="003402FE" w:rsidRPr="003402FE">
        <w:rPr>
          <w:rFonts w:ascii="Arial" w:eastAsia="Times New Roman" w:hAnsi="Arial" w:cs="Times New Roman"/>
          <w:lang w:eastAsia="de-DE"/>
        </w:rPr>
        <w:t xml:space="preserve"> </w:t>
      </w:r>
      <w:bookmarkStart w:id="0" w:name="_GoBack"/>
      <w:bookmarkEnd w:id="0"/>
      <w:r w:rsidR="00F7520D" w:rsidRPr="00F7520D">
        <w:rPr>
          <w:rFonts w:ascii="Arial" w:eastAsia="Times New Roman" w:hAnsi="Arial" w:cs="Times New Roman"/>
          <w:lang w:eastAsia="de-DE"/>
        </w:rPr>
        <w:t xml:space="preserve">Nur im budgetorientierten Ansatz </w:t>
      </w:r>
      <w:r w:rsidR="003402FE">
        <w:rPr>
          <w:rFonts w:ascii="Arial" w:eastAsia="Times New Roman" w:hAnsi="Arial" w:cs="Times New Roman"/>
          <w:lang w:eastAsia="de-DE"/>
        </w:rPr>
        <w:t xml:space="preserve">könne </w:t>
      </w:r>
      <w:r w:rsidR="00F7520D" w:rsidRPr="00F7520D">
        <w:rPr>
          <w:rFonts w:ascii="Arial" w:eastAsia="Times New Roman" w:hAnsi="Arial" w:cs="Times New Roman"/>
          <w:lang w:eastAsia="de-DE"/>
        </w:rPr>
        <w:t>gewährleistet werden, dass die Vorhaltungen der Kliniken, insbesondere Besonderheiten der regionalen Versorgungsaufträge und die für die Sicherstellung erforderlichen Personalausstattunge</w:t>
      </w:r>
      <w:r w:rsidR="00981FE0">
        <w:rPr>
          <w:rFonts w:ascii="Arial" w:eastAsia="Times New Roman" w:hAnsi="Arial" w:cs="Times New Roman"/>
          <w:lang w:eastAsia="de-DE"/>
        </w:rPr>
        <w:t>n, sachgerecht berücksichtigt wü</w:t>
      </w:r>
      <w:r w:rsidR="00F7520D" w:rsidRPr="00F7520D">
        <w:rPr>
          <w:rFonts w:ascii="Arial" w:eastAsia="Times New Roman" w:hAnsi="Arial" w:cs="Times New Roman"/>
          <w:lang w:eastAsia="de-DE"/>
        </w:rPr>
        <w:t xml:space="preserve">rden. Damit </w:t>
      </w:r>
      <w:r w:rsidR="003402FE">
        <w:rPr>
          <w:rFonts w:ascii="Arial" w:eastAsia="Times New Roman" w:hAnsi="Arial" w:cs="Times New Roman"/>
          <w:lang w:eastAsia="de-DE"/>
        </w:rPr>
        <w:t xml:space="preserve">sei </w:t>
      </w:r>
      <w:r w:rsidR="00F7520D" w:rsidRPr="00F7520D">
        <w:rPr>
          <w:rFonts w:ascii="Arial" w:eastAsia="Times New Roman" w:hAnsi="Arial" w:cs="Times New Roman"/>
          <w:lang w:eastAsia="de-DE"/>
        </w:rPr>
        <w:t>zugleich entschieden worden,</w:t>
      </w:r>
      <w:r w:rsidR="00BD7C8A">
        <w:rPr>
          <w:rFonts w:ascii="Arial" w:eastAsia="Times New Roman" w:hAnsi="Arial" w:cs="Times New Roman"/>
          <w:lang w:eastAsia="de-DE"/>
        </w:rPr>
        <w:t xml:space="preserve"> dass die Weiterentwicklung der psychiatrischen Entgeltkataloge</w:t>
      </w:r>
      <w:r w:rsidR="00F7520D" w:rsidRPr="00F7520D">
        <w:rPr>
          <w:rFonts w:ascii="Arial" w:eastAsia="Times New Roman" w:hAnsi="Arial" w:cs="Times New Roman"/>
          <w:lang w:eastAsia="de-DE"/>
        </w:rPr>
        <w:t xml:space="preserve"> (die Beschreibung der Leistungen und deren Kalkulation) einer grundsätzlich</w:t>
      </w:r>
      <w:r w:rsidR="00981FE0">
        <w:rPr>
          <w:rFonts w:ascii="Arial" w:eastAsia="Times New Roman" w:hAnsi="Arial" w:cs="Times New Roman"/>
          <w:lang w:eastAsia="de-DE"/>
        </w:rPr>
        <w:t>en Revision zu unterziehen sei</w:t>
      </w:r>
      <w:r w:rsidR="00C54268">
        <w:rPr>
          <w:rFonts w:ascii="Arial" w:eastAsia="Times New Roman" w:hAnsi="Arial" w:cs="Times New Roman"/>
          <w:lang w:eastAsia="de-DE"/>
        </w:rPr>
        <w:t xml:space="preserve">. </w:t>
      </w:r>
      <w:r w:rsidR="003402FE">
        <w:rPr>
          <w:rFonts w:ascii="Arial" w:eastAsia="Times New Roman" w:hAnsi="Arial" w:cs="Times New Roman"/>
          <w:lang w:eastAsia="de-DE"/>
        </w:rPr>
        <w:t>„</w:t>
      </w:r>
      <w:r w:rsidR="00F7520D" w:rsidRPr="00F7520D">
        <w:rPr>
          <w:rFonts w:ascii="Arial" w:eastAsia="Times New Roman" w:hAnsi="Arial" w:cs="Times New Roman"/>
          <w:lang w:eastAsia="de-DE"/>
        </w:rPr>
        <w:t>Dazu gehören aus der Sicht der Krankenhäuser eine deutliche Entbürokratisierung und Vereinfachung des Leistungsverzeichnisses. Die vorgesehenen Neuregelungen zur besseren Berücksichtigung der medizinischen Kosten und des Personalbedarfs im Kalkulationsverfahren müssen allerdings um entsprechende Finanzierungsregelungen für die konkreten Budgetverhandlungen vor Ort</w:t>
      </w:r>
      <w:r w:rsidR="00981FE0" w:rsidRPr="00981FE0">
        <w:rPr>
          <w:rFonts w:ascii="Arial" w:eastAsia="Times New Roman" w:hAnsi="Arial" w:cs="Times New Roman"/>
          <w:lang w:eastAsia="de-DE"/>
        </w:rPr>
        <w:t xml:space="preserve"> </w:t>
      </w:r>
      <w:r w:rsidR="00981FE0" w:rsidRPr="00F7520D">
        <w:rPr>
          <w:rFonts w:ascii="Arial" w:eastAsia="Times New Roman" w:hAnsi="Arial" w:cs="Times New Roman"/>
          <w:lang w:eastAsia="de-DE"/>
        </w:rPr>
        <w:t>ergänzt werden</w:t>
      </w:r>
      <w:r w:rsidR="00F7520D" w:rsidRPr="00F7520D">
        <w:rPr>
          <w:rFonts w:ascii="Arial" w:eastAsia="Times New Roman" w:hAnsi="Arial" w:cs="Times New Roman"/>
          <w:lang w:eastAsia="de-DE"/>
        </w:rPr>
        <w:t>. Was kalkuliert wird, muss am Ende auch übe</w:t>
      </w:r>
      <w:r w:rsidR="003402FE">
        <w:rPr>
          <w:rFonts w:ascii="Arial" w:eastAsia="Times New Roman" w:hAnsi="Arial" w:cs="Times New Roman"/>
          <w:lang w:eastAsia="de-DE"/>
        </w:rPr>
        <w:t xml:space="preserve">r die Budgets finanziert werden“, machte </w:t>
      </w:r>
      <w:r w:rsidR="00A6268F">
        <w:rPr>
          <w:rFonts w:ascii="Arial" w:eastAsia="Times New Roman" w:hAnsi="Arial" w:cs="Times New Roman"/>
          <w:lang w:eastAsia="de-DE"/>
        </w:rPr>
        <w:t xml:space="preserve">Baum </w:t>
      </w:r>
      <w:r w:rsidR="003402FE">
        <w:rPr>
          <w:rFonts w:ascii="Arial" w:eastAsia="Times New Roman" w:hAnsi="Arial" w:cs="Times New Roman"/>
          <w:lang w:eastAsia="de-DE"/>
        </w:rPr>
        <w:t>deutlich.</w:t>
      </w:r>
    </w:p>
    <w:p w14:paraId="3B71FD96" w14:textId="77777777" w:rsidR="00F7520D" w:rsidRPr="00F7520D" w:rsidRDefault="00F7520D" w:rsidP="00F7520D">
      <w:pPr>
        <w:tabs>
          <w:tab w:val="left" w:pos="2127"/>
        </w:tabs>
        <w:spacing w:after="0" w:line="340" w:lineRule="atLeast"/>
        <w:ind w:right="2268"/>
        <w:jc w:val="both"/>
        <w:rPr>
          <w:rFonts w:ascii="Arial" w:eastAsia="Times New Roman" w:hAnsi="Arial" w:cs="Times New Roman"/>
          <w:lang w:eastAsia="de-DE"/>
        </w:rPr>
      </w:pPr>
    </w:p>
    <w:p w14:paraId="1F1A426E" w14:textId="18EE8D84" w:rsidR="00F7520D" w:rsidRPr="00F7520D" w:rsidRDefault="00F7520D" w:rsidP="00F7520D">
      <w:pPr>
        <w:tabs>
          <w:tab w:val="left" w:pos="2127"/>
        </w:tabs>
        <w:spacing w:after="0" w:line="340" w:lineRule="atLeast"/>
        <w:ind w:right="2268"/>
        <w:jc w:val="both"/>
        <w:rPr>
          <w:rFonts w:ascii="Arial" w:eastAsia="Times New Roman" w:hAnsi="Arial" w:cs="Times New Roman"/>
          <w:lang w:eastAsia="de-DE"/>
        </w:rPr>
      </w:pPr>
      <w:r w:rsidRPr="00F7520D">
        <w:rPr>
          <w:rFonts w:ascii="Arial" w:eastAsia="Times New Roman" w:hAnsi="Arial" w:cs="Times New Roman"/>
          <w:lang w:eastAsia="de-DE"/>
        </w:rPr>
        <w:t>Die Krankenhäuser seien grundsätzlich bereit, sich der mit dem Entgeltsystem geforderten Transparenz über Leistungen und Kosten zu stellen. Der nunmehr vorges</w:t>
      </w:r>
      <w:r w:rsidR="003402FE">
        <w:rPr>
          <w:rFonts w:ascii="Arial" w:eastAsia="Times New Roman" w:hAnsi="Arial" w:cs="Times New Roman"/>
          <w:lang w:eastAsia="de-DE"/>
        </w:rPr>
        <w:t xml:space="preserve">ehene Krankenhausvergleich dürfe </w:t>
      </w:r>
      <w:r w:rsidRPr="00F7520D">
        <w:rPr>
          <w:rFonts w:ascii="Arial" w:eastAsia="Times New Roman" w:hAnsi="Arial" w:cs="Times New Roman"/>
          <w:lang w:eastAsia="de-DE"/>
        </w:rPr>
        <w:t>allerdings nicht dazu führen,</w:t>
      </w:r>
      <w:r w:rsidR="00263F6B">
        <w:rPr>
          <w:rFonts w:ascii="Arial" w:eastAsia="Times New Roman" w:hAnsi="Arial" w:cs="Times New Roman"/>
          <w:lang w:eastAsia="de-DE"/>
        </w:rPr>
        <w:t xml:space="preserve"> dass die Krankenhäuser in einer Abwärtsspirale</w:t>
      </w:r>
      <w:r w:rsidRPr="00F7520D">
        <w:rPr>
          <w:rFonts w:ascii="Arial" w:eastAsia="Times New Roman" w:hAnsi="Arial" w:cs="Times New Roman"/>
          <w:lang w:eastAsia="de-DE"/>
        </w:rPr>
        <w:t xml:space="preserve"> </w:t>
      </w:r>
      <w:r w:rsidR="00263F6B">
        <w:rPr>
          <w:rFonts w:ascii="Arial" w:eastAsia="Times New Roman" w:hAnsi="Arial" w:cs="Times New Roman"/>
          <w:lang w:eastAsia="de-DE"/>
        </w:rPr>
        <w:t>an</w:t>
      </w:r>
      <w:r w:rsidRPr="00F7520D">
        <w:rPr>
          <w:rFonts w:ascii="Arial" w:eastAsia="Times New Roman" w:hAnsi="Arial" w:cs="Times New Roman"/>
          <w:lang w:eastAsia="de-DE"/>
        </w:rPr>
        <w:t xml:space="preserve"> die </w:t>
      </w:r>
      <w:r w:rsidRPr="00F7520D">
        <w:rPr>
          <w:rFonts w:ascii="Arial" w:eastAsia="Times New Roman" w:hAnsi="Arial" w:cs="Times New Roman"/>
          <w:lang w:eastAsia="de-DE"/>
        </w:rPr>
        <w:lastRenderedPageBreak/>
        <w:t>am härtesten durchrationalisierten Kostenstrukturen angep</w:t>
      </w:r>
      <w:r w:rsidR="003402FE">
        <w:rPr>
          <w:rFonts w:ascii="Arial" w:eastAsia="Times New Roman" w:hAnsi="Arial" w:cs="Times New Roman"/>
          <w:lang w:eastAsia="de-DE"/>
        </w:rPr>
        <w:t xml:space="preserve">asst </w:t>
      </w:r>
      <w:r w:rsidR="00981FE0">
        <w:rPr>
          <w:rFonts w:ascii="Arial" w:eastAsia="Times New Roman" w:hAnsi="Arial" w:cs="Times New Roman"/>
          <w:lang w:eastAsia="de-DE"/>
        </w:rPr>
        <w:t>wü</w:t>
      </w:r>
      <w:r w:rsidR="003402FE">
        <w:rPr>
          <w:rFonts w:ascii="Arial" w:eastAsia="Times New Roman" w:hAnsi="Arial" w:cs="Times New Roman"/>
          <w:lang w:eastAsia="de-DE"/>
        </w:rPr>
        <w:t>rden. Vielmehr mü</w:t>
      </w:r>
      <w:r w:rsidRPr="00F7520D">
        <w:rPr>
          <w:rFonts w:ascii="Arial" w:eastAsia="Times New Roman" w:hAnsi="Arial" w:cs="Times New Roman"/>
          <w:lang w:eastAsia="de-DE"/>
        </w:rPr>
        <w:t>ss</w:t>
      </w:r>
      <w:r w:rsidR="003402FE">
        <w:rPr>
          <w:rFonts w:ascii="Arial" w:eastAsia="Times New Roman" w:hAnsi="Arial" w:cs="Times New Roman"/>
          <w:lang w:eastAsia="de-DE"/>
        </w:rPr>
        <w:t>e</w:t>
      </w:r>
      <w:r w:rsidRPr="00F7520D">
        <w:rPr>
          <w:rFonts w:ascii="Arial" w:eastAsia="Times New Roman" w:hAnsi="Arial" w:cs="Times New Roman"/>
          <w:lang w:eastAsia="de-DE"/>
        </w:rPr>
        <w:t xml:space="preserve"> der Krankenhausvergleich gewährleisten, dass die Besonderheiten der einzelnen Krankenhä</w:t>
      </w:r>
      <w:r w:rsidR="00A6268F">
        <w:rPr>
          <w:rFonts w:ascii="Arial" w:eastAsia="Times New Roman" w:hAnsi="Arial" w:cs="Times New Roman"/>
          <w:lang w:eastAsia="de-DE"/>
        </w:rPr>
        <w:t>user auch berücksichtigt werden.</w:t>
      </w:r>
    </w:p>
    <w:p w14:paraId="4D732EC2" w14:textId="77777777" w:rsidR="00F7520D" w:rsidRPr="00F7520D" w:rsidRDefault="00F7520D" w:rsidP="00F7520D">
      <w:pPr>
        <w:tabs>
          <w:tab w:val="left" w:pos="2127"/>
        </w:tabs>
        <w:spacing w:after="0" w:line="340" w:lineRule="atLeast"/>
        <w:ind w:right="2268"/>
        <w:jc w:val="both"/>
        <w:rPr>
          <w:rFonts w:ascii="Arial" w:eastAsia="Times New Roman" w:hAnsi="Arial" w:cs="Times New Roman"/>
          <w:lang w:eastAsia="de-DE"/>
        </w:rPr>
      </w:pPr>
    </w:p>
    <w:p w14:paraId="56D5962D" w14:textId="0CD28A6B" w:rsidR="00F7520D" w:rsidRPr="00F7520D" w:rsidRDefault="00F7520D" w:rsidP="00F7520D">
      <w:pPr>
        <w:tabs>
          <w:tab w:val="left" w:pos="2127"/>
        </w:tabs>
        <w:spacing w:after="0" w:line="340" w:lineRule="atLeast"/>
        <w:ind w:right="2268"/>
        <w:jc w:val="both"/>
        <w:rPr>
          <w:rFonts w:ascii="Arial" w:eastAsia="Times New Roman" w:hAnsi="Arial" w:cs="Times New Roman"/>
          <w:lang w:eastAsia="de-DE"/>
        </w:rPr>
      </w:pPr>
      <w:r w:rsidRPr="00F7520D">
        <w:rPr>
          <w:rFonts w:ascii="Arial" w:eastAsia="Times New Roman" w:hAnsi="Arial" w:cs="Times New Roman"/>
          <w:lang w:eastAsia="de-DE"/>
        </w:rPr>
        <w:t xml:space="preserve">Die Erweiterung des Leistungsspektrums der Krankenhäuser in den häuslichen Bereich der Patienten (Home-Treatment) </w:t>
      </w:r>
      <w:r w:rsidR="003402FE">
        <w:rPr>
          <w:rFonts w:ascii="Arial" w:eastAsia="Times New Roman" w:hAnsi="Arial" w:cs="Times New Roman"/>
          <w:lang w:eastAsia="de-DE"/>
        </w:rPr>
        <w:t>sei</w:t>
      </w:r>
      <w:r w:rsidRPr="00F7520D">
        <w:rPr>
          <w:rFonts w:ascii="Arial" w:eastAsia="Times New Roman" w:hAnsi="Arial" w:cs="Times New Roman"/>
          <w:lang w:eastAsia="de-DE"/>
        </w:rPr>
        <w:t xml:space="preserve"> ein ebenfalls</w:t>
      </w:r>
      <w:r w:rsidR="003402FE">
        <w:rPr>
          <w:rFonts w:ascii="Arial" w:eastAsia="Times New Roman" w:hAnsi="Arial" w:cs="Times New Roman"/>
          <w:lang w:eastAsia="de-DE"/>
        </w:rPr>
        <w:t xml:space="preserve"> zu begrüßender Ansatz. Damit wü</w:t>
      </w:r>
      <w:r w:rsidRPr="00F7520D">
        <w:rPr>
          <w:rFonts w:ascii="Arial" w:eastAsia="Times New Roman" w:hAnsi="Arial" w:cs="Times New Roman"/>
          <w:lang w:eastAsia="de-DE"/>
        </w:rPr>
        <w:t xml:space="preserve">rden Betreuungs- und Versorgungssprünge im bisherigen System überwunden. </w:t>
      </w:r>
    </w:p>
    <w:p w14:paraId="5AEF240C" w14:textId="77777777" w:rsidR="00F7520D" w:rsidRPr="00F7520D" w:rsidRDefault="00F7520D" w:rsidP="00F7520D">
      <w:pPr>
        <w:tabs>
          <w:tab w:val="left" w:pos="2127"/>
        </w:tabs>
        <w:spacing w:after="0" w:line="340" w:lineRule="atLeast"/>
        <w:ind w:right="2268"/>
        <w:jc w:val="both"/>
        <w:rPr>
          <w:rFonts w:ascii="Arial" w:eastAsia="Times New Roman" w:hAnsi="Arial" w:cs="Times New Roman"/>
          <w:lang w:eastAsia="de-DE"/>
        </w:rPr>
      </w:pPr>
    </w:p>
    <w:p w14:paraId="2346C930" w14:textId="56319BC5" w:rsidR="00F7520D" w:rsidRPr="00F7520D" w:rsidRDefault="003402FE" w:rsidP="00F7520D">
      <w:pPr>
        <w:tabs>
          <w:tab w:val="left" w:pos="2127"/>
        </w:tabs>
        <w:spacing w:after="0" w:line="340" w:lineRule="atLeast"/>
        <w:ind w:right="2268"/>
        <w:jc w:val="both"/>
        <w:rPr>
          <w:rFonts w:ascii="Arial" w:eastAsia="Times New Roman" w:hAnsi="Arial" w:cs="Times New Roman"/>
          <w:lang w:eastAsia="de-DE"/>
        </w:rPr>
      </w:pPr>
      <w:r>
        <w:rPr>
          <w:rFonts w:ascii="Arial" w:eastAsia="Times New Roman" w:hAnsi="Arial" w:cs="Times New Roman"/>
          <w:lang w:eastAsia="de-DE"/>
        </w:rPr>
        <w:t>„</w:t>
      </w:r>
      <w:r w:rsidR="00F7520D" w:rsidRPr="00F7520D">
        <w:rPr>
          <w:rFonts w:ascii="Arial" w:eastAsia="Times New Roman" w:hAnsi="Arial" w:cs="Times New Roman"/>
          <w:lang w:eastAsia="de-DE"/>
        </w:rPr>
        <w:t xml:space="preserve">Die mit der Neuausrichtung erforderlichen Anpassungen im Entgeltkatalog erfordern Vorbereitungs- und Umstellungszeiten, die mit dem von der Koalition vorgesehenen Start des Systems ab </w:t>
      </w:r>
      <w:r>
        <w:rPr>
          <w:rFonts w:ascii="Arial" w:eastAsia="Times New Roman" w:hAnsi="Arial" w:cs="Times New Roman"/>
          <w:lang w:eastAsia="de-DE"/>
        </w:rPr>
        <w:t xml:space="preserve">1. Januar </w:t>
      </w:r>
      <w:r w:rsidR="00F7520D" w:rsidRPr="00F7520D">
        <w:rPr>
          <w:rFonts w:ascii="Arial" w:eastAsia="Times New Roman" w:hAnsi="Arial" w:cs="Times New Roman"/>
          <w:lang w:eastAsia="de-DE"/>
        </w:rPr>
        <w:t>2017 zu knapp bemessen sind. Hier brauc</w:t>
      </w:r>
      <w:r>
        <w:rPr>
          <w:rFonts w:ascii="Arial" w:eastAsia="Times New Roman" w:hAnsi="Arial" w:cs="Times New Roman"/>
          <w:lang w:eastAsia="de-DE"/>
        </w:rPr>
        <w:t>hen die Krankenhäuser mehr Z</w:t>
      </w:r>
      <w:r w:rsidR="00A6268F">
        <w:rPr>
          <w:rFonts w:ascii="Arial" w:eastAsia="Times New Roman" w:hAnsi="Arial" w:cs="Times New Roman"/>
          <w:lang w:eastAsia="de-DE"/>
        </w:rPr>
        <w:t>eit“, erklärte der DKG-Hauptgeschäftsführer</w:t>
      </w:r>
      <w:r>
        <w:rPr>
          <w:rFonts w:ascii="Arial" w:eastAsia="Times New Roman" w:hAnsi="Arial" w:cs="Times New Roman"/>
          <w:lang w:eastAsia="de-DE"/>
        </w:rPr>
        <w:t>.</w:t>
      </w:r>
      <w:r w:rsidR="00F7520D" w:rsidRPr="00F7520D">
        <w:rPr>
          <w:rFonts w:ascii="Arial" w:eastAsia="Times New Roman" w:hAnsi="Arial" w:cs="Times New Roman"/>
          <w:lang w:eastAsia="de-DE"/>
        </w:rPr>
        <w:t xml:space="preserve"> </w:t>
      </w:r>
    </w:p>
    <w:p w14:paraId="7B911675" w14:textId="77777777" w:rsidR="0056210E" w:rsidRPr="00633E3A" w:rsidRDefault="0056210E" w:rsidP="00F7520D">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503D5C13"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1C0544">
        <w:rPr>
          <w:rFonts w:ascii="Arial" w:hAnsi="Arial" w:cs="Arial"/>
          <w:color w:val="7F7F7F" w:themeColor="text1" w:themeTint="80"/>
          <w:sz w:val="18"/>
        </w:rPr>
        <w:t>tragene Aufgaben wahr. Die 1.980</w:t>
      </w:r>
      <w:r w:rsidRPr="0058674F">
        <w:rPr>
          <w:rFonts w:ascii="Arial" w:hAnsi="Arial" w:cs="Arial"/>
          <w:color w:val="7F7F7F" w:themeColor="text1" w:themeTint="80"/>
          <w:sz w:val="18"/>
        </w:rPr>
        <w:t xml:space="preserve"> Krankenhäuser versorgen</w:t>
      </w:r>
      <w:r w:rsidR="001C0544">
        <w:rPr>
          <w:rFonts w:ascii="Arial" w:hAnsi="Arial" w:cs="Arial"/>
          <w:color w:val="7F7F7F" w:themeColor="text1" w:themeTint="80"/>
          <w:sz w:val="18"/>
        </w:rPr>
        <w:t xml:space="preserve"> jährlich 19,1</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1C0544">
        <w:rPr>
          <w:rFonts w:ascii="Arial" w:hAnsi="Arial" w:cs="Arial"/>
          <w:color w:val="7F7F7F" w:themeColor="text1" w:themeTint="80"/>
          <w:sz w:val="18"/>
        </w:rPr>
        <w:t>Millionen Mitarbeitern. Bei 94</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850C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850C0"/>
    <w:rsid w:val="00092CED"/>
    <w:rsid w:val="00096D20"/>
    <w:rsid w:val="000A31C9"/>
    <w:rsid w:val="000D4C11"/>
    <w:rsid w:val="000F61BB"/>
    <w:rsid w:val="00111CA4"/>
    <w:rsid w:val="00121889"/>
    <w:rsid w:val="001253E9"/>
    <w:rsid w:val="001333C7"/>
    <w:rsid w:val="00183CBD"/>
    <w:rsid w:val="001962FD"/>
    <w:rsid w:val="001C0544"/>
    <w:rsid w:val="001C3900"/>
    <w:rsid w:val="001C561E"/>
    <w:rsid w:val="001C7245"/>
    <w:rsid w:val="00205E46"/>
    <w:rsid w:val="002156A6"/>
    <w:rsid w:val="00245172"/>
    <w:rsid w:val="00263F6B"/>
    <w:rsid w:val="002665AA"/>
    <w:rsid w:val="002875EB"/>
    <w:rsid w:val="002A44EC"/>
    <w:rsid w:val="002B4C49"/>
    <w:rsid w:val="002C1659"/>
    <w:rsid w:val="002F1B73"/>
    <w:rsid w:val="00314EF3"/>
    <w:rsid w:val="00323BD9"/>
    <w:rsid w:val="00326374"/>
    <w:rsid w:val="00335088"/>
    <w:rsid w:val="003402FE"/>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95922"/>
    <w:rsid w:val="007C44FC"/>
    <w:rsid w:val="008125E6"/>
    <w:rsid w:val="00835799"/>
    <w:rsid w:val="00850E59"/>
    <w:rsid w:val="00894E03"/>
    <w:rsid w:val="008B2132"/>
    <w:rsid w:val="008B37EB"/>
    <w:rsid w:val="008B7F36"/>
    <w:rsid w:val="008D015E"/>
    <w:rsid w:val="008E50AB"/>
    <w:rsid w:val="008E5967"/>
    <w:rsid w:val="0095543A"/>
    <w:rsid w:val="00957747"/>
    <w:rsid w:val="00981FE0"/>
    <w:rsid w:val="00995C59"/>
    <w:rsid w:val="00997648"/>
    <w:rsid w:val="009A320B"/>
    <w:rsid w:val="009A4F97"/>
    <w:rsid w:val="009D26E3"/>
    <w:rsid w:val="009E0FE7"/>
    <w:rsid w:val="00A15341"/>
    <w:rsid w:val="00A41756"/>
    <w:rsid w:val="00A6268F"/>
    <w:rsid w:val="00AC5BCE"/>
    <w:rsid w:val="00AE24DB"/>
    <w:rsid w:val="00B06B18"/>
    <w:rsid w:val="00B1353D"/>
    <w:rsid w:val="00B34514"/>
    <w:rsid w:val="00B52927"/>
    <w:rsid w:val="00B65874"/>
    <w:rsid w:val="00B7543C"/>
    <w:rsid w:val="00B87286"/>
    <w:rsid w:val="00BB0243"/>
    <w:rsid w:val="00BD7C8A"/>
    <w:rsid w:val="00BF222D"/>
    <w:rsid w:val="00C16F15"/>
    <w:rsid w:val="00C54268"/>
    <w:rsid w:val="00C9558C"/>
    <w:rsid w:val="00C96C96"/>
    <w:rsid w:val="00CC21C5"/>
    <w:rsid w:val="00CD6E55"/>
    <w:rsid w:val="00CE1A56"/>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444B"/>
    <w:rsid w:val="00ED3823"/>
    <w:rsid w:val="00F258F9"/>
    <w:rsid w:val="00F4056E"/>
    <w:rsid w:val="00F4622D"/>
    <w:rsid w:val="00F47CA5"/>
    <w:rsid w:val="00F7520D"/>
    <w:rsid w:val="00F77C15"/>
    <w:rsid w:val="00F8139F"/>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A728-EBFD-4110-8974-67E8934C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10</cp:revision>
  <cp:lastPrinted>2016-02-19T10:10:00Z</cp:lastPrinted>
  <dcterms:created xsi:type="dcterms:W3CDTF">2016-02-19T09:46:00Z</dcterms:created>
  <dcterms:modified xsi:type="dcterms:W3CDTF">2016-02-19T11:07:00Z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