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A11E26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Eckpunkten zur ambulanten Notfallversorgung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F64D4A" w:rsidP="000F2B9B">
      <w:pPr>
        <w:spacing w:after="0" w:line="340" w:lineRule="atLeast"/>
        <w:ind w:right="2268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Eckpunkte bestätigen, dass </w:t>
      </w:r>
      <w:r w:rsidR="007C196B">
        <w:rPr>
          <w:rFonts w:ascii="Arial" w:eastAsia="Times New Roman" w:hAnsi="Arial" w:cs="Times New Roman"/>
          <w:b/>
          <w:sz w:val="32"/>
          <w:szCs w:val="32"/>
          <w:lang w:eastAsia="de-DE"/>
        </w:rPr>
        <w:t>ambulante</w:t>
      </w:r>
      <w:r w:rsidR="00A11E26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Notfallversorgung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vorrangig an Kliniken erfolgt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0C7BE2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A11E26">
        <w:rPr>
          <w:rFonts w:ascii="Arial" w:eastAsia="Times New Roman" w:hAnsi="Arial" w:cs="Arial"/>
          <w:lang w:eastAsia="de-DE"/>
        </w:rPr>
        <w:t>18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0F2B9B">
        <w:rPr>
          <w:rFonts w:ascii="Arial" w:eastAsia="Times New Roman" w:hAnsi="Arial" w:cs="Arial"/>
          <w:lang w:eastAsia="de-DE"/>
        </w:rPr>
        <w:t>Dezember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A11E26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Die </w:t>
      </w:r>
      <w:r w:rsidR="007C196B">
        <w:rPr>
          <w:rFonts w:ascii="Arial" w:eastAsia="Times New Roman" w:hAnsi="Arial" w:cs="Arial"/>
          <w:bCs/>
          <w:lang w:eastAsia="de-DE"/>
        </w:rPr>
        <w:t>D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eutsche Krankenhausgesellschaft </w:t>
      </w:r>
      <w:r w:rsidR="007C196B">
        <w:rPr>
          <w:rFonts w:ascii="Arial" w:eastAsia="Times New Roman" w:hAnsi="Arial" w:cs="Arial"/>
          <w:bCs/>
          <w:lang w:eastAsia="de-DE"/>
        </w:rPr>
        <w:t xml:space="preserve">(DKG) </w:t>
      </w:r>
      <w:r w:rsidR="000C7BE2" w:rsidRPr="000C7BE2">
        <w:rPr>
          <w:rFonts w:ascii="Arial" w:eastAsia="Times New Roman" w:hAnsi="Arial" w:cs="Arial"/>
          <w:bCs/>
          <w:lang w:eastAsia="de-DE"/>
        </w:rPr>
        <w:t>begrüßt ausdrücklich, da</w:t>
      </w:r>
      <w:bookmarkStart w:id="0" w:name="_GoBack"/>
      <w:bookmarkEnd w:id="0"/>
      <w:r w:rsidR="000C7BE2" w:rsidRPr="000C7BE2">
        <w:rPr>
          <w:rFonts w:ascii="Arial" w:eastAsia="Times New Roman" w:hAnsi="Arial" w:cs="Arial"/>
          <w:bCs/>
          <w:lang w:eastAsia="de-DE"/>
        </w:rPr>
        <w:t xml:space="preserve">ss Minister Spahn seine Eckpunkte zur Reform der ambulanten Notfallversorgung vorgestellt hat. Die Probleme der ambulanten Notfallversorgung sind seit Jahren ungelöst </w:t>
      </w:r>
      <w:r w:rsidR="000C7BE2">
        <w:rPr>
          <w:rFonts w:ascii="Arial" w:eastAsia="Times New Roman" w:hAnsi="Arial" w:cs="Arial"/>
          <w:bCs/>
          <w:lang w:eastAsia="de-DE"/>
        </w:rPr>
        <w:t>und stellen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für die Kliniken sowohl eine hohe personelle als auch finanziell</w:t>
      </w:r>
      <w:r w:rsidR="000C7BE2">
        <w:rPr>
          <w:rFonts w:ascii="Arial" w:eastAsia="Times New Roman" w:hAnsi="Arial" w:cs="Arial"/>
          <w:bCs/>
          <w:lang w:eastAsia="de-DE"/>
        </w:rPr>
        <w:t>e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</w:t>
      </w:r>
      <w:r w:rsidR="000C7BE2">
        <w:rPr>
          <w:rFonts w:ascii="Arial" w:eastAsia="Times New Roman" w:hAnsi="Arial" w:cs="Arial"/>
          <w:bCs/>
          <w:lang w:eastAsia="de-DE"/>
        </w:rPr>
        <w:t xml:space="preserve">Belastung 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dar. </w:t>
      </w:r>
      <w:r w:rsidR="000C7BE2">
        <w:rPr>
          <w:rFonts w:ascii="Arial" w:eastAsia="Times New Roman" w:hAnsi="Arial" w:cs="Arial"/>
          <w:bCs/>
          <w:lang w:eastAsia="de-DE"/>
        </w:rPr>
        <w:t>„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Deshalb ist es umso wichtiger, dass wir Anfang 2019 eine Reform in diesem Bereich bekommen. Jedes Jahr suchen </w:t>
      </w:r>
      <w:r w:rsidR="000C7BE2">
        <w:rPr>
          <w:rFonts w:ascii="Arial" w:eastAsia="Times New Roman" w:hAnsi="Arial" w:cs="Arial"/>
          <w:bCs/>
          <w:lang w:eastAsia="de-DE"/>
        </w:rPr>
        <w:t>r</w:t>
      </w:r>
      <w:r w:rsidR="000C7BE2" w:rsidRPr="000C7BE2">
        <w:rPr>
          <w:rFonts w:ascii="Arial" w:eastAsia="Times New Roman" w:hAnsi="Arial" w:cs="Arial"/>
          <w:bCs/>
          <w:lang w:eastAsia="de-DE"/>
        </w:rPr>
        <w:t>und 11 Millionen Menschen die Ambulanzen der Krankenhäuser auf</w:t>
      </w:r>
      <w:r w:rsidR="000C7BE2">
        <w:rPr>
          <w:rFonts w:ascii="Arial" w:eastAsia="Times New Roman" w:hAnsi="Arial" w:cs="Arial"/>
          <w:bCs/>
          <w:lang w:eastAsia="de-DE"/>
        </w:rPr>
        <w:t>,</w:t>
      </w:r>
      <w:r w:rsidR="000F2B9B">
        <w:rPr>
          <w:rFonts w:ascii="Arial" w:eastAsia="Times New Roman" w:hAnsi="Arial" w:cs="Arial"/>
          <w:bCs/>
          <w:lang w:eastAsia="de-DE"/>
        </w:rPr>
        <w:t xml:space="preserve"> um Hilfe zu erhalten</w:t>
      </w:r>
      <w:r w:rsidR="000C7BE2" w:rsidRPr="000C7BE2">
        <w:rPr>
          <w:rFonts w:ascii="Arial" w:eastAsia="Times New Roman" w:hAnsi="Arial" w:cs="Arial"/>
          <w:bCs/>
          <w:lang w:eastAsia="de-DE"/>
        </w:rPr>
        <w:t>. Hilfe</w:t>
      </w:r>
      <w:r w:rsidR="00656936">
        <w:rPr>
          <w:rFonts w:ascii="Arial" w:eastAsia="Times New Roman" w:hAnsi="Arial" w:cs="Arial"/>
          <w:bCs/>
          <w:lang w:eastAsia="de-DE"/>
        </w:rPr>
        <w:t>,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die sie im niedergelassenen Bereich </w:t>
      </w:r>
      <w:r w:rsidR="00484DB4">
        <w:rPr>
          <w:rFonts w:ascii="Arial" w:eastAsia="Times New Roman" w:hAnsi="Arial" w:cs="Arial"/>
          <w:bCs/>
          <w:lang w:eastAsia="de-DE"/>
        </w:rPr>
        <w:t>offensichtlich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nicht erhalten. Dieser Realität muss </w:t>
      </w:r>
      <w:r w:rsidR="000C7BE2">
        <w:rPr>
          <w:rFonts w:ascii="Arial" w:eastAsia="Times New Roman" w:hAnsi="Arial" w:cs="Arial"/>
          <w:bCs/>
          <w:lang w:eastAsia="de-DE"/>
        </w:rPr>
        <w:t>s</w:t>
      </w:r>
      <w:r w:rsidR="000C7BE2" w:rsidRPr="000C7BE2">
        <w:rPr>
          <w:rFonts w:ascii="Arial" w:eastAsia="Times New Roman" w:hAnsi="Arial" w:cs="Arial"/>
          <w:bCs/>
          <w:lang w:eastAsia="de-DE"/>
        </w:rPr>
        <w:t>ich jede Reform stellen</w:t>
      </w:r>
      <w:r w:rsidR="000C7BE2">
        <w:rPr>
          <w:rFonts w:ascii="Arial" w:eastAsia="Times New Roman" w:hAnsi="Arial" w:cs="Arial"/>
          <w:bCs/>
          <w:lang w:eastAsia="de-DE"/>
        </w:rPr>
        <w:t>“,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erklärte der Präsident der DKG</w:t>
      </w:r>
      <w:r w:rsidR="007C196B">
        <w:rPr>
          <w:rFonts w:ascii="Arial" w:eastAsia="Times New Roman" w:hAnsi="Arial" w:cs="Arial"/>
          <w:bCs/>
          <w:lang w:eastAsia="de-DE"/>
        </w:rPr>
        <w:t>,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</w:t>
      </w:r>
      <w:r w:rsidR="000C7BE2">
        <w:rPr>
          <w:rFonts w:ascii="Arial" w:eastAsia="Times New Roman" w:hAnsi="Arial" w:cs="Arial"/>
          <w:bCs/>
          <w:lang w:eastAsia="de-DE"/>
        </w:rPr>
        <w:t>Dr.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Gerald </w:t>
      </w:r>
      <w:proofErr w:type="spellStart"/>
      <w:r w:rsidR="00656936" w:rsidRPr="000C7BE2">
        <w:rPr>
          <w:rFonts w:ascii="Arial" w:eastAsia="Times New Roman" w:hAnsi="Arial" w:cs="Arial"/>
          <w:bCs/>
          <w:lang w:eastAsia="de-DE"/>
        </w:rPr>
        <w:t>Ga</w:t>
      </w:r>
      <w:r w:rsidR="00656936">
        <w:rPr>
          <w:rFonts w:ascii="Arial" w:eastAsia="Times New Roman" w:hAnsi="Arial" w:cs="Arial"/>
          <w:bCs/>
          <w:lang w:eastAsia="de-DE"/>
        </w:rPr>
        <w:t>ß</w:t>
      </w:r>
      <w:proofErr w:type="spellEnd"/>
      <w:r w:rsidR="000C7BE2" w:rsidRPr="000C7BE2">
        <w:rPr>
          <w:rFonts w:ascii="Arial" w:eastAsia="Times New Roman" w:hAnsi="Arial" w:cs="Arial"/>
          <w:bCs/>
          <w:lang w:eastAsia="de-DE"/>
        </w:rPr>
        <w:t xml:space="preserve">. </w:t>
      </w:r>
    </w:p>
    <w:p w:rsidR="000C7BE2" w:rsidRDefault="000C7BE2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0C7BE2" w:rsidRDefault="003C0B56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Das Konze</w:t>
      </w:r>
      <w:r w:rsidR="007C02CD">
        <w:rPr>
          <w:rFonts w:ascii="Arial" w:eastAsia="Times New Roman" w:hAnsi="Arial" w:cs="Arial"/>
          <w:bCs/>
          <w:lang w:eastAsia="de-DE"/>
        </w:rPr>
        <w:t xml:space="preserve">pt </w:t>
      </w:r>
      <w:r>
        <w:rPr>
          <w:rFonts w:ascii="Arial" w:eastAsia="Times New Roman" w:hAnsi="Arial" w:cs="Arial"/>
          <w:bCs/>
          <w:lang w:eastAsia="de-DE"/>
        </w:rPr>
        <w:t>zieht</w:t>
      </w:r>
      <w:r w:rsidR="007C02CD">
        <w:rPr>
          <w:rFonts w:ascii="Arial" w:eastAsia="Times New Roman" w:hAnsi="Arial" w:cs="Arial"/>
          <w:bCs/>
          <w:lang w:eastAsia="de-DE"/>
        </w:rPr>
        <w:t xml:space="preserve"> die </w:t>
      </w:r>
      <w:r>
        <w:rPr>
          <w:rFonts w:ascii="Arial" w:eastAsia="Times New Roman" w:hAnsi="Arial" w:cs="Arial"/>
          <w:bCs/>
          <w:lang w:eastAsia="de-DE"/>
        </w:rPr>
        <w:t>Konsequenzen</w:t>
      </w:r>
      <w:r w:rsidR="007C02CD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aus</w:t>
      </w:r>
      <w:r w:rsidR="007C02CD">
        <w:rPr>
          <w:rFonts w:ascii="Arial" w:eastAsia="Times New Roman" w:hAnsi="Arial" w:cs="Arial"/>
          <w:bCs/>
          <w:lang w:eastAsia="de-DE"/>
        </w:rPr>
        <w:t xml:space="preserve"> </w:t>
      </w:r>
      <w:r w:rsidR="00656936">
        <w:rPr>
          <w:rFonts w:ascii="Arial" w:eastAsia="Times New Roman" w:hAnsi="Arial" w:cs="Arial"/>
          <w:bCs/>
          <w:lang w:eastAsia="de-DE"/>
        </w:rPr>
        <w:t xml:space="preserve">dem </w:t>
      </w:r>
      <w:r w:rsidR="007C02CD">
        <w:rPr>
          <w:rFonts w:ascii="Arial" w:eastAsia="Times New Roman" w:hAnsi="Arial" w:cs="Arial"/>
          <w:bCs/>
          <w:lang w:eastAsia="de-DE"/>
        </w:rPr>
        <w:t xml:space="preserve">tatsächlichen </w:t>
      </w:r>
      <w:r>
        <w:rPr>
          <w:rFonts w:ascii="Arial" w:eastAsia="Times New Roman" w:hAnsi="Arial" w:cs="Arial"/>
          <w:bCs/>
          <w:lang w:eastAsia="de-DE"/>
        </w:rPr>
        <w:t>Verhalten</w:t>
      </w:r>
      <w:r w:rsidR="007C02CD">
        <w:rPr>
          <w:rFonts w:ascii="Arial" w:eastAsia="Times New Roman" w:hAnsi="Arial" w:cs="Arial"/>
          <w:bCs/>
          <w:lang w:eastAsia="de-DE"/>
        </w:rPr>
        <w:t xml:space="preserve"> der </w:t>
      </w:r>
      <w:r>
        <w:rPr>
          <w:rFonts w:ascii="Arial" w:eastAsia="Times New Roman" w:hAnsi="Arial" w:cs="Arial"/>
          <w:bCs/>
          <w:lang w:eastAsia="de-DE"/>
        </w:rPr>
        <w:t xml:space="preserve">Patienten mit der perspektivischen Ansiedlung der ambulanten Notfallversorgung am </w:t>
      </w:r>
      <w:r w:rsidR="00F64D4A">
        <w:rPr>
          <w:rFonts w:ascii="Arial" w:eastAsia="Times New Roman" w:hAnsi="Arial" w:cs="Arial"/>
          <w:bCs/>
          <w:lang w:eastAsia="de-DE"/>
        </w:rPr>
        <w:t>Krankenhaus</w:t>
      </w:r>
      <w:r>
        <w:rPr>
          <w:rFonts w:ascii="Arial" w:eastAsia="Times New Roman" w:hAnsi="Arial" w:cs="Arial"/>
          <w:bCs/>
          <w:lang w:eastAsia="de-DE"/>
        </w:rPr>
        <w:t>.</w:t>
      </w:r>
      <w:r w:rsidR="00E86572">
        <w:rPr>
          <w:rFonts w:ascii="Arial" w:eastAsia="Times New Roman" w:hAnsi="Arial" w:cs="Arial"/>
          <w:bCs/>
          <w:lang w:eastAsia="de-DE"/>
        </w:rPr>
        <w:t xml:space="preserve"> Wie bereits praktiziert</w:t>
      </w:r>
      <w:r w:rsidR="007C196B">
        <w:rPr>
          <w:rFonts w:ascii="Arial" w:eastAsia="Times New Roman" w:hAnsi="Arial" w:cs="Arial"/>
          <w:bCs/>
          <w:lang w:eastAsia="de-DE"/>
        </w:rPr>
        <w:t>,</w:t>
      </w:r>
      <w:r w:rsidR="00E86572">
        <w:rPr>
          <w:rFonts w:ascii="Arial" w:eastAsia="Times New Roman" w:hAnsi="Arial" w:cs="Arial"/>
          <w:bCs/>
          <w:lang w:eastAsia="de-DE"/>
        </w:rPr>
        <w:t xml:space="preserve"> sind die Krankenhäuser auch in Zukunft bereit</w:t>
      </w:r>
      <w:r w:rsidR="007C196B">
        <w:rPr>
          <w:rFonts w:ascii="Arial" w:eastAsia="Times New Roman" w:hAnsi="Arial" w:cs="Arial"/>
          <w:bCs/>
          <w:lang w:eastAsia="de-DE"/>
        </w:rPr>
        <w:t>,</w:t>
      </w:r>
      <w:r w:rsidR="00E86572">
        <w:rPr>
          <w:rFonts w:ascii="Arial" w:eastAsia="Times New Roman" w:hAnsi="Arial" w:cs="Arial"/>
          <w:bCs/>
          <w:lang w:eastAsia="de-DE"/>
        </w:rPr>
        <w:t xml:space="preserve"> niedergelassene Ärzte in die Ambulanzdienste einzubeziehen. </w:t>
      </w:r>
      <w:r w:rsidR="000F2B9B">
        <w:rPr>
          <w:rFonts w:ascii="Arial" w:eastAsia="Times New Roman" w:hAnsi="Arial" w:cs="Arial"/>
          <w:bCs/>
          <w:lang w:eastAsia="de-DE"/>
        </w:rPr>
        <w:t>„</w:t>
      </w:r>
      <w:r w:rsidR="00E86572">
        <w:rPr>
          <w:rFonts w:ascii="Arial" w:eastAsia="Times New Roman" w:hAnsi="Arial" w:cs="Arial"/>
          <w:bCs/>
          <w:lang w:eastAsia="de-DE"/>
        </w:rPr>
        <w:t>Di</w:t>
      </w:r>
      <w:r w:rsidR="007C196B">
        <w:rPr>
          <w:rFonts w:ascii="Arial" w:eastAsia="Times New Roman" w:hAnsi="Arial" w:cs="Arial"/>
          <w:bCs/>
          <w:lang w:eastAsia="de-DE"/>
        </w:rPr>
        <w:t>e organisatorische</w:t>
      </w:r>
      <w:r w:rsidR="00E86572">
        <w:rPr>
          <w:rFonts w:ascii="Arial" w:eastAsia="Times New Roman" w:hAnsi="Arial" w:cs="Arial"/>
          <w:bCs/>
          <w:lang w:eastAsia="de-DE"/>
        </w:rPr>
        <w:t xml:space="preserve"> Verantwortung muss bei den Krankenhäusern bleib</w:t>
      </w:r>
      <w:r w:rsidR="000F2B9B">
        <w:rPr>
          <w:rFonts w:ascii="Arial" w:eastAsia="Times New Roman" w:hAnsi="Arial" w:cs="Arial"/>
          <w:bCs/>
          <w:lang w:eastAsia="de-DE"/>
        </w:rPr>
        <w:t xml:space="preserve">en. Grundsätzlich muss gelten: </w:t>
      </w:r>
      <w:r w:rsidR="000C7BE2" w:rsidRPr="000C7BE2">
        <w:rPr>
          <w:rFonts w:ascii="Arial" w:eastAsia="Times New Roman" w:hAnsi="Arial" w:cs="Arial"/>
          <w:bCs/>
          <w:lang w:eastAsia="de-DE"/>
        </w:rPr>
        <w:t>Jedes Krankenhaus</w:t>
      </w:r>
      <w:r w:rsidR="000C7BE2">
        <w:rPr>
          <w:rFonts w:ascii="Arial" w:eastAsia="Times New Roman" w:hAnsi="Arial" w:cs="Arial"/>
          <w:bCs/>
          <w:lang w:eastAsia="de-DE"/>
        </w:rPr>
        <w:t>, da</w:t>
      </w:r>
      <w:r w:rsidR="000C7BE2" w:rsidRPr="000C7BE2">
        <w:rPr>
          <w:rFonts w:ascii="Arial" w:eastAsia="Times New Roman" w:hAnsi="Arial" w:cs="Arial"/>
          <w:bCs/>
          <w:lang w:eastAsia="de-DE"/>
        </w:rPr>
        <w:t>s die Voraussetzung</w:t>
      </w:r>
      <w:r w:rsidR="000C7BE2">
        <w:rPr>
          <w:rFonts w:ascii="Arial" w:eastAsia="Times New Roman" w:hAnsi="Arial" w:cs="Arial"/>
          <w:bCs/>
          <w:lang w:eastAsia="de-DE"/>
        </w:rPr>
        <w:t>en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erfüllt</w:t>
      </w:r>
      <w:r w:rsidR="00DA6073">
        <w:rPr>
          <w:rFonts w:ascii="Arial" w:eastAsia="Times New Roman" w:hAnsi="Arial" w:cs="Arial"/>
          <w:bCs/>
          <w:lang w:eastAsia="de-DE"/>
        </w:rPr>
        <w:t>,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muss ambulante Notfallleistung</w:t>
      </w:r>
      <w:r w:rsidR="00AB6163">
        <w:rPr>
          <w:rFonts w:ascii="Arial" w:eastAsia="Times New Roman" w:hAnsi="Arial" w:cs="Arial"/>
          <w:bCs/>
          <w:lang w:eastAsia="de-DE"/>
        </w:rPr>
        <w:t>en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erbringen können</w:t>
      </w:r>
      <w:r w:rsidR="000F2B9B">
        <w:rPr>
          <w:rFonts w:ascii="Arial" w:eastAsia="Times New Roman" w:hAnsi="Arial" w:cs="Arial"/>
          <w:bCs/>
          <w:lang w:eastAsia="de-DE"/>
        </w:rPr>
        <w:t>,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und alle Notfallleistung</w:t>
      </w:r>
      <w:r w:rsidR="00656936">
        <w:rPr>
          <w:rFonts w:ascii="Arial" w:eastAsia="Times New Roman" w:hAnsi="Arial" w:cs="Arial"/>
          <w:bCs/>
          <w:lang w:eastAsia="de-DE"/>
        </w:rPr>
        <w:t>en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</w:t>
      </w:r>
      <w:r w:rsidR="000C7BE2">
        <w:rPr>
          <w:rFonts w:ascii="Arial" w:eastAsia="Times New Roman" w:hAnsi="Arial" w:cs="Arial"/>
          <w:bCs/>
          <w:lang w:eastAsia="de-DE"/>
        </w:rPr>
        <w:t>müssen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kosten</w:t>
      </w:r>
      <w:r w:rsidR="000C7BE2">
        <w:rPr>
          <w:rFonts w:ascii="Arial" w:eastAsia="Times New Roman" w:hAnsi="Arial" w:cs="Arial"/>
          <w:bCs/>
          <w:lang w:eastAsia="de-DE"/>
        </w:rPr>
        <w:t>-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und sachgerecht vergütet werden. Denn eines ist klar</w:t>
      </w:r>
      <w:r w:rsidR="000C7BE2">
        <w:rPr>
          <w:rFonts w:ascii="Arial" w:eastAsia="Times New Roman" w:hAnsi="Arial" w:cs="Arial"/>
          <w:bCs/>
          <w:lang w:eastAsia="de-DE"/>
        </w:rPr>
        <w:t>: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Patienten</w:t>
      </w:r>
      <w:r w:rsidR="000C7BE2">
        <w:rPr>
          <w:rFonts w:ascii="Arial" w:eastAsia="Times New Roman" w:hAnsi="Arial" w:cs="Arial"/>
          <w:bCs/>
          <w:lang w:eastAsia="de-DE"/>
        </w:rPr>
        <w:t>,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die einmal im Krankenhaus stehen</w:t>
      </w:r>
      <w:r w:rsidR="00656936">
        <w:rPr>
          <w:rFonts w:ascii="Arial" w:eastAsia="Times New Roman" w:hAnsi="Arial" w:cs="Arial"/>
          <w:bCs/>
          <w:lang w:eastAsia="de-DE"/>
        </w:rPr>
        <w:t>,</w:t>
      </w:r>
      <w:r w:rsidR="000C7BE2" w:rsidRPr="000C7BE2">
        <w:rPr>
          <w:rFonts w:ascii="Arial" w:eastAsia="Times New Roman" w:hAnsi="Arial" w:cs="Arial"/>
          <w:bCs/>
          <w:lang w:eastAsia="de-DE"/>
        </w:rPr>
        <w:t xml:space="preserve"> können nicht so einfach weggeschickt werden</w:t>
      </w:r>
      <w:r w:rsidR="000C7BE2">
        <w:rPr>
          <w:rFonts w:ascii="Arial" w:eastAsia="Times New Roman" w:hAnsi="Arial" w:cs="Arial"/>
          <w:bCs/>
          <w:lang w:eastAsia="de-DE"/>
        </w:rPr>
        <w:t>“</w:t>
      </w:r>
      <w:r w:rsidR="007C196B">
        <w:rPr>
          <w:rFonts w:ascii="Arial" w:eastAsia="Times New Roman" w:hAnsi="Arial" w:cs="Arial"/>
          <w:bCs/>
          <w:lang w:eastAsia="de-DE"/>
        </w:rPr>
        <w:t>,</w:t>
      </w:r>
      <w:r w:rsidR="000C7BE2">
        <w:rPr>
          <w:rFonts w:ascii="Arial" w:eastAsia="Times New Roman" w:hAnsi="Arial" w:cs="Arial"/>
          <w:bCs/>
          <w:lang w:eastAsia="de-DE"/>
        </w:rPr>
        <w:t xml:space="preserve"> so </w:t>
      </w:r>
      <w:proofErr w:type="spellStart"/>
      <w:r w:rsidR="000C7BE2">
        <w:rPr>
          <w:rFonts w:ascii="Arial" w:eastAsia="Times New Roman" w:hAnsi="Arial" w:cs="Arial"/>
          <w:bCs/>
          <w:lang w:eastAsia="de-DE"/>
        </w:rPr>
        <w:t>Gaß</w:t>
      </w:r>
      <w:proofErr w:type="spellEnd"/>
      <w:r w:rsidR="000C7BE2">
        <w:rPr>
          <w:rFonts w:ascii="Arial" w:eastAsia="Times New Roman" w:hAnsi="Arial" w:cs="Arial"/>
          <w:bCs/>
          <w:lang w:eastAsia="de-DE"/>
        </w:rPr>
        <w:t>.</w:t>
      </w:r>
    </w:p>
    <w:p w:rsidR="000C7BE2" w:rsidRDefault="000C7BE2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DA6073" w:rsidRDefault="003C0B56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Ausdrücklich begrüßt die DKG die direkte Abrechnung zwischen  den Notfallzentren und den Krankenkassen </w:t>
      </w:r>
      <w:r w:rsidR="00656936">
        <w:rPr>
          <w:rFonts w:ascii="Arial" w:eastAsia="Times New Roman" w:hAnsi="Arial" w:cs="Arial"/>
          <w:bCs/>
          <w:lang w:eastAsia="de-DE"/>
        </w:rPr>
        <w:t xml:space="preserve">sowie </w:t>
      </w:r>
      <w:r>
        <w:rPr>
          <w:rFonts w:ascii="Arial" w:eastAsia="Times New Roman" w:hAnsi="Arial" w:cs="Arial"/>
          <w:bCs/>
          <w:lang w:eastAsia="de-DE"/>
        </w:rPr>
        <w:t>die Etablierung einer gemeinsamen Vergütungsverei</w:t>
      </w:r>
      <w:r w:rsidR="00F64D4A">
        <w:rPr>
          <w:rFonts w:ascii="Arial" w:eastAsia="Times New Roman" w:hAnsi="Arial" w:cs="Arial"/>
          <w:bCs/>
          <w:lang w:eastAsia="de-DE"/>
        </w:rPr>
        <w:t>n</w:t>
      </w:r>
      <w:r>
        <w:rPr>
          <w:rFonts w:ascii="Arial" w:eastAsia="Times New Roman" w:hAnsi="Arial" w:cs="Arial"/>
          <w:bCs/>
          <w:lang w:eastAsia="de-DE"/>
        </w:rPr>
        <w:t xml:space="preserve">barung. Völlig </w:t>
      </w:r>
      <w:r w:rsidR="00F64D4A">
        <w:rPr>
          <w:rFonts w:ascii="Arial" w:eastAsia="Times New Roman" w:hAnsi="Arial" w:cs="Arial"/>
          <w:bCs/>
          <w:lang w:eastAsia="de-DE"/>
        </w:rPr>
        <w:t>inakzeptabel</w:t>
      </w:r>
      <w:r>
        <w:rPr>
          <w:rFonts w:ascii="Arial" w:eastAsia="Times New Roman" w:hAnsi="Arial" w:cs="Arial"/>
          <w:bCs/>
          <w:lang w:eastAsia="de-DE"/>
        </w:rPr>
        <w:t xml:space="preserve"> und </w:t>
      </w:r>
      <w:r w:rsidR="00656936">
        <w:rPr>
          <w:rFonts w:ascii="Arial" w:eastAsia="Times New Roman" w:hAnsi="Arial" w:cs="Arial"/>
          <w:bCs/>
          <w:lang w:eastAsia="de-DE"/>
        </w:rPr>
        <w:t xml:space="preserve">rechtssystematisch </w:t>
      </w:r>
      <w:r>
        <w:rPr>
          <w:rFonts w:ascii="Arial" w:eastAsia="Times New Roman" w:hAnsi="Arial" w:cs="Arial"/>
          <w:bCs/>
          <w:lang w:eastAsia="de-DE"/>
        </w:rPr>
        <w:t xml:space="preserve">falsch ist die Annahme, </w:t>
      </w:r>
      <w:r w:rsidR="00656936">
        <w:rPr>
          <w:rFonts w:ascii="Arial" w:eastAsia="Times New Roman" w:hAnsi="Arial" w:cs="Arial"/>
          <w:bCs/>
          <w:lang w:eastAsia="de-DE"/>
        </w:rPr>
        <w:t xml:space="preserve">dass </w:t>
      </w:r>
      <w:r>
        <w:rPr>
          <w:rFonts w:ascii="Arial" w:eastAsia="Times New Roman" w:hAnsi="Arial" w:cs="Arial"/>
          <w:bCs/>
          <w:lang w:eastAsia="de-DE"/>
        </w:rPr>
        <w:t>aus den stationären Vergütungsmitteln nach Krankenhausgesetz Vergütungsanteil</w:t>
      </w:r>
      <w:r w:rsidR="00656936">
        <w:rPr>
          <w:rFonts w:ascii="Arial" w:eastAsia="Times New Roman" w:hAnsi="Arial" w:cs="Arial"/>
          <w:bCs/>
          <w:lang w:eastAsia="de-DE"/>
        </w:rPr>
        <w:t>e</w:t>
      </w:r>
      <w:r>
        <w:rPr>
          <w:rFonts w:ascii="Arial" w:eastAsia="Times New Roman" w:hAnsi="Arial" w:cs="Arial"/>
          <w:bCs/>
          <w:lang w:eastAsia="de-DE"/>
        </w:rPr>
        <w:t xml:space="preserve"> für ambulante Leistungen ausgegliedert werden könnten. </w:t>
      </w:r>
      <w:r w:rsidR="00656936">
        <w:rPr>
          <w:rFonts w:ascii="Arial" w:eastAsia="Times New Roman" w:hAnsi="Arial" w:cs="Arial"/>
          <w:bCs/>
          <w:lang w:eastAsia="de-DE"/>
        </w:rPr>
        <w:t>„</w:t>
      </w:r>
      <w:r>
        <w:rPr>
          <w:rFonts w:ascii="Arial" w:eastAsia="Times New Roman" w:hAnsi="Arial" w:cs="Arial"/>
          <w:bCs/>
          <w:lang w:eastAsia="de-DE"/>
        </w:rPr>
        <w:t xml:space="preserve">Das BMG sollte </w:t>
      </w:r>
      <w:r w:rsidR="00F64D4A">
        <w:rPr>
          <w:rFonts w:ascii="Arial" w:eastAsia="Times New Roman" w:hAnsi="Arial" w:cs="Arial"/>
          <w:bCs/>
          <w:lang w:eastAsia="de-DE"/>
        </w:rPr>
        <w:lastRenderedPageBreak/>
        <w:t>wissen</w:t>
      </w:r>
      <w:r>
        <w:rPr>
          <w:rFonts w:ascii="Arial" w:eastAsia="Times New Roman" w:hAnsi="Arial" w:cs="Arial"/>
          <w:bCs/>
          <w:lang w:eastAsia="de-DE"/>
        </w:rPr>
        <w:t xml:space="preserve">, </w:t>
      </w:r>
      <w:r w:rsidR="00F64D4A">
        <w:rPr>
          <w:rFonts w:ascii="Arial" w:eastAsia="Times New Roman" w:hAnsi="Arial" w:cs="Arial"/>
          <w:bCs/>
          <w:lang w:eastAsia="de-DE"/>
        </w:rPr>
        <w:t>dass</w:t>
      </w:r>
      <w:r>
        <w:rPr>
          <w:rFonts w:ascii="Arial" w:eastAsia="Times New Roman" w:hAnsi="Arial" w:cs="Arial"/>
          <w:bCs/>
          <w:lang w:eastAsia="de-DE"/>
        </w:rPr>
        <w:t xml:space="preserve"> im KH</w:t>
      </w:r>
      <w:r w:rsidR="00F64D4A">
        <w:rPr>
          <w:rFonts w:ascii="Arial" w:eastAsia="Times New Roman" w:hAnsi="Arial" w:cs="Arial"/>
          <w:bCs/>
          <w:lang w:eastAsia="de-DE"/>
        </w:rPr>
        <w:t>G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F64D4A">
        <w:rPr>
          <w:rFonts w:ascii="Arial" w:eastAsia="Times New Roman" w:hAnsi="Arial" w:cs="Arial"/>
          <w:bCs/>
          <w:lang w:eastAsia="de-DE"/>
        </w:rPr>
        <w:t>keine ambulanten Leistu</w:t>
      </w:r>
      <w:r>
        <w:rPr>
          <w:rFonts w:ascii="Arial" w:eastAsia="Times New Roman" w:hAnsi="Arial" w:cs="Arial"/>
          <w:bCs/>
          <w:lang w:eastAsia="de-DE"/>
        </w:rPr>
        <w:t>ng</w:t>
      </w:r>
      <w:r w:rsidR="00F64D4A">
        <w:rPr>
          <w:rFonts w:ascii="Arial" w:eastAsia="Times New Roman" w:hAnsi="Arial" w:cs="Arial"/>
          <w:bCs/>
          <w:lang w:eastAsia="de-DE"/>
        </w:rPr>
        <w:t>s</w:t>
      </w:r>
      <w:r>
        <w:rPr>
          <w:rFonts w:ascii="Arial" w:eastAsia="Times New Roman" w:hAnsi="Arial" w:cs="Arial"/>
          <w:bCs/>
          <w:lang w:eastAsia="de-DE"/>
        </w:rPr>
        <w:t xml:space="preserve">vergütungen </w:t>
      </w:r>
      <w:r w:rsidR="00F64D4A">
        <w:rPr>
          <w:rFonts w:ascii="Arial" w:eastAsia="Times New Roman" w:hAnsi="Arial" w:cs="Arial"/>
          <w:bCs/>
          <w:lang w:eastAsia="de-DE"/>
        </w:rPr>
        <w:t>enthalten</w:t>
      </w:r>
      <w:r>
        <w:rPr>
          <w:rFonts w:ascii="Arial" w:eastAsia="Times New Roman" w:hAnsi="Arial" w:cs="Arial"/>
          <w:bCs/>
          <w:lang w:eastAsia="de-DE"/>
        </w:rPr>
        <w:t xml:space="preserve"> sind</w:t>
      </w:r>
      <w:r w:rsidR="00AB6163">
        <w:rPr>
          <w:rFonts w:ascii="Arial" w:eastAsia="Times New Roman" w:hAnsi="Arial" w:cs="Arial"/>
          <w:bCs/>
          <w:lang w:eastAsia="de-DE"/>
        </w:rPr>
        <w:t xml:space="preserve">“, so </w:t>
      </w:r>
      <w:proofErr w:type="spellStart"/>
      <w:r w:rsidR="00AB6163">
        <w:rPr>
          <w:rFonts w:ascii="Arial" w:eastAsia="Times New Roman" w:hAnsi="Arial" w:cs="Arial"/>
          <w:bCs/>
          <w:lang w:eastAsia="de-DE"/>
        </w:rPr>
        <w:t>Gaß</w:t>
      </w:r>
      <w:proofErr w:type="spellEnd"/>
      <w:r w:rsidR="00AB6163">
        <w:rPr>
          <w:rFonts w:ascii="Arial" w:eastAsia="Times New Roman" w:hAnsi="Arial" w:cs="Arial"/>
          <w:bCs/>
          <w:lang w:eastAsia="de-DE"/>
        </w:rPr>
        <w:t xml:space="preserve">. </w:t>
      </w:r>
      <w:r w:rsidR="00DA6073">
        <w:rPr>
          <w:rFonts w:ascii="Arial" w:eastAsia="Times New Roman" w:hAnsi="Arial" w:cs="Arial"/>
          <w:bCs/>
          <w:lang w:eastAsia="de-DE"/>
        </w:rPr>
        <w:t xml:space="preserve"> </w:t>
      </w:r>
    </w:p>
    <w:p w:rsidR="00AB6163" w:rsidRDefault="00AB6163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F5221A" w:rsidRPr="006D5D72" w:rsidRDefault="00F5221A" w:rsidP="006D5D72"/>
    <w:sectPr w:rsidR="00F5221A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47" w:rsidRDefault="00CB5847" w:rsidP="008125E6">
      <w:pPr>
        <w:spacing w:after="0"/>
      </w:pPr>
      <w:r>
        <w:separator/>
      </w:r>
    </w:p>
  </w:endnote>
  <w:endnote w:type="continuationSeparator" w:id="0">
    <w:p w:rsidR="00CB5847" w:rsidRDefault="00CB584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C62195" wp14:editId="1F034186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proofErr w:type="spellStart"/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  <w:proofErr w:type="spellEnd"/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47" w:rsidRDefault="00CB5847" w:rsidP="008125E6">
      <w:pPr>
        <w:spacing w:after="0"/>
      </w:pPr>
      <w:r>
        <w:separator/>
      </w:r>
    </w:p>
  </w:footnote>
  <w:footnote w:type="continuationSeparator" w:id="0">
    <w:p w:rsidR="00CB5847" w:rsidRDefault="00CB584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F2B9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6FC2029" wp14:editId="016A8D9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7BE2"/>
    <w:rsid w:val="000D4C11"/>
    <w:rsid w:val="000F2B9B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C0B56"/>
    <w:rsid w:val="003D3A58"/>
    <w:rsid w:val="00407552"/>
    <w:rsid w:val="00413F2A"/>
    <w:rsid w:val="00440091"/>
    <w:rsid w:val="00452B50"/>
    <w:rsid w:val="00462C9D"/>
    <w:rsid w:val="0046608A"/>
    <w:rsid w:val="00482684"/>
    <w:rsid w:val="00484DB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693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02CD"/>
    <w:rsid w:val="007C196B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01A57"/>
    <w:rsid w:val="00A11E26"/>
    <w:rsid w:val="00A15341"/>
    <w:rsid w:val="00A41756"/>
    <w:rsid w:val="00AB6163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A7A16"/>
    <w:rsid w:val="00BB0243"/>
    <w:rsid w:val="00BF222D"/>
    <w:rsid w:val="00C16F15"/>
    <w:rsid w:val="00C9558C"/>
    <w:rsid w:val="00C96C96"/>
    <w:rsid w:val="00CB5847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073"/>
    <w:rsid w:val="00DA6CB4"/>
    <w:rsid w:val="00DB5181"/>
    <w:rsid w:val="00DD0FDE"/>
    <w:rsid w:val="00DD648D"/>
    <w:rsid w:val="00E31F3B"/>
    <w:rsid w:val="00E40E2B"/>
    <w:rsid w:val="00E43AB7"/>
    <w:rsid w:val="00E71D54"/>
    <w:rsid w:val="00E86572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5221A"/>
    <w:rsid w:val="00F64D4A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23383-900F-401E-9B27-E288AB9D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Wegner, Jörn</cp:lastModifiedBy>
  <cp:revision>6</cp:revision>
  <cp:lastPrinted>2018-12-18T15:10:00Z</cp:lastPrinted>
  <dcterms:created xsi:type="dcterms:W3CDTF">2018-12-18T14:46:00Z</dcterms:created>
  <dcterms:modified xsi:type="dcterms:W3CDTF">2018-12-18T15:20:00Z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