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 xml:space="preserve">P r e s </w:t>
      </w:r>
      <w:proofErr w:type="spellStart"/>
      <w:r w:rsidRPr="00C91D2F">
        <w:rPr>
          <w:rFonts w:asciiTheme="majorHAnsi" w:hAnsiTheme="majorHAnsi" w:cstheme="majorHAnsi"/>
          <w:sz w:val="32"/>
          <w:szCs w:val="32"/>
        </w:rPr>
        <w:t>s</w:t>
      </w:r>
      <w:proofErr w:type="spellEnd"/>
      <w:r w:rsidRPr="00C91D2F">
        <w:rPr>
          <w:rFonts w:asciiTheme="majorHAnsi" w:hAnsiTheme="majorHAnsi" w:cstheme="majorHAnsi"/>
          <w:sz w:val="32"/>
          <w:szCs w:val="32"/>
        </w:rPr>
        <w:t xml:space="preserve"> e m i t </w:t>
      </w:r>
      <w:proofErr w:type="spellStart"/>
      <w:r w:rsidRPr="00C91D2F">
        <w:rPr>
          <w:rFonts w:asciiTheme="majorHAnsi" w:hAnsiTheme="majorHAnsi" w:cstheme="majorHAnsi"/>
          <w:sz w:val="32"/>
          <w:szCs w:val="32"/>
        </w:rPr>
        <w:t>t</w:t>
      </w:r>
      <w:proofErr w:type="spellEnd"/>
      <w:r w:rsidRPr="00C91D2F">
        <w:rPr>
          <w:rFonts w:asciiTheme="majorHAnsi" w:hAnsiTheme="majorHAnsi" w:cstheme="majorHAnsi"/>
          <w:sz w:val="32"/>
          <w:szCs w:val="32"/>
        </w:rPr>
        <w:t xml:space="preserve"> e i l u n g</w:t>
      </w:r>
    </w:p>
    <w:p w14:paraId="3AB0E1BE" w14:textId="35AA2A9D" w:rsidR="00031885" w:rsidRPr="00C91D2F" w:rsidRDefault="00031885">
      <w:pPr>
        <w:rPr>
          <w:rFonts w:asciiTheme="majorHAnsi" w:hAnsiTheme="majorHAnsi" w:cstheme="majorHAnsi"/>
          <w:sz w:val="22"/>
          <w:szCs w:val="22"/>
        </w:rPr>
      </w:pPr>
    </w:p>
    <w:p w14:paraId="1C786A95" w14:textId="1CA0AD19"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DKG zu</w:t>
      </w:r>
      <w:r w:rsidR="005D66C7">
        <w:rPr>
          <w:rFonts w:asciiTheme="majorHAnsi" w:eastAsia="Times New Roman" w:hAnsiTheme="majorHAnsi" w:cstheme="majorHAnsi"/>
          <w:b/>
          <w:szCs w:val="20"/>
          <w:u w:val="single"/>
          <w:lang w:eastAsia="de-DE"/>
        </w:rPr>
        <w:t>r Nachhaltigkeit im Krankenhaus</w:t>
      </w:r>
    </w:p>
    <w:p w14:paraId="1CA3406A" w14:textId="117FAD88" w:rsidR="001962FD" w:rsidRPr="00C91D2F" w:rsidRDefault="0090317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br/>
      </w:r>
      <w:r w:rsidR="005D66C7">
        <w:rPr>
          <w:rFonts w:asciiTheme="majorHAnsi" w:hAnsiTheme="majorHAnsi" w:cstheme="majorHAnsi"/>
          <w:b/>
          <w:sz w:val="32"/>
          <w:szCs w:val="32"/>
        </w:rPr>
        <w:t>Kli</w:t>
      </w:r>
      <w:r w:rsidR="00376243">
        <w:rPr>
          <w:rFonts w:asciiTheme="majorHAnsi" w:hAnsiTheme="majorHAnsi" w:cstheme="majorHAnsi"/>
          <w:b/>
          <w:sz w:val="32"/>
          <w:szCs w:val="32"/>
        </w:rPr>
        <w:t>maschutz ist nicht zum Dumpingpreis zu haben</w:t>
      </w:r>
      <w:r w:rsidRPr="00C91D2F">
        <w:rPr>
          <w:rFonts w:asciiTheme="majorHAnsi" w:hAnsiTheme="majorHAnsi" w:cstheme="majorHAnsi"/>
          <w:b/>
          <w:sz w:val="32"/>
          <w:szCs w:val="32"/>
        </w:rPr>
        <w:br/>
      </w:r>
    </w:p>
    <w:p w14:paraId="4471A410" w14:textId="42316ED1" w:rsidR="00916CFE" w:rsidRDefault="00D30167" w:rsidP="002F1E4E">
      <w:pPr>
        <w:tabs>
          <w:tab w:val="left" w:pos="7797"/>
        </w:tabs>
        <w:spacing w:line="340" w:lineRule="exact"/>
        <w:ind w:right="2410"/>
        <w:jc w:val="both"/>
        <w:rPr>
          <w:rFonts w:asciiTheme="majorHAnsi" w:eastAsia="Times New Roman" w:hAnsiTheme="majorHAnsi" w:cstheme="majorHAnsi"/>
          <w:bCs/>
          <w:lang w:eastAsia="de-DE"/>
        </w:rPr>
      </w:pPr>
      <w:r w:rsidRPr="00C91D2F">
        <w:rPr>
          <w:rFonts w:asciiTheme="majorHAnsi" w:eastAsia="Times New Roman" w:hAnsiTheme="majorHAnsi" w:cstheme="majorHAnsi"/>
          <w:lang w:eastAsia="de-DE"/>
        </w:rPr>
        <w:t xml:space="preserve">Berlin, </w:t>
      </w:r>
      <w:r w:rsidR="000C54EE" w:rsidRPr="00C91D2F">
        <w:rPr>
          <w:rFonts w:asciiTheme="majorHAnsi" w:eastAsia="Times New Roman" w:hAnsiTheme="majorHAnsi" w:cstheme="majorHAnsi"/>
          <w:lang w:eastAsia="de-DE"/>
        </w:rPr>
        <w:fldChar w:fldCharType="begin"/>
      </w:r>
      <w:r w:rsidR="000C54EE" w:rsidRPr="00C91D2F">
        <w:rPr>
          <w:rFonts w:asciiTheme="majorHAnsi" w:eastAsia="Times New Roman" w:hAnsiTheme="majorHAnsi" w:cstheme="majorHAnsi"/>
          <w:lang w:eastAsia="de-DE"/>
        </w:rPr>
        <w:instrText xml:space="preserve"> TIME \@ "d. MMMM yyyy" </w:instrText>
      </w:r>
      <w:r w:rsidR="000C54EE" w:rsidRPr="00C91D2F">
        <w:rPr>
          <w:rFonts w:asciiTheme="majorHAnsi" w:eastAsia="Times New Roman" w:hAnsiTheme="majorHAnsi" w:cstheme="majorHAnsi"/>
          <w:lang w:eastAsia="de-DE"/>
        </w:rPr>
        <w:fldChar w:fldCharType="separate"/>
      </w:r>
      <w:r w:rsidR="00B27139">
        <w:rPr>
          <w:rFonts w:asciiTheme="majorHAnsi" w:eastAsia="Times New Roman" w:hAnsiTheme="majorHAnsi" w:cstheme="majorHAnsi"/>
          <w:noProof/>
          <w:lang w:eastAsia="de-DE"/>
        </w:rPr>
        <w:t>19. Februar 2024</w:t>
      </w:r>
      <w:r w:rsidR="000C54EE" w:rsidRPr="00C91D2F">
        <w:rPr>
          <w:rFonts w:asciiTheme="majorHAnsi" w:eastAsia="Times New Roman" w:hAnsiTheme="majorHAnsi" w:cstheme="majorHAnsi"/>
          <w:lang w:eastAsia="de-DE"/>
        </w:rPr>
        <w:fldChar w:fldCharType="end"/>
      </w:r>
      <w:r w:rsidR="000C54EE" w:rsidRPr="00C91D2F">
        <w:rPr>
          <w:rFonts w:asciiTheme="majorHAnsi" w:eastAsia="Times New Roman" w:hAnsiTheme="majorHAnsi" w:cstheme="majorHAnsi"/>
          <w:lang w:eastAsia="de-DE"/>
        </w:rPr>
        <w:t xml:space="preserve"> </w:t>
      </w:r>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2637D1">
        <w:rPr>
          <w:rFonts w:asciiTheme="majorHAnsi" w:eastAsia="Times New Roman" w:hAnsiTheme="majorHAnsi" w:cstheme="majorHAnsi"/>
          <w:bCs/>
          <w:lang w:eastAsia="de-DE"/>
        </w:rPr>
        <w:t xml:space="preserve">Mit einer Konferenz in Berlin hat die Deutsche Krankenhausgesellschaft </w:t>
      </w:r>
      <w:r w:rsidR="00B16A9C">
        <w:rPr>
          <w:rFonts w:asciiTheme="majorHAnsi" w:eastAsia="Times New Roman" w:hAnsiTheme="majorHAnsi" w:cstheme="majorHAnsi"/>
          <w:bCs/>
          <w:lang w:eastAsia="de-DE"/>
        </w:rPr>
        <w:t xml:space="preserve">(DKG) </w:t>
      </w:r>
      <w:r w:rsidR="002637D1">
        <w:rPr>
          <w:rFonts w:asciiTheme="majorHAnsi" w:eastAsia="Times New Roman" w:hAnsiTheme="majorHAnsi" w:cstheme="majorHAnsi"/>
          <w:bCs/>
          <w:lang w:eastAsia="de-DE"/>
        </w:rPr>
        <w:t xml:space="preserve">am Montag, 19. Februar, das Thema Klimaschutz im Krankenhaus ein weiteres Mal auf die Agenda gesetzt. Zahlreiche Fachleute aus Krankenhauspraxis, Politik und Wissenschaft debattierten dabei über Möglichkeiten des Klimaschutzes im </w:t>
      </w:r>
      <w:r w:rsidR="00B16A9C">
        <w:rPr>
          <w:rFonts w:asciiTheme="majorHAnsi" w:eastAsia="Times New Roman" w:hAnsiTheme="majorHAnsi" w:cstheme="majorHAnsi"/>
          <w:bCs/>
          <w:lang w:eastAsia="de-DE"/>
        </w:rPr>
        <w:t xml:space="preserve">Krankenhaus. Dazu erklärt der Vorstandsvorsitzende der DKG, Dr. Gerald Gaß: </w:t>
      </w:r>
    </w:p>
    <w:p w14:paraId="4838A9B1" w14:textId="43C4A625" w:rsidR="00B16A9C" w:rsidRDefault="00B16A9C" w:rsidP="002F1E4E">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„Das Thema Klimaschutz ist für die Krankenhäuser gleich doppelt relevant: Einerseits sind sie besonders energieintensive Großverbraucher, andererseits sind </w:t>
      </w:r>
      <w:r w:rsidR="002F1E4E">
        <w:rPr>
          <w:rFonts w:asciiTheme="majorHAnsi" w:eastAsia="Times New Roman" w:hAnsiTheme="majorHAnsi" w:cstheme="majorHAnsi"/>
          <w:bCs/>
          <w:lang w:eastAsia="de-DE"/>
        </w:rPr>
        <w:t xml:space="preserve">sie verstärkt mit klimabedingten Erkrankungen konfrontiert. Ein Krankenhausbett verbraucht so viel Energie wie vier durchschnittliche Einfamilienhäuser. Während beim Einfamilienhaus zurecht viel über Energiewende debattiert und Reformen getroffen werden, bleibt das Krankenhaus in Sachen Klimaschutz weiter unter dem Radar der Politik. Unter den Krankenhäusern besteht große Einigkeit, die Häuser klimagerecht umzubauen. Nur schlägt sich insbesondere die Investitionskostenproblematik auch auf den Klimaschutz nieder. Seit Jahrzehnten kommen die Bundesländer nicht mehr ihrer Pflicht der vollständigen Finanzierung von Investitionen im Krankenhaus nach. Im Ergebnis finden sich in vielen Kliniken noch immer veraltete Heizungsanlagen, undichte Fenster oder schlecht gedämmte Fassaden. Das wenige Geld müssen die Verantwortlichen eher für moderne Medizintechnik oder nicht mehr vermeidbare Reparaturen ausgeben. Trotzdem leisten die Kliniken das, was ihnen in ihrem beschränkten finanziellen Rahmen möglich ist: </w:t>
      </w:r>
      <w:r w:rsidR="00216BEF">
        <w:rPr>
          <w:rFonts w:asciiTheme="majorHAnsi" w:eastAsia="Times New Roman" w:hAnsiTheme="majorHAnsi" w:cstheme="majorHAnsi"/>
          <w:bCs/>
          <w:lang w:eastAsia="de-DE"/>
        </w:rPr>
        <w:t xml:space="preserve">Energiesparkonzepte, intelligentes Heizen, Austausch veralteter Leuchtmittel, Photovoltaik, Fassadenbegrünung und mehr. Klar ist aber auch, dass es dabei nicht bleiben kann. Zum Dumpingpreis ist Klimaschutz nicht zu haben, vielmehr wird ein großes Investitionsprogramm benötigt. </w:t>
      </w:r>
    </w:p>
    <w:p w14:paraId="6A26AEDB" w14:textId="703220DF" w:rsidR="001E5C04" w:rsidRPr="00C91D2F" w:rsidRDefault="001E5C04" w:rsidP="002F1E4E">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Aber die Krankenhäuser wollen und müssen nicht nur ihren Beitrag zum Klimaschutz leisten. Auf der anderen Seite machen vor allem zunehmende Hitzeperioden den Kliniken, ihren Beschäftigten und vor allem den Patientinnen und Patienten zu schaffen. </w:t>
      </w:r>
      <w:bookmarkStart w:id="0" w:name="_GoBack"/>
      <w:bookmarkEnd w:id="0"/>
      <w:r w:rsidR="005D66C7">
        <w:rPr>
          <w:rFonts w:asciiTheme="majorHAnsi" w:eastAsia="Times New Roman" w:hAnsiTheme="majorHAnsi" w:cstheme="majorHAnsi"/>
          <w:bCs/>
          <w:lang w:eastAsia="de-DE"/>
        </w:rPr>
        <w:t xml:space="preserve">Wir müssen uns daher auch zunehmend die Frage </w:t>
      </w:r>
      <w:r w:rsidR="005D66C7">
        <w:rPr>
          <w:rFonts w:asciiTheme="majorHAnsi" w:eastAsia="Times New Roman" w:hAnsiTheme="majorHAnsi" w:cstheme="majorHAnsi"/>
          <w:bCs/>
          <w:lang w:eastAsia="de-DE"/>
        </w:rPr>
        <w:lastRenderedPageBreak/>
        <w:t xml:space="preserve">stellen, wie wir Kliniken dem Klimawandel anpassen, wie Krankenzimmer gekühlt und auch die Beschäftigten vor Hitze geschützt werden. </w:t>
      </w:r>
      <w:r w:rsidR="006E4D9A">
        <w:rPr>
          <w:rFonts w:asciiTheme="majorHAnsi" w:eastAsia="Times New Roman" w:hAnsiTheme="majorHAnsi" w:cstheme="majorHAnsi"/>
          <w:bCs/>
          <w:lang w:eastAsia="de-DE"/>
        </w:rPr>
        <w:t>Die Herausforderungen in Sachen Klimaschutz werden in den kommenden Jahren nicht weniger. Die Krankenhäuser sind bereit, sich diesen zu stellen. Dafür benötigen sie aber auch die notwendigen Grundlagen.“</w:t>
      </w:r>
    </w:p>
    <w:p w14:paraId="17237001" w14:textId="77777777" w:rsidR="00916CFE" w:rsidRPr="00C91D2F" w:rsidRDefault="00916CFE" w:rsidP="00916CFE">
      <w:pPr>
        <w:tabs>
          <w:tab w:val="left" w:pos="7797"/>
        </w:tabs>
        <w:ind w:right="2409"/>
        <w:rPr>
          <w:rFonts w:asciiTheme="majorHAnsi" w:hAnsiTheme="majorHAnsi" w:cstheme="majorHAnsi"/>
          <w:color w:val="7F7F7F" w:themeColor="text1" w:themeTint="80"/>
          <w:sz w:val="18"/>
        </w:rPr>
      </w:pPr>
    </w:p>
    <w:p w14:paraId="7755DE1F" w14:textId="27F9D2CD"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054ECF7D" w14:textId="77777777" w:rsidR="0021251B" w:rsidRPr="00C91D2F" w:rsidRDefault="0021251B" w:rsidP="0021251B">
      <w:pPr>
        <w:rPr>
          <w:rFonts w:asciiTheme="majorHAnsi" w:hAnsiTheme="majorHAnsi" w:cstheme="majorHAnsi"/>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62384032" w:rsidR="004D36A3" w:rsidRDefault="004D36A3" w:rsidP="0021251B">
      <w:pPr>
        <w:jc w:val="right"/>
        <w:rPr>
          <w:rFonts w:ascii="Arial" w:hAnsi="Arial" w:cs="Arial"/>
          <w:sz w:val="18"/>
        </w:rPr>
      </w:pPr>
    </w:p>
    <w:p w14:paraId="2303A6C4" w14:textId="44CE1F1F" w:rsidR="0021251B" w:rsidRDefault="004D36A3" w:rsidP="004D36A3">
      <w:pPr>
        <w:tabs>
          <w:tab w:val="left" w:pos="9504"/>
        </w:tabs>
        <w:rPr>
          <w:rFonts w:ascii="Arial" w:hAnsi="Arial" w:cs="Arial"/>
          <w:sz w:val="18"/>
        </w:rPr>
      </w:pPr>
      <w:r>
        <w:rPr>
          <w:rFonts w:ascii="Arial" w:hAnsi="Arial" w:cs="Arial"/>
          <w:sz w:val="18"/>
        </w:rPr>
        <w:tab/>
      </w:r>
    </w:p>
    <w:p w14:paraId="328CB391" w14:textId="175A312E" w:rsidR="004D36A3" w:rsidRPr="004D36A3" w:rsidRDefault="0036343E" w:rsidP="0036343E">
      <w:pPr>
        <w:tabs>
          <w:tab w:val="left" w:pos="9030"/>
        </w:tabs>
        <w:rPr>
          <w:rFonts w:ascii="Arial" w:hAnsi="Arial" w:cs="Arial"/>
          <w:sz w:val="18"/>
        </w:rPr>
      </w:pPr>
      <w:r>
        <w:rPr>
          <w:rFonts w:ascii="Arial" w:hAnsi="Arial" w:cs="Arial"/>
          <w:sz w:val="18"/>
        </w:rPr>
        <w:tab/>
      </w: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67108"/>
    <w:rsid w:val="001734CD"/>
    <w:rsid w:val="00176B50"/>
    <w:rsid w:val="00183CBD"/>
    <w:rsid w:val="001921E4"/>
    <w:rsid w:val="001962FD"/>
    <w:rsid w:val="00197695"/>
    <w:rsid w:val="001C0544"/>
    <w:rsid w:val="001C3900"/>
    <w:rsid w:val="001C561E"/>
    <w:rsid w:val="001C7245"/>
    <w:rsid w:val="001E5C04"/>
    <w:rsid w:val="00205E46"/>
    <w:rsid w:val="0021251B"/>
    <w:rsid w:val="002156A6"/>
    <w:rsid w:val="00216BEF"/>
    <w:rsid w:val="00245172"/>
    <w:rsid w:val="002637D1"/>
    <w:rsid w:val="002665AA"/>
    <w:rsid w:val="002875EB"/>
    <w:rsid w:val="002A2FC6"/>
    <w:rsid w:val="002A44EC"/>
    <w:rsid w:val="002B4C49"/>
    <w:rsid w:val="002B52C0"/>
    <w:rsid w:val="002B7D7C"/>
    <w:rsid w:val="002C1659"/>
    <w:rsid w:val="002F1B73"/>
    <w:rsid w:val="002F1E4E"/>
    <w:rsid w:val="002F2DFC"/>
    <w:rsid w:val="00314EF3"/>
    <w:rsid w:val="00323BD9"/>
    <w:rsid w:val="00326374"/>
    <w:rsid w:val="00335088"/>
    <w:rsid w:val="00350E79"/>
    <w:rsid w:val="00354602"/>
    <w:rsid w:val="00362EF7"/>
    <w:rsid w:val="0036343E"/>
    <w:rsid w:val="00363F93"/>
    <w:rsid w:val="0037624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D66C7"/>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6E4D9A"/>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03178"/>
    <w:rsid w:val="00916CFE"/>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4E2F"/>
    <w:rsid w:val="00A0430C"/>
    <w:rsid w:val="00A15341"/>
    <w:rsid w:val="00A41756"/>
    <w:rsid w:val="00AC5BCE"/>
    <w:rsid w:val="00AE24DB"/>
    <w:rsid w:val="00B06B18"/>
    <w:rsid w:val="00B1353D"/>
    <w:rsid w:val="00B16A9C"/>
    <w:rsid w:val="00B27139"/>
    <w:rsid w:val="00B34514"/>
    <w:rsid w:val="00B402F1"/>
    <w:rsid w:val="00B52927"/>
    <w:rsid w:val="00B607F4"/>
    <w:rsid w:val="00B65874"/>
    <w:rsid w:val="00B74141"/>
    <w:rsid w:val="00B7543C"/>
    <w:rsid w:val="00B87286"/>
    <w:rsid w:val="00BB0243"/>
    <w:rsid w:val="00BF222D"/>
    <w:rsid w:val="00C16F15"/>
    <w:rsid w:val="00C55E7D"/>
    <w:rsid w:val="00C91D2F"/>
    <w:rsid w:val="00C92F2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222F-A201-4E1B-BC30-A4AD6EBD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6</cp:revision>
  <cp:lastPrinted>2024-02-19T10:14:00Z</cp:lastPrinted>
  <dcterms:created xsi:type="dcterms:W3CDTF">2024-02-16T09:54:00Z</dcterms:created>
  <dcterms:modified xsi:type="dcterms:W3CDTF">2024-02-19T10:15:00Z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