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9446AD8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0E0483">
        <w:rPr>
          <w:rFonts w:ascii="Arial" w:eastAsia="Times New Roman" w:hAnsi="Arial" w:cs="Times New Roman"/>
          <w:b/>
          <w:szCs w:val="20"/>
          <w:u w:val="single"/>
          <w:lang w:eastAsia="de-DE"/>
        </w:rPr>
        <w:t>erneuten Debatte um Notfallgebühren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24E88BAE" w:rsidR="001962FD" w:rsidRPr="00462B9F" w:rsidRDefault="000E0483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Steuerung statt Strafgebühren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F9CFA31" w14:textId="549BF69D" w:rsidR="00451E34" w:rsidRPr="00451E34" w:rsidRDefault="00D30167" w:rsidP="00451E34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1442EE">
        <w:rPr>
          <w:rFonts w:ascii="Arial" w:eastAsia="Times New Roman" w:hAnsi="Arial" w:cs="Arial"/>
          <w:noProof/>
          <w:lang w:eastAsia="de-DE"/>
        </w:rPr>
        <w:t>7. August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DE6178">
        <w:rPr>
          <w:rFonts w:ascii="Arial" w:eastAsia="Times New Roman" w:hAnsi="Arial" w:cs="Arial"/>
          <w:lang w:eastAsia="de-DE"/>
        </w:rPr>
        <w:t xml:space="preserve">Die </w:t>
      </w:r>
      <w:r w:rsidR="00451E34" w:rsidRPr="00451E34">
        <w:rPr>
          <w:rFonts w:ascii="Arial" w:eastAsia="Times New Roman" w:hAnsi="Arial" w:cs="Arial"/>
          <w:lang w:eastAsia="de-DE"/>
        </w:rPr>
        <w:t>Deutsche Krankenhausgesellschaft</w:t>
      </w:r>
      <w:r w:rsidR="00DE6178">
        <w:rPr>
          <w:rFonts w:ascii="Arial" w:eastAsia="Times New Roman" w:hAnsi="Arial" w:cs="Arial"/>
          <w:lang w:eastAsia="de-DE"/>
        </w:rPr>
        <w:t xml:space="preserve"> (DKG) </w:t>
      </w:r>
      <w:r w:rsidR="00451E34" w:rsidRPr="00451E34">
        <w:rPr>
          <w:rFonts w:ascii="Arial" w:eastAsia="Times New Roman" w:hAnsi="Arial" w:cs="Arial"/>
          <w:lang w:eastAsia="de-DE"/>
        </w:rPr>
        <w:t xml:space="preserve">weist den Vorschlag des Präsidenten des Berufsverbands der Kinder- und Jugendärzte </w:t>
      </w:r>
      <w:r w:rsidR="00DE6178">
        <w:rPr>
          <w:rFonts w:ascii="Arial" w:eastAsia="Times New Roman" w:hAnsi="Arial" w:cs="Arial"/>
          <w:lang w:eastAsia="de-DE"/>
        </w:rPr>
        <w:t xml:space="preserve">Thomas Fischbach </w:t>
      </w:r>
      <w:r w:rsidR="00451E34" w:rsidRPr="00451E34">
        <w:rPr>
          <w:rFonts w:ascii="Arial" w:eastAsia="Times New Roman" w:hAnsi="Arial" w:cs="Arial"/>
          <w:lang w:eastAsia="de-DE"/>
        </w:rPr>
        <w:t>zu einer Notfallgebühr für Eltern entschieden zurück.</w:t>
      </w:r>
      <w:r w:rsidR="00DE6178">
        <w:rPr>
          <w:rFonts w:ascii="Arial" w:eastAsia="Times New Roman" w:hAnsi="Arial" w:cs="Arial"/>
          <w:lang w:eastAsia="de-DE"/>
        </w:rPr>
        <w:t xml:space="preserve"> Dazu erklärt der Vorstandsvorsitzende der DKG Dr. Gerald Gaß:</w:t>
      </w:r>
    </w:p>
    <w:p w14:paraId="5336B327" w14:textId="5560AABF" w:rsidR="00043B7A" w:rsidRDefault="00DE6178" w:rsidP="00451E34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451E34" w:rsidRPr="00451E34">
        <w:rPr>
          <w:rFonts w:ascii="Arial" w:eastAsia="Times New Roman" w:hAnsi="Arial" w:cs="Arial"/>
          <w:lang w:eastAsia="de-DE"/>
        </w:rPr>
        <w:t>Wir brauchen nicht immer wieder neue Vorschläge</w:t>
      </w:r>
      <w:r>
        <w:rPr>
          <w:rFonts w:ascii="Arial" w:eastAsia="Times New Roman" w:hAnsi="Arial" w:cs="Arial"/>
          <w:lang w:eastAsia="de-DE"/>
        </w:rPr>
        <w:t xml:space="preserve"> für mehr finanzielle Hürden bei der Inanspruchnahme einer Notfallversorgung. Wir brauchen vielmehr eine funktionierende Patientenberatung und -steuerung, um echte Notfälle von Bagatellfällen unterscheiden und die Betroffenen in die für sie geeignete Versorgung leiten zu können. </w:t>
      </w:r>
      <w:r w:rsidR="00451E34" w:rsidRPr="00451E34">
        <w:rPr>
          <w:rFonts w:ascii="Arial" w:eastAsia="Times New Roman" w:hAnsi="Arial" w:cs="Arial"/>
          <w:lang w:eastAsia="de-DE"/>
        </w:rPr>
        <w:t xml:space="preserve">Vielfach fehlt es Eltern leider an </w:t>
      </w:r>
      <w:r>
        <w:rPr>
          <w:rFonts w:ascii="Arial" w:eastAsia="Times New Roman" w:hAnsi="Arial" w:cs="Arial"/>
          <w:lang w:eastAsia="de-DE"/>
        </w:rPr>
        <w:t xml:space="preserve">ausreichender </w:t>
      </w:r>
      <w:r w:rsidR="00451E34" w:rsidRPr="00451E34">
        <w:rPr>
          <w:rFonts w:ascii="Arial" w:eastAsia="Times New Roman" w:hAnsi="Arial" w:cs="Arial"/>
          <w:lang w:eastAsia="de-DE"/>
        </w:rPr>
        <w:t>Gesundheitskompetenz, um mit einfachen Erkrankungen auch ohne professionelle Hilfe umgehen zu können. Hier müssen wir ansetzen und die Eltern aufklären und unterstützen.</w:t>
      </w:r>
      <w:r>
        <w:rPr>
          <w:rFonts w:ascii="Arial" w:eastAsia="Times New Roman" w:hAnsi="Arial" w:cs="Arial"/>
          <w:lang w:eastAsia="de-DE"/>
        </w:rPr>
        <w:t xml:space="preserve"> Mit Gebühren ökonomischen Druck aufzubauen und so vielleicht Eltern davon abzuhalten, auch in tatsächlichen Notfällen Hilfe zu suchen, kann fatale Folgen haben.</w:t>
      </w:r>
      <w:r w:rsidR="000E048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Kinder dürfen nicht unter Fehlentwicklungen im Gesundheitssystem leiden. </w:t>
      </w:r>
    </w:p>
    <w:p w14:paraId="3AB1E838" w14:textId="3D6E8024" w:rsidR="00727516" w:rsidRPr="00DE6178" w:rsidRDefault="00451E34" w:rsidP="00451E34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451E34">
        <w:rPr>
          <w:rFonts w:ascii="Arial" w:eastAsia="Times New Roman" w:hAnsi="Arial" w:cs="Arial"/>
          <w:lang w:eastAsia="de-DE"/>
        </w:rPr>
        <w:t xml:space="preserve">Leider führen auch lange Wartezeiten im Bereich der niedergelassenen Versorgung </w:t>
      </w:r>
      <w:r w:rsidR="00DE6178">
        <w:rPr>
          <w:rFonts w:ascii="Arial" w:eastAsia="Times New Roman" w:hAnsi="Arial" w:cs="Arial"/>
          <w:lang w:eastAsia="de-DE"/>
        </w:rPr>
        <w:t>häufig</w:t>
      </w:r>
      <w:r w:rsidRPr="00451E34">
        <w:rPr>
          <w:rFonts w:ascii="Arial" w:eastAsia="Times New Roman" w:hAnsi="Arial" w:cs="Arial"/>
          <w:lang w:eastAsia="de-DE"/>
        </w:rPr>
        <w:t xml:space="preserve"> dazu, dass Eltern mit ihren Kindern Notfallstrukturen</w:t>
      </w:r>
      <w:r w:rsidR="00DE6178">
        <w:rPr>
          <w:rFonts w:ascii="Arial" w:eastAsia="Times New Roman" w:hAnsi="Arial" w:cs="Arial"/>
          <w:lang w:eastAsia="de-DE"/>
        </w:rPr>
        <w:t xml:space="preserve"> der Krankenhäuser</w:t>
      </w:r>
      <w:r w:rsidRPr="00451E34">
        <w:rPr>
          <w:rFonts w:ascii="Arial" w:eastAsia="Times New Roman" w:hAnsi="Arial" w:cs="Arial"/>
          <w:lang w:eastAsia="de-DE"/>
        </w:rPr>
        <w:t xml:space="preserve"> aufsuchen, obwohl die reguläre Behandlung in der niedergelassenen Praxis völlig ausreichend wäre.</w:t>
      </w:r>
      <w:r w:rsidR="00DE6178">
        <w:rPr>
          <w:rFonts w:ascii="Arial" w:eastAsia="Times New Roman" w:hAnsi="Arial" w:cs="Arial"/>
          <w:lang w:eastAsia="de-DE"/>
        </w:rPr>
        <w:t xml:space="preserve"> Solange diese Defizite bestehen, ist jede Diskussion </w:t>
      </w:r>
      <w:r w:rsidR="000E0483">
        <w:rPr>
          <w:rFonts w:ascii="Arial" w:eastAsia="Times New Roman" w:hAnsi="Arial" w:cs="Arial"/>
          <w:lang w:eastAsia="de-DE"/>
        </w:rPr>
        <w:t xml:space="preserve">um Strafgebühren fehl am Platz.“ </w:t>
      </w:r>
      <w:bookmarkStart w:id="0" w:name="_GoBack"/>
      <w:bookmarkEnd w:id="0"/>
    </w:p>
    <w:p w14:paraId="151945D4" w14:textId="77777777" w:rsidR="0019017F" w:rsidRPr="00633E3A" w:rsidRDefault="0019017F" w:rsidP="00383891">
      <w:pPr>
        <w:spacing w:after="0" w:line="340" w:lineRule="atLeast"/>
        <w:ind w:right="2268"/>
        <w:jc w:val="both"/>
      </w:pPr>
    </w:p>
    <w:p w14:paraId="328CB391" w14:textId="28D33C42" w:rsidR="004D36A3" w:rsidRPr="0019017F" w:rsidRDefault="0058674F" w:rsidP="0019017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19017F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0337" w14:textId="77777777" w:rsidR="005B100C" w:rsidRDefault="005B100C" w:rsidP="008125E6">
      <w:pPr>
        <w:spacing w:after="0"/>
      </w:pPr>
      <w:r>
        <w:separator/>
      </w:r>
    </w:p>
  </w:endnote>
  <w:endnote w:type="continuationSeparator" w:id="0">
    <w:p w14:paraId="61EBD888" w14:textId="77777777" w:rsidR="005B100C" w:rsidRDefault="005B100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AE0C" w14:textId="77777777" w:rsidR="005B100C" w:rsidRDefault="005B100C" w:rsidP="008125E6">
      <w:pPr>
        <w:spacing w:after="0"/>
      </w:pPr>
      <w:r>
        <w:separator/>
      </w:r>
    </w:p>
  </w:footnote>
  <w:footnote w:type="continuationSeparator" w:id="0">
    <w:p w14:paraId="5261CBF4" w14:textId="77777777" w:rsidR="005B100C" w:rsidRDefault="005B100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43B7A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E0483"/>
    <w:rsid w:val="000F61BB"/>
    <w:rsid w:val="00111CA4"/>
    <w:rsid w:val="00121889"/>
    <w:rsid w:val="001253E9"/>
    <w:rsid w:val="001333C7"/>
    <w:rsid w:val="001442EE"/>
    <w:rsid w:val="001734CD"/>
    <w:rsid w:val="00176B50"/>
    <w:rsid w:val="00183CBD"/>
    <w:rsid w:val="0019017F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73E6F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1E34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E6178"/>
    <w:rsid w:val="00DF579F"/>
    <w:rsid w:val="00E03842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E527-911B-4306-BEDB-90388D1A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6</cp:revision>
  <cp:lastPrinted>2023-08-07T11:23:00Z</cp:lastPrinted>
  <dcterms:created xsi:type="dcterms:W3CDTF">2023-08-07T07:03:00Z</dcterms:created>
  <dcterms:modified xsi:type="dcterms:W3CDTF">2023-08-07T11:24:00Z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