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396B2" w14:textId="77777777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1C090B66" w14:textId="77777777" w:rsidR="00031885" w:rsidRDefault="00031885">
      <w:pPr>
        <w:rPr>
          <w:rFonts w:ascii="Arial" w:hAnsi="Arial" w:cs="Arial"/>
          <w:sz w:val="22"/>
          <w:szCs w:val="22"/>
        </w:rPr>
      </w:pPr>
    </w:p>
    <w:p w14:paraId="22070EA4" w14:textId="77777777" w:rsidR="001962FD" w:rsidRDefault="00DF579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AB51FC">
        <w:rPr>
          <w:rFonts w:ascii="Arial" w:eastAsia="Times New Roman" w:hAnsi="Arial" w:cs="Times New Roman"/>
          <w:b/>
          <w:szCs w:val="20"/>
          <w:u w:val="single"/>
          <w:lang w:eastAsia="de-DE"/>
        </w:rPr>
        <w:t>m Protesttag der Kliniken</w:t>
      </w:r>
    </w:p>
    <w:p w14:paraId="03C9611B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5F9EECC6" w14:textId="77777777" w:rsidR="001962FD" w:rsidRPr="00462B9F" w:rsidRDefault="00AB51FC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Krankenhäuser </w:t>
      </w:r>
      <w:r w:rsidR="009E5A79">
        <w:rPr>
          <w:rFonts w:ascii="Arial" w:hAnsi="Arial" w:cs="Arial"/>
          <w:b/>
          <w:sz w:val="32"/>
          <w:szCs w:val="32"/>
        </w:rPr>
        <w:t xml:space="preserve">fordern </w:t>
      </w:r>
      <w:r w:rsidR="00210C9E">
        <w:rPr>
          <w:rFonts w:ascii="Arial" w:hAnsi="Arial" w:cs="Arial"/>
          <w:b/>
          <w:sz w:val="32"/>
          <w:szCs w:val="32"/>
        </w:rPr>
        <w:t>Schutz vor Insolvenzen</w:t>
      </w:r>
      <w:r w:rsidR="009E5A79">
        <w:rPr>
          <w:rFonts w:ascii="Arial" w:hAnsi="Arial" w:cs="Arial"/>
          <w:b/>
          <w:sz w:val="32"/>
          <w:szCs w:val="32"/>
        </w:rPr>
        <w:t xml:space="preserve"> </w:t>
      </w:r>
      <w:r w:rsidR="00746E5A">
        <w:rPr>
          <w:rFonts w:ascii="Arial" w:hAnsi="Arial" w:cs="Arial"/>
          <w:b/>
          <w:sz w:val="32"/>
          <w:szCs w:val="32"/>
        </w:rPr>
        <w:t>und Versorgungssicherheit für die Bevölkerung</w:t>
      </w:r>
    </w:p>
    <w:p w14:paraId="6EEE48F6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4671E7D3" w14:textId="0147BB12" w:rsidR="00727516" w:rsidRDefault="00D30167" w:rsidP="0072751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AB20BF">
        <w:rPr>
          <w:rFonts w:ascii="Arial" w:eastAsia="Times New Roman" w:hAnsi="Arial" w:cs="Arial"/>
          <w:noProof/>
          <w:lang w:eastAsia="de-DE"/>
        </w:rPr>
        <w:t>13. Juni 2023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0906C3">
        <w:rPr>
          <w:rFonts w:ascii="Arial" w:eastAsia="Times New Roman" w:hAnsi="Arial" w:cs="Arial"/>
          <w:lang w:eastAsia="de-DE"/>
        </w:rPr>
        <w:t xml:space="preserve"> </w:t>
      </w:r>
      <w:r w:rsidR="001C1247">
        <w:rPr>
          <w:rFonts w:ascii="Arial" w:eastAsia="Times New Roman" w:hAnsi="Arial" w:cs="Arial"/>
          <w:bCs/>
          <w:lang w:eastAsia="de-DE"/>
        </w:rPr>
        <w:t>Mit einer zentralen Kundgebung vor dem Berliner Hauptbahnhof</w:t>
      </w:r>
      <w:r w:rsidR="00210C9E">
        <w:rPr>
          <w:rFonts w:ascii="Arial" w:eastAsia="Times New Roman" w:hAnsi="Arial" w:cs="Arial"/>
          <w:bCs/>
          <w:lang w:eastAsia="de-DE"/>
        </w:rPr>
        <w:t xml:space="preserve"> und vielen regionalen Aktionen in allen Bundesländern</w:t>
      </w:r>
      <w:r w:rsidR="001C1247">
        <w:rPr>
          <w:rFonts w:ascii="Arial" w:eastAsia="Times New Roman" w:hAnsi="Arial" w:cs="Arial"/>
          <w:bCs/>
          <w:lang w:eastAsia="de-DE"/>
        </w:rPr>
        <w:t xml:space="preserve"> werden die deutschen Krankenhäuser </w:t>
      </w:r>
      <w:r w:rsidR="00210C9E">
        <w:rPr>
          <w:rFonts w:ascii="Arial" w:eastAsia="Times New Roman" w:hAnsi="Arial" w:cs="Arial"/>
          <w:bCs/>
          <w:lang w:eastAsia="de-DE"/>
        </w:rPr>
        <w:t xml:space="preserve">am 20. Juni </w:t>
      </w:r>
      <w:r w:rsidR="009E5A79">
        <w:rPr>
          <w:rFonts w:ascii="Arial" w:eastAsia="Times New Roman" w:hAnsi="Arial" w:cs="Arial"/>
          <w:bCs/>
          <w:lang w:eastAsia="de-DE"/>
        </w:rPr>
        <w:t xml:space="preserve">mit einem bundesweiten Protesttag eine sofortige Beseitigung der strukturellen Unterfinanzierung der Krankenhäuser </w:t>
      </w:r>
      <w:r w:rsidR="006A2462">
        <w:rPr>
          <w:rFonts w:ascii="Arial" w:eastAsia="Times New Roman" w:hAnsi="Arial" w:cs="Arial"/>
          <w:bCs/>
          <w:lang w:eastAsia="de-DE"/>
        </w:rPr>
        <w:t xml:space="preserve">einfordern, um </w:t>
      </w:r>
      <w:r w:rsidR="009E5A79">
        <w:rPr>
          <w:rFonts w:ascii="Arial" w:eastAsia="Times New Roman" w:hAnsi="Arial" w:cs="Arial"/>
          <w:bCs/>
          <w:lang w:eastAsia="de-DE"/>
        </w:rPr>
        <w:t xml:space="preserve">unkontrollierte </w:t>
      </w:r>
      <w:r w:rsidR="006A2462">
        <w:rPr>
          <w:rFonts w:ascii="Arial" w:eastAsia="Times New Roman" w:hAnsi="Arial" w:cs="Arial"/>
          <w:bCs/>
          <w:lang w:eastAsia="de-DE"/>
        </w:rPr>
        <w:t>Krankenhaus</w:t>
      </w:r>
      <w:r w:rsidR="009E5A79">
        <w:rPr>
          <w:rFonts w:ascii="Arial" w:eastAsia="Times New Roman" w:hAnsi="Arial" w:cs="Arial"/>
          <w:bCs/>
          <w:lang w:eastAsia="de-DE"/>
        </w:rPr>
        <w:t>insolvenzen</w:t>
      </w:r>
      <w:r w:rsidR="006A2462">
        <w:rPr>
          <w:rFonts w:ascii="Arial" w:eastAsia="Times New Roman" w:hAnsi="Arial" w:cs="Arial"/>
          <w:bCs/>
          <w:lang w:eastAsia="de-DE"/>
        </w:rPr>
        <w:t xml:space="preserve"> und Versorgungsverschlechterungen abzuwenden. Dazu erklärt der Vorstandsvorsitzende der Deutschen Krankenhausgesellschaft (DKG), Dr. Gerald Gaß: </w:t>
      </w:r>
    </w:p>
    <w:p w14:paraId="1AD75735" w14:textId="2C426304" w:rsidR="001C1247" w:rsidRDefault="001C1247" w:rsidP="0072751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„‘Wir werden nicht jede Klinik retten können‘, lässt sich Bundesgesundheitsminister Lauterbach am Dienstag in einem Interview zitieren</w:t>
      </w:r>
      <w:r w:rsidR="00B9431B">
        <w:rPr>
          <w:rFonts w:ascii="Arial" w:eastAsia="Times New Roman" w:hAnsi="Arial" w:cs="Arial"/>
          <w:bCs/>
          <w:lang w:eastAsia="de-DE"/>
        </w:rPr>
        <w:t>.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B9431B">
        <w:rPr>
          <w:rFonts w:ascii="Arial" w:eastAsia="Times New Roman" w:hAnsi="Arial" w:cs="Arial"/>
          <w:bCs/>
          <w:lang w:eastAsia="de-DE"/>
        </w:rPr>
        <w:t>D</w:t>
      </w:r>
      <w:r w:rsidR="00CF6DF1">
        <w:rPr>
          <w:rFonts w:ascii="Arial" w:eastAsia="Times New Roman" w:hAnsi="Arial" w:cs="Arial"/>
          <w:bCs/>
          <w:lang w:eastAsia="de-DE"/>
        </w:rPr>
        <w:t xml:space="preserve">iese Aussage darf aber nicht dazu führen, dass </w:t>
      </w:r>
      <w:r w:rsidR="00B9431B">
        <w:rPr>
          <w:rFonts w:ascii="Arial" w:eastAsia="Times New Roman" w:hAnsi="Arial" w:cs="Arial"/>
          <w:bCs/>
          <w:lang w:eastAsia="de-DE"/>
        </w:rPr>
        <w:t>die</w:t>
      </w:r>
      <w:r w:rsidR="00CF6DF1">
        <w:rPr>
          <w:rFonts w:ascii="Arial" w:eastAsia="Times New Roman" w:hAnsi="Arial" w:cs="Arial"/>
          <w:bCs/>
          <w:lang w:eastAsia="de-DE"/>
        </w:rPr>
        <w:t xml:space="preserve"> Politik tatenlos den kalten Strukturwandel </w:t>
      </w:r>
      <w:r w:rsidR="00B9431B">
        <w:rPr>
          <w:rFonts w:ascii="Arial" w:eastAsia="Times New Roman" w:hAnsi="Arial" w:cs="Arial"/>
          <w:bCs/>
          <w:lang w:eastAsia="de-DE"/>
        </w:rPr>
        <w:t xml:space="preserve">in </w:t>
      </w:r>
      <w:r w:rsidR="00CF6DF1">
        <w:rPr>
          <w:rFonts w:ascii="Arial" w:eastAsia="Times New Roman" w:hAnsi="Arial" w:cs="Arial"/>
          <w:bCs/>
          <w:lang w:eastAsia="de-DE"/>
        </w:rPr>
        <w:t>der Kranken</w:t>
      </w:r>
      <w:r w:rsidR="00B9431B">
        <w:rPr>
          <w:rFonts w:ascii="Arial" w:eastAsia="Times New Roman" w:hAnsi="Arial" w:cs="Arial"/>
          <w:bCs/>
          <w:lang w:eastAsia="de-DE"/>
        </w:rPr>
        <w:t>haus</w:t>
      </w:r>
      <w:r w:rsidR="00CF6DF1">
        <w:rPr>
          <w:rFonts w:ascii="Arial" w:eastAsia="Times New Roman" w:hAnsi="Arial" w:cs="Arial"/>
          <w:bCs/>
          <w:lang w:eastAsia="de-DE"/>
        </w:rPr>
        <w:t>versorgung über Insolvenzen akzeptiert. Die Bevölkerung hat zu Recht die Sorge, dass Kranken</w:t>
      </w:r>
      <w:r w:rsidR="00B9431B">
        <w:rPr>
          <w:rFonts w:ascii="Arial" w:eastAsia="Times New Roman" w:hAnsi="Arial" w:cs="Arial"/>
          <w:bCs/>
          <w:lang w:eastAsia="de-DE"/>
        </w:rPr>
        <w:t>haus</w:t>
      </w:r>
      <w:r w:rsidR="00CF6DF1">
        <w:rPr>
          <w:rFonts w:ascii="Arial" w:eastAsia="Times New Roman" w:hAnsi="Arial" w:cs="Arial"/>
          <w:bCs/>
          <w:lang w:eastAsia="de-DE"/>
        </w:rPr>
        <w:t xml:space="preserve">standorte aus wirtschaftlicher Not heraus geschlossen werden, die wir aber in Zukunft für eine flächendeckende Gesundheitsversorgung dringend brauchen werden. </w:t>
      </w:r>
      <w:r w:rsidR="009E5A79">
        <w:rPr>
          <w:rFonts w:ascii="Arial" w:eastAsia="Times New Roman" w:hAnsi="Arial" w:cs="Arial"/>
          <w:bCs/>
          <w:lang w:eastAsia="de-DE"/>
        </w:rPr>
        <w:t xml:space="preserve">Ohne ein Vorschaltgesetz werden wir viele Kliniken verlieren, bevor die </w:t>
      </w:r>
      <w:r w:rsidR="00CF6DF1">
        <w:rPr>
          <w:rFonts w:ascii="Arial" w:eastAsia="Times New Roman" w:hAnsi="Arial" w:cs="Arial"/>
          <w:bCs/>
          <w:lang w:eastAsia="de-DE"/>
        </w:rPr>
        <w:t xml:space="preserve">von Minister Lauterbach propagierte </w:t>
      </w:r>
      <w:r w:rsidR="009E5A79">
        <w:rPr>
          <w:rFonts w:ascii="Arial" w:eastAsia="Times New Roman" w:hAnsi="Arial" w:cs="Arial"/>
          <w:bCs/>
          <w:lang w:eastAsia="de-DE"/>
        </w:rPr>
        <w:t xml:space="preserve">Reform überhaupt greifen kann. </w:t>
      </w:r>
      <w:r>
        <w:rPr>
          <w:rFonts w:ascii="Arial" w:eastAsia="Times New Roman" w:hAnsi="Arial" w:cs="Arial"/>
          <w:bCs/>
          <w:lang w:eastAsia="de-DE"/>
        </w:rPr>
        <w:t>Inflationsdruck</w:t>
      </w:r>
      <w:r w:rsidR="00CF6DF1">
        <w:rPr>
          <w:rFonts w:ascii="Arial" w:eastAsia="Times New Roman" w:hAnsi="Arial" w:cs="Arial"/>
          <w:bCs/>
          <w:lang w:eastAsia="de-DE"/>
        </w:rPr>
        <w:t>, fehlende Investitionsförderung</w:t>
      </w:r>
      <w:r>
        <w:rPr>
          <w:rFonts w:ascii="Arial" w:eastAsia="Times New Roman" w:hAnsi="Arial" w:cs="Arial"/>
          <w:bCs/>
          <w:lang w:eastAsia="de-DE"/>
        </w:rPr>
        <w:t xml:space="preserve"> und strukturelle Unterfinanzierung treiben</w:t>
      </w:r>
      <w:r w:rsidR="008A7455">
        <w:rPr>
          <w:rFonts w:ascii="Arial" w:eastAsia="Times New Roman" w:hAnsi="Arial" w:cs="Arial"/>
          <w:bCs/>
          <w:lang w:eastAsia="de-DE"/>
        </w:rPr>
        <w:t xml:space="preserve"> die Krankenhäuser </w:t>
      </w:r>
      <w:r w:rsidR="00746E5A">
        <w:rPr>
          <w:rFonts w:ascii="Arial" w:eastAsia="Times New Roman" w:hAnsi="Arial" w:cs="Arial"/>
          <w:bCs/>
          <w:lang w:eastAsia="de-DE"/>
        </w:rPr>
        <w:t xml:space="preserve">schon heute </w:t>
      </w:r>
      <w:r w:rsidR="008A7455">
        <w:rPr>
          <w:rFonts w:ascii="Arial" w:eastAsia="Times New Roman" w:hAnsi="Arial" w:cs="Arial"/>
          <w:bCs/>
          <w:lang w:eastAsia="de-DE"/>
        </w:rPr>
        <w:t xml:space="preserve">in so schwere wirtschaftliche Not, dass viele von ihnen </w:t>
      </w:r>
      <w:r w:rsidR="009E5A79">
        <w:rPr>
          <w:rFonts w:ascii="Arial" w:eastAsia="Times New Roman" w:hAnsi="Arial" w:cs="Arial"/>
          <w:bCs/>
          <w:lang w:eastAsia="de-DE"/>
        </w:rPr>
        <w:t xml:space="preserve">Abteilungen schließen, </w:t>
      </w:r>
      <w:r w:rsidR="008A7455">
        <w:rPr>
          <w:rFonts w:ascii="Arial" w:eastAsia="Times New Roman" w:hAnsi="Arial" w:cs="Arial"/>
          <w:bCs/>
          <w:lang w:eastAsia="de-DE"/>
        </w:rPr>
        <w:t xml:space="preserve">Insolvenz anmelden oder sogar </w:t>
      </w:r>
      <w:r w:rsidR="009E5A79">
        <w:rPr>
          <w:rFonts w:ascii="Arial" w:eastAsia="Times New Roman" w:hAnsi="Arial" w:cs="Arial"/>
          <w:bCs/>
          <w:lang w:eastAsia="de-DE"/>
        </w:rPr>
        <w:t xml:space="preserve">ganz </w:t>
      </w:r>
      <w:r w:rsidR="008A7455">
        <w:rPr>
          <w:rFonts w:ascii="Arial" w:eastAsia="Times New Roman" w:hAnsi="Arial" w:cs="Arial"/>
          <w:bCs/>
          <w:lang w:eastAsia="de-DE"/>
        </w:rPr>
        <w:t xml:space="preserve">schließen müssen. Das </w:t>
      </w:r>
      <w:r w:rsidR="009E5A79">
        <w:rPr>
          <w:rFonts w:ascii="Arial" w:eastAsia="Times New Roman" w:hAnsi="Arial" w:cs="Arial"/>
          <w:bCs/>
          <w:lang w:eastAsia="de-DE"/>
        </w:rPr>
        <w:t xml:space="preserve">hat </w:t>
      </w:r>
      <w:r w:rsidR="008A7455">
        <w:rPr>
          <w:rFonts w:ascii="Arial" w:eastAsia="Times New Roman" w:hAnsi="Arial" w:cs="Arial"/>
          <w:bCs/>
          <w:lang w:eastAsia="de-DE"/>
        </w:rPr>
        <w:t xml:space="preserve">tiefgreifende Folgen für die Versorgung, gerade in den Regionen, in denen </w:t>
      </w:r>
      <w:r w:rsidR="002F322D">
        <w:rPr>
          <w:rFonts w:ascii="Arial" w:eastAsia="Times New Roman" w:hAnsi="Arial" w:cs="Arial"/>
          <w:bCs/>
          <w:lang w:eastAsia="de-DE"/>
        </w:rPr>
        <w:t>die Menschen schon heute Schwierigkeiten haben, Arzttermine zu bekommen. Der seit Jahrzehnten andauernde kalte Strukturwandel, durch den planlos</w:t>
      </w:r>
      <w:bookmarkStart w:id="0" w:name="_GoBack"/>
      <w:bookmarkEnd w:id="0"/>
      <w:r w:rsidR="002F322D">
        <w:rPr>
          <w:rFonts w:ascii="Arial" w:eastAsia="Times New Roman" w:hAnsi="Arial" w:cs="Arial"/>
          <w:bCs/>
          <w:lang w:eastAsia="de-DE"/>
        </w:rPr>
        <w:t xml:space="preserve"> Krankenhäuser aus wirtschaftlichen Gründen schließen müssen und der die Gesundheitsversorgung für immer mehr Menschen </w:t>
      </w:r>
      <w:r w:rsidR="00746E5A">
        <w:rPr>
          <w:rFonts w:ascii="Arial" w:eastAsia="Times New Roman" w:hAnsi="Arial" w:cs="Arial"/>
          <w:bCs/>
          <w:lang w:eastAsia="de-DE"/>
        </w:rPr>
        <w:t xml:space="preserve">schwerer erreichbar </w:t>
      </w:r>
      <w:r w:rsidR="002F322D">
        <w:rPr>
          <w:rFonts w:ascii="Arial" w:eastAsia="Times New Roman" w:hAnsi="Arial" w:cs="Arial"/>
          <w:bCs/>
          <w:lang w:eastAsia="de-DE"/>
        </w:rPr>
        <w:t xml:space="preserve">macht, verschärft sich so noch weiter. </w:t>
      </w:r>
      <w:r w:rsidR="00DC7A3E">
        <w:rPr>
          <w:rFonts w:ascii="Arial" w:eastAsia="Times New Roman" w:hAnsi="Arial" w:cs="Arial"/>
          <w:bCs/>
          <w:lang w:eastAsia="de-DE"/>
        </w:rPr>
        <w:t xml:space="preserve">Die Krankenhäuser benötigen jetzt ein Gesetz, das vor die große Krankenhausreform geschaltet ist, </w:t>
      </w:r>
      <w:r w:rsidR="00CF6DF1">
        <w:rPr>
          <w:rFonts w:ascii="Arial" w:eastAsia="Times New Roman" w:hAnsi="Arial" w:cs="Arial"/>
          <w:bCs/>
          <w:lang w:eastAsia="de-DE"/>
        </w:rPr>
        <w:t xml:space="preserve">und den </w:t>
      </w:r>
      <w:r w:rsidR="00B9431B">
        <w:rPr>
          <w:rFonts w:ascii="Arial" w:eastAsia="Times New Roman" w:hAnsi="Arial" w:cs="Arial"/>
          <w:bCs/>
          <w:lang w:eastAsia="de-DE"/>
        </w:rPr>
        <w:lastRenderedPageBreak/>
        <w:t>ihnen</w:t>
      </w:r>
      <w:r w:rsidR="00CF6DF1">
        <w:rPr>
          <w:rFonts w:ascii="Arial" w:eastAsia="Times New Roman" w:hAnsi="Arial" w:cs="Arial"/>
          <w:bCs/>
          <w:lang w:eastAsia="de-DE"/>
        </w:rPr>
        <w:t xml:space="preserve"> einen fairen Ausgleich für die massiv gestiegen Personal- und Sachkosten einräumt. Krankenhäuser haben </w:t>
      </w:r>
      <w:r w:rsidR="00746E5A">
        <w:rPr>
          <w:rFonts w:ascii="Arial" w:eastAsia="Times New Roman" w:hAnsi="Arial" w:cs="Arial"/>
          <w:bCs/>
          <w:lang w:eastAsia="de-DE"/>
        </w:rPr>
        <w:t xml:space="preserve">anders als andere Unternehmen </w:t>
      </w:r>
      <w:r w:rsidR="00CF6DF1">
        <w:rPr>
          <w:rFonts w:ascii="Arial" w:eastAsia="Times New Roman" w:hAnsi="Arial" w:cs="Arial"/>
          <w:bCs/>
          <w:lang w:eastAsia="de-DE"/>
        </w:rPr>
        <w:t xml:space="preserve">keine Möglichkeit eigenständig ihre Preise an die </w:t>
      </w:r>
      <w:r w:rsidR="00746E5A">
        <w:rPr>
          <w:rFonts w:ascii="Arial" w:eastAsia="Times New Roman" w:hAnsi="Arial" w:cs="Arial"/>
          <w:bCs/>
          <w:lang w:eastAsia="de-DE"/>
        </w:rPr>
        <w:t xml:space="preserve">Inflation und die hohen Tarifabschlüsse anzupassen. </w:t>
      </w:r>
      <w:r w:rsidR="00DC7A3E">
        <w:rPr>
          <w:rFonts w:ascii="Arial" w:eastAsia="Times New Roman" w:hAnsi="Arial" w:cs="Arial"/>
          <w:bCs/>
          <w:lang w:eastAsia="de-DE"/>
        </w:rPr>
        <w:t>D</w:t>
      </w:r>
      <w:r w:rsidR="00746E5A">
        <w:rPr>
          <w:rFonts w:ascii="Arial" w:eastAsia="Times New Roman" w:hAnsi="Arial" w:cs="Arial"/>
          <w:bCs/>
          <w:lang w:eastAsia="de-DE"/>
        </w:rPr>
        <w:t>ie Politik</w:t>
      </w:r>
      <w:r w:rsidR="00DC7A3E">
        <w:rPr>
          <w:rFonts w:ascii="Arial" w:eastAsia="Times New Roman" w:hAnsi="Arial" w:cs="Arial"/>
          <w:bCs/>
          <w:lang w:eastAsia="de-DE"/>
        </w:rPr>
        <w:t xml:space="preserve"> muss </w:t>
      </w:r>
      <w:r w:rsidR="00746E5A">
        <w:rPr>
          <w:rFonts w:ascii="Arial" w:eastAsia="Times New Roman" w:hAnsi="Arial" w:cs="Arial"/>
          <w:bCs/>
          <w:lang w:eastAsia="de-DE"/>
        </w:rPr>
        <w:t xml:space="preserve">deshalb </w:t>
      </w:r>
      <w:r w:rsidR="00DC7A3E">
        <w:rPr>
          <w:rFonts w:ascii="Arial" w:eastAsia="Times New Roman" w:hAnsi="Arial" w:cs="Arial"/>
          <w:bCs/>
          <w:lang w:eastAsia="de-DE"/>
        </w:rPr>
        <w:t>für einen vollständigen Inflationsausgleich sorgen</w:t>
      </w:r>
      <w:r w:rsidR="006A2462">
        <w:rPr>
          <w:rFonts w:ascii="Arial" w:eastAsia="Times New Roman" w:hAnsi="Arial" w:cs="Arial"/>
          <w:bCs/>
          <w:lang w:eastAsia="de-DE"/>
        </w:rPr>
        <w:t xml:space="preserve">, so dass die Kliniken wieder planen und verlässlich ihren Versorgungsauftrag erfüllen können. Dafür werden wir am 20. Juni bundesweit in zahlreichen Kliniken und auf unserer Kundgebung in Berlin eintreten.“ </w:t>
      </w:r>
    </w:p>
    <w:p w14:paraId="52393FA7" w14:textId="77777777" w:rsidR="00C930CF" w:rsidRPr="00660864" w:rsidRDefault="00746E5A" w:rsidP="00660864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>Die aktuelle Defizituhr</w:t>
      </w:r>
      <w:r w:rsidR="00B9431B">
        <w:rPr>
          <w:rFonts w:ascii="Arial" w:eastAsia="Times New Roman" w:hAnsi="Arial" w:cs="Arial"/>
          <w:bCs/>
          <w:lang w:eastAsia="de-DE"/>
        </w:rPr>
        <w:t xml:space="preserve"> zur wirtschaftlichen Lage der Kliniken</w:t>
      </w:r>
      <w:r>
        <w:rPr>
          <w:rFonts w:ascii="Arial" w:eastAsia="Times New Roman" w:hAnsi="Arial" w:cs="Arial"/>
          <w:bCs/>
          <w:lang w:eastAsia="de-DE"/>
        </w:rPr>
        <w:t xml:space="preserve"> und weitergehende Informationen zum Protesttag finden sich unter dkgev.de</w:t>
      </w:r>
      <w:r w:rsidR="00B9431B">
        <w:rPr>
          <w:rFonts w:ascii="Arial" w:eastAsia="Times New Roman" w:hAnsi="Arial" w:cs="Arial"/>
          <w:bCs/>
          <w:lang w:eastAsia="de-DE"/>
        </w:rPr>
        <w:t>.</w:t>
      </w:r>
    </w:p>
    <w:p w14:paraId="794BDABB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6E133BCE" w14:textId="77777777"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</w:t>
      </w:r>
      <w:r w:rsidR="00E03842">
        <w:rPr>
          <w:rFonts w:ascii="Arial" w:hAnsi="Arial" w:cs="Arial"/>
          <w:color w:val="7F7F7F" w:themeColor="text1" w:themeTint="80"/>
          <w:sz w:val="18"/>
        </w:rPr>
        <w:t>887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E03842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</w:t>
      </w:r>
      <w:r w:rsidR="00E03842">
        <w:rPr>
          <w:rFonts w:ascii="Arial" w:hAnsi="Arial" w:cs="Arial"/>
          <w:color w:val="7F7F7F" w:themeColor="text1" w:themeTint="80"/>
          <w:sz w:val="18"/>
        </w:rPr>
        <w:t>4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</w:t>
      </w:r>
      <w:r w:rsidR="00E03842">
        <w:rPr>
          <w:rFonts w:ascii="Arial" w:hAnsi="Arial" w:cs="Arial"/>
          <w:color w:val="7F7F7F" w:themeColor="text1" w:themeTint="80"/>
          <w:sz w:val="18"/>
        </w:rPr>
        <w:t>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72EA420C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1FF4BC13" w14:textId="77777777" w:rsidR="0021251B" w:rsidRDefault="0021251B" w:rsidP="0021251B">
      <w:pPr>
        <w:rPr>
          <w:rFonts w:ascii="Arial" w:hAnsi="Arial" w:cs="Arial"/>
          <w:sz w:val="18"/>
        </w:rPr>
      </w:pPr>
    </w:p>
    <w:p w14:paraId="0ADFE62B" w14:textId="77777777" w:rsidR="004D36A3" w:rsidRPr="004D36A3" w:rsidRDefault="0021251B" w:rsidP="00660864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sectPr w:rsidR="004D36A3" w:rsidRPr="004D36A3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F53C4" w14:textId="77777777" w:rsidR="00CF55E1" w:rsidRDefault="00CF55E1" w:rsidP="008125E6">
      <w:pPr>
        <w:spacing w:after="0"/>
      </w:pPr>
      <w:r>
        <w:separator/>
      </w:r>
    </w:p>
  </w:endnote>
  <w:endnote w:type="continuationSeparator" w:id="0">
    <w:p w14:paraId="16A21FA2" w14:textId="77777777" w:rsidR="00CF55E1" w:rsidRDefault="00CF55E1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BA11" w14:textId="77777777" w:rsidR="004D36A3" w:rsidRDefault="004D36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AD318" w14:textId="77777777" w:rsidR="004D36A3" w:rsidRDefault="004D36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E17A" w14:textId="77777777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096795" wp14:editId="36D78F87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A0411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436AA15E" w14:textId="77777777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6CBD7EE5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CB9F8AC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4585C476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37CEC4E0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2638F55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107E6E13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5D51793C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9A4E4B1" w14:textId="77777777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65E6115F" w14:textId="77777777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463556C2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074E23E0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5BC30238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633900DF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CE365BF" w14:textId="77777777"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AC31817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0980240B" w14:textId="77777777"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13F36CE0" w14:textId="77777777" w:rsidR="004D36A3" w:rsidRDefault="004D36A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Sina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Hoffmann</w:t>
                          </w:r>
                        </w:p>
                        <w:p w14:paraId="7CA48DA9" w14:textId="77777777"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4FDB86C0" w14:textId="77777777"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33CD656B" w14:textId="77777777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69B88266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66F7CA9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5E0E5807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6753EF5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1A10CA0C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1123FD1D" w14:textId="77777777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2CB1F157" w14:textId="77777777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41846C19" w14:textId="77777777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1033DE97" w14:textId="77777777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0EF02B9" w14:textId="77777777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:rsidR="004D36A3" w:rsidRDefault="004D36A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Sina</w:t>
                    </w:r>
                    <w:r w:rsidRPr="004D36A3">
                      <w:rPr>
                        <w:rFonts w:ascii="Arial" w:hAnsi="Arial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4D36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Hoffmann</w:t>
                    </w:r>
                  </w:p>
                  <w:p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725ED45E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A8B97" w14:textId="77777777" w:rsidR="00CF55E1" w:rsidRDefault="00CF55E1" w:rsidP="008125E6">
      <w:pPr>
        <w:spacing w:after="0"/>
      </w:pPr>
      <w:r>
        <w:separator/>
      </w:r>
    </w:p>
  </w:footnote>
  <w:footnote w:type="continuationSeparator" w:id="0">
    <w:p w14:paraId="785718A3" w14:textId="77777777" w:rsidR="00CF55E1" w:rsidRDefault="00CF55E1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E52A" w14:textId="77777777" w:rsidR="004D36A3" w:rsidRDefault="004D36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13119" w14:textId="77777777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508DF" w14:textId="77777777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304341F2" wp14:editId="1F45ACF8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06C3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734CD"/>
    <w:rsid w:val="00176B50"/>
    <w:rsid w:val="00183CBD"/>
    <w:rsid w:val="001921E4"/>
    <w:rsid w:val="001962FD"/>
    <w:rsid w:val="00197695"/>
    <w:rsid w:val="001C0544"/>
    <w:rsid w:val="001C1247"/>
    <w:rsid w:val="001C3900"/>
    <w:rsid w:val="001C561E"/>
    <w:rsid w:val="001C7245"/>
    <w:rsid w:val="00205E46"/>
    <w:rsid w:val="00210C9E"/>
    <w:rsid w:val="0021251B"/>
    <w:rsid w:val="002156A6"/>
    <w:rsid w:val="00245172"/>
    <w:rsid w:val="002665AA"/>
    <w:rsid w:val="002875EB"/>
    <w:rsid w:val="002A2FC6"/>
    <w:rsid w:val="002A44EC"/>
    <w:rsid w:val="002B4C49"/>
    <w:rsid w:val="002B52C0"/>
    <w:rsid w:val="002B7D7C"/>
    <w:rsid w:val="002C1659"/>
    <w:rsid w:val="002F1B73"/>
    <w:rsid w:val="002F2DFC"/>
    <w:rsid w:val="002F322D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1580"/>
    <w:rsid w:val="00396599"/>
    <w:rsid w:val="003B4AC3"/>
    <w:rsid w:val="003D3A58"/>
    <w:rsid w:val="003E7E92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D36A3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029D"/>
    <w:rsid w:val="005A0D6A"/>
    <w:rsid w:val="005A6566"/>
    <w:rsid w:val="005B067E"/>
    <w:rsid w:val="005B100C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864"/>
    <w:rsid w:val="00660B2F"/>
    <w:rsid w:val="006861E1"/>
    <w:rsid w:val="0069255D"/>
    <w:rsid w:val="006937B4"/>
    <w:rsid w:val="006A2462"/>
    <w:rsid w:val="006A2E06"/>
    <w:rsid w:val="006A7679"/>
    <w:rsid w:val="006B4413"/>
    <w:rsid w:val="006C6396"/>
    <w:rsid w:val="006C72CE"/>
    <w:rsid w:val="006D5D72"/>
    <w:rsid w:val="00700218"/>
    <w:rsid w:val="0070619D"/>
    <w:rsid w:val="00717437"/>
    <w:rsid w:val="00727516"/>
    <w:rsid w:val="00734946"/>
    <w:rsid w:val="00746E5A"/>
    <w:rsid w:val="007755F0"/>
    <w:rsid w:val="0078717D"/>
    <w:rsid w:val="00795922"/>
    <w:rsid w:val="007C44FC"/>
    <w:rsid w:val="008125E6"/>
    <w:rsid w:val="00835799"/>
    <w:rsid w:val="00850E59"/>
    <w:rsid w:val="008556B9"/>
    <w:rsid w:val="0085661D"/>
    <w:rsid w:val="00894E03"/>
    <w:rsid w:val="008A7455"/>
    <w:rsid w:val="008B2132"/>
    <w:rsid w:val="008B37EB"/>
    <w:rsid w:val="008B7F36"/>
    <w:rsid w:val="008C552E"/>
    <w:rsid w:val="008D015E"/>
    <w:rsid w:val="008E50AB"/>
    <w:rsid w:val="008E5967"/>
    <w:rsid w:val="009009D8"/>
    <w:rsid w:val="00925BFC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9E5A79"/>
    <w:rsid w:val="00A15341"/>
    <w:rsid w:val="00A41756"/>
    <w:rsid w:val="00AB20BF"/>
    <w:rsid w:val="00AB51FC"/>
    <w:rsid w:val="00AC5BCE"/>
    <w:rsid w:val="00AE24DB"/>
    <w:rsid w:val="00B06B18"/>
    <w:rsid w:val="00B1353D"/>
    <w:rsid w:val="00B34514"/>
    <w:rsid w:val="00B402F1"/>
    <w:rsid w:val="00B52927"/>
    <w:rsid w:val="00B560DD"/>
    <w:rsid w:val="00B607F4"/>
    <w:rsid w:val="00B65874"/>
    <w:rsid w:val="00B705EF"/>
    <w:rsid w:val="00B74141"/>
    <w:rsid w:val="00B7543C"/>
    <w:rsid w:val="00B87286"/>
    <w:rsid w:val="00B9431B"/>
    <w:rsid w:val="00BB0243"/>
    <w:rsid w:val="00BF222D"/>
    <w:rsid w:val="00C16F15"/>
    <w:rsid w:val="00C55E7D"/>
    <w:rsid w:val="00C930CF"/>
    <w:rsid w:val="00C9558C"/>
    <w:rsid w:val="00C96C96"/>
    <w:rsid w:val="00CB748C"/>
    <w:rsid w:val="00CC21C5"/>
    <w:rsid w:val="00CD6E55"/>
    <w:rsid w:val="00CE1A56"/>
    <w:rsid w:val="00CE7AC3"/>
    <w:rsid w:val="00CF55E1"/>
    <w:rsid w:val="00CF6DF1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532B"/>
    <w:rsid w:val="00DA13E6"/>
    <w:rsid w:val="00DA6CB4"/>
    <w:rsid w:val="00DB5181"/>
    <w:rsid w:val="00DC7A3E"/>
    <w:rsid w:val="00DD0FDE"/>
    <w:rsid w:val="00DD49DE"/>
    <w:rsid w:val="00DD648D"/>
    <w:rsid w:val="00DF579F"/>
    <w:rsid w:val="00E03842"/>
    <w:rsid w:val="00E31F3B"/>
    <w:rsid w:val="00E40E2B"/>
    <w:rsid w:val="00E43AB7"/>
    <w:rsid w:val="00E71D54"/>
    <w:rsid w:val="00E80D92"/>
    <w:rsid w:val="00E865D6"/>
    <w:rsid w:val="00E87038"/>
    <w:rsid w:val="00EB1379"/>
    <w:rsid w:val="00EB444B"/>
    <w:rsid w:val="00ED3823"/>
    <w:rsid w:val="00F10B67"/>
    <w:rsid w:val="00F258F9"/>
    <w:rsid w:val="00F26034"/>
    <w:rsid w:val="00F341CB"/>
    <w:rsid w:val="00F4622D"/>
    <w:rsid w:val="00F47CA5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DA51A6C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C8EBAB-FCA7-4DB6-88C5-1DCF0088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Wegner, Jörn</cp:lastModifiedBy>
  <cp:revision>7</cp:revision>
  <cp:lastPrinted>2023-06-13T13:45:00Z</cp:lastPrinted>
  <dcterms:created xsi:type="dcterms:W3CDTF">2023-06-13T10:52:00Z</dcterms:created>
  <dcterms:modified xsi:type="dcterms:W3CDTF">2023-06-13T13:46:00Z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