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036AA3" w:rsidRDefault="00DF579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u w:val="single"/>
          <w:lang w:eastAsia="de-DE"/>
        </w:rPr>
      </w:pPr>
      <w:r w:rsidRPr="00F83EA6">
        <w:rPr>
          <w:rFonts w:ascii="Arial" w:eastAsia="Times New Roman" w:hAnsi="Arial" w:cs="Times New Roman"/>
          <w:b/>
          <w:u w:val="single"/>
          <w:lang w:eastAsia="de-DE"/>
        </w:rPr>
        <w:t>DKG zu</w:t>
      </w:r>
      <w:r w:rsidR="00026AAB">
        <w:rPr>
          <w:rFonts w:ascii="Arial" w:eastAsia="Times New Roman" w:hAnsi="Arial" w:cs="Times New Roman"/>
          <w:b/>
          <w:u w:val="single"/>
          <w:lang w:eastAsia="de-DE"/>
        </w:rPr>
        <w:t xml:space="preserve"> </w:t>
      </w:r>
      <w:proofErr w:type="spellStart"/>
      <w:r w:rsidR="00026AAB">
        <w:rPr>
          <w:rFonts w:ascii="Arial" w:eastAsia="Times New Roman" w:hAnsi="Arial" w:cs="Times New Roman"/>
          <w:b/>
          <w:u w:val="single"/>
          <w:lang w:eastAsia="de-DE"/>
        </w:rPr>
        <w:t>WIdO</w:t>
      </w:r>
      <w:proofErr w:type="spellEnd"/>
      <w:r w:rsidR="00026AAB">
        <w:rPr>
          <w:rFonts w:ascii="Arial" w:eastAsia="Times New Roman" w:hAnsi="Arial" w:cs="Times New Roman"/>
          <w:b/>
          <w:u w:val="single"/>
          <w:lang w:eastAsia="de-DE"/>
        </w:rPr>
        <w:t>-Zahlen</w:t>
      </w:r>
    </w:p>
    <w:p w:rsidR="000124CC" w:rsidRPr="006E336A" w:rsidRDefault="000124CC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9B2894" w:rsidRDefault="005B0BF3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>
        <w:rPr>
          <w:rFonts w:ascii="Arial" w:eastAsia="Times New Roman" w:hAnsi="Arial" w:cs="Times New Roman"/>
          <w:b/>
          <w:sz w:val="28"/>
          <w:szCs w:val="28"/>
          <w:lang w:eastAsia="de-DE"/>
        </w:rPr>
        <w:t>Fallzahlenrückgänge sind alarmierend</w:t>
      </w:r>
      <w:r w:rsidR="007E32E7">
        <w:rPr>
          <w:rFonts w:ascii="Arial" w:eastAsia="Times New Roman" w:hAnsi="Arial" w:cs="Times New Roman"/>
          <w:b/>
          <w:sz w:val="28"/>
          <w:szCs w:val="28"/>
          <w:lang w:eastAsia="de-DE"/>
        </w:rPr>
        <w:t xml:space="preserve"> </w:t>
      </w:r>
      <w:r w:rsidR="00E87177">
        <w:rPr>
          <w:rFonts w:ascii="Arial" w:eastAsia="Times New Roman" w:hAnsi="Arial" w:cs="Times New Roman"/>
          <w:b/>
          <w:sz w:val="28"/>
          <w:szCs w:val="28"/>
          <w:lang w:eastAsia="de-DE"/>
        </w:rPr>
        <w:t xml:space="preserve">– </w:t>
      </w:r>
    </w:p>
    <w:p w:rsidR="00BE745E" w:rsidRDefault="007E32E7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>
        <w:rPr>
          <w:rFonts w:ascii="Arial" w:eastAsia="Times New Roman" w:hAnsi="Arial" w:cs="Times New Roman"/>
          <w:b/>
          <w:sz w:val="28"/>
          <w:szCs w:val="28"/>
          <w:lang w:eastAsia="de-DE"/>
        </w:rPr>
        <w:t>DKG befürchtet Versorgungslücken und Langzeitfolgen</w:t>
      </w:r>
    </w:p>
    <w:p w:rsidR="00DA3D56" w:rsidRPr="008614E8" w:rsidRDefault="00DA3D56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28"/>
          <w:szCs w:val="28"/>
          <w:lang w:eastAsia="de-DE"/>
        </w:rPr>
      </w:pPr>
    </w:p>
    <w:p w:rsidR="004043B2" w:rsidRPr="00E465D3" w:rsidRDefault="00D30167" w:rsidP="004043B2">
      <w:pPr>
        <w:spacing w:line="340" w:lineRule="atLeast"/>
        <w:ind w:right="2268"/>
        <w:jc w:val="both"/>
        <w:rPr>
          <w:rFonts w:ascii="Arial" w:hAnsi="Arial" w:cs="Arial"/>
          <w:color w:val="222222"/>
          <w:shd w:val="clear" w:color="auto" w:fill="FFFFFF"/>
        </w:rPr>
      </w:pPr>
      <w:r w:rsidRPr="006E336A">
        <w:rPr>
          <w:rFonts w:ascii="Arial" w:eastAsia="Times New Roman" w:hAnsi="Arial" w:cs="Arial"/>
          <w:lang w:eastAsia="de-DE"/>
        </w:rPr>
        <w:t>Berlin,</w:t>
      </w:r>
      <w:r w:rsidR="005E58BC" w:rsidRPr="006E336A">
        <w:rPr>
          <w:rFonts w:ascii="Arial" w:eastAsia="Times New Roman" w:hAnsi="Arial" w:cs="Arial"/>
          <w:lang w:eastAsia="de-DE"/>
        </w:rPr>
        <w:t xml:space="preserve"> </w:t>
      </w:r>
      <w:r w:rsidR="00CC5CCA">
        <w:rPr>
          <w:rFonts w:ascii="Arial" w:eastAsia="Times New Roman" w:hAnsi="Arial" w:cs="Arial"/>
          <w:lang w:eastAsia="de-DE"/>
        </w:rPr>
        <w:t xml:space="preserve">6. März </w:t>
      </w:r>
      <w:r w:rsidR="005E58BC" w:rsidRPr="00E465D3">
        <w:rPr>
          <w:rFonts w:ascii="Arial" w:eastAsia="Times New Roman" w:hAnsi="Arial" w:cs="Arial"/>
          <w:lang w:eastAsia="de-DE"/>
        </w:rPr>
        <w:t>2023</w:t>
      </w:r>
      <w:r w:rsidR="000C54EE" w:rsidRPr="00E465D3">
        <w:rPr>
          <w:rFonts w:ascii="Arial" w:eastAsia="Times New Roman" w:hAnsi="Arial" w:cs="Arial"/>
          <w:lang w:eastAsia="de-DE"/>
        </w:rPr>
        <w:t xml:space="preserve"> </w:t>
      </w:r>
      <w:r w:rsidR="0052054C" w:rsidRPr="00E465D3">
        <w:rPr>
          <w:rFonts w:ascii="Arial" w:eastAsia="Times New Roman" w:hAnsi="Arial" w:cs="Arial"/>
          <w:lang w:eastAsia="de-DE"/>
        </w:rPr>
        <w:t>–</w:t>
      </w:r>
      <w:r w:rsidR="000906C3" w:rsidRPr="00E465D3">
        <w:rPr>
          <w:rFonts w:ascii="Arial" w:eastAsia="Times New Roman" w:hAnsi="Arial" w:cs="Arial"/>
          <w:lang w:eastAsia="de-DE"/>
        </w:rPr>
        <w:t xml:space="preserve"> </w:t>
      </w:r>
      <w:r w:rsidR="004043B2" w:rsidRPr="00E465D3">
        <w:rPr>
          <w:rFonts w:ascii="Arial" w:hAnsi="Arial" w:cs="Arial"/>
          <w:color w:val="222222"/>
          <w:shd w:val="clear" w:color="auto" w:fill="FFFFFF"/>
        </w:rPr>
        <w:t xml:space="preserve">Die </w:t>
      </w:r>
      <w:r w:rsidR="007E32E7">
        <w:rPr>
          <w:rFonts w:ascii="Arial" w:hAnsi="Arial" w:cs="Arial"/>
          <w:color w:val="222222"/>
          <w:shd w:val="clear" w:color="auto" w:fill="FFFFFF"/>
        </w:rPr>
        <w:t xml:space="preserve">anhaltenden </w:t>
      </w:r>
      <w:r w:rsidR="004043B2" w:rsidRPr="00E465D3">
        <w:rPr>
          <w:rFonts w:ascii="Arial" w:hAnsi="Arial" w:cs="Arial"/>
          <w:color w:val="222222"/>
          <w:shd w:val="clear" w:color="auto" w:fill="FFFFFF"/>
        </w:rPr>
        <w:t>Fallzahl</w:t>
      </w:r>
      <w:r w:rsidR="00EC4AEA">
        <w:rPr>
          <w:rFonts w:ascii="Arial" w:hAnsi="Arial" w:cs="Arial"/>
          <w:color w:val="222222"/>
          <w:shd w:val="clear" w:color="auto" w:fill="FFFFFF"/>
        </w:rPr>
        <w:t>en</w:t>
      </w:r>
      <w:r w:rsidR="004043B2" w:rsidRPr="00E465D3">
        <w:rPr>
          <w:rFonts w:ascii="Arial" w:hAnsi="Arial" w:cs="Arial"/>
          <w:color w:val="222222"/>
          <w:shd w:val="clear" w:color="auto" w:fill="FFFFFF"/>
        </w:rPr>
        <w:t xml:space="preserve">rückgänge bei den Krankenhäusern lassen befürchten, dass in den vergangenen drei Jahren </w:t>
      </w:r>
      <w:r w:rsidR="00EC4AEA">
        <w:rPr>
          <w:rFonts w:ascii="Arial" w:hAnsi="Arial" w:cs="Arial"/>
          <w:color w:val="222222"/>
          <w:shd w:val="clear" w:color="auto" w:fill="FFFFFF"/>
        </w:rPr>
        <w:t xml:space="preserve">durch </w:t>
      </w:r>
      <w:r w:rsidR="004043B2" w:rsidRPr="00E465D3">
        <w:rPr>
          <w:rFonts w:ascii="Arial" w:hAnsi="Arial" w:cs="Arial"/>
          <w:color w:val="222222"/>
          <w:shd w:val="clear" w:color="auto" w:fill="FFFFFF"/>
        </w:rPr>
        <w:t>Corona</w:t>
      </w:r>
      <w:r w:rsidR="00CC5CCA">
        <w:rPr>
          <w:rFonts w:ascii="Arial" w:hAnsi="Arial" w:cs="Arial"/>
          <w:color w:val="222222"/>
          <w:shd w:val="clear" w:color="auto" w:fill="FFFFFF"/>
        </w:rPr>
        <w:t>-</w:t>
      </w:r>
      <w:r w:rsidR="004043B2" w:rsidRPr="00E465D3">
        <w:rPr>
          <w:rFonts w:ascii="Arial" w:hAnsi="Arial" w:cs="Arial"/>
          <w:color w:val="222222"/>
          <w:shd w:val="clear" w:color="auto" w:fill="FFFFFF"/>
        </w:rPr>
        <w:t>Pandemie</w:t>
      </w:r>
      <w:r w:rsidR="007E32E7">
        <w:rPr>
          <w:rFonts w:ascii="Arial" w:hAnsi="Arial" w:cs="Arial"/>
          <w:color w:val="222222"/>
          <w:shd w:val="clear" w:color="auto" w:fill="FFFFFF"/>
        </w:rPr>
        <w:t xml:space="preserve"> und</w:t>
      </w:r>
      <w:bookmarkStart w:id="0" w:name="_GoBack"/>
      <w:bookmarkEnd w:id="0"/>
      <w:r w:rsidR="00EC4A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E32E7">
        <w:rPr>
          <w:rFonts w:ascii="Arial" w:hAnsi="Arial" w:cs="Arial"/>
          <w:color w:val="222222"/>
          <w:shd w:val="clear" w:color="auto" w:fill="FFFFFF"/>
        </w:rPr>
        <w:t>Personalmangel</w:t>
      </w:r>
      <w:r w:rsidR="004043B2" w:rsidRPr="00E465D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763A1">
        <w:rPr>
          <w:rFonts w:ascii="Arial" w:hAnsi="Arial" w:cs="Arial"/>
          <w:color w:val="222222"/>
          <w:shd w:val="clear" w:color="auto" w:fill="FFFFFF"/>
        </w:rPr>
        <w:t xml:space="preserve">Patientinnen und </w:t>
      </w:r>
      <w:r w:rsidR="004043B2" w:rsidRPr="00E465D3">
        <w:rPr>
          <w:rFonts w:ascii="Arial" w:hAnsi="Arial" w:cs="Arial"/>
          <w:color w:val="222222"/>
          <w:shd w:val="clear" w:color="auto" w:fill="FFFFFF"/>
        </w:rPr>
        <w:t>Patienten auf dringend</w:t>
      </w:r>
      <w:r w:rsidR="00CC5CCA">
        <w:rPr>
          <w:rFonts w:ascii="Arial" w:hAnsi="Arial" w:cs="Arial"/>
          <w:color w:val="222222"/>
          <w:shd w:val="clear" w:color="auto" w:fill="FFFFFF"/>
        </w:rPr>
        <w:t>e</w:t>
      </w:r>
      <w:r w:rsidR="004043B2" w:rsidRPr="00E465D3">
        <w:rPr>
          <w:rFonts w:ascii="Arial" w:hAnsi="Arial" w:cs="Arial"/>
          <w:color w:val="222222"/>
          <w:shd w:val="clear" w:color="auto" w:fill="FFFFFF"/>
        </w:rPr>
        <w:t xml:space="preserve"> Behandlungen in Krankenhäusern verzichte</w:t>
      </w:r>
      <w:r w:rsidR="007E32E7">
        <w:rPr>
          <w:rFonts w:ascii="Arial" w:hAnsi="Arial" w:cs="Arial"/>
          <w:color w:val="222222"/>
          <w:shd w:val="clear" w:color="auto" w:fill="FFFFFF"/>
        </w:rPr>
        <w:t>n mussten</w:t>
      </w:r>
      <w:r w:rsidR="004043B2" w:rsidRPr="00E465D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F3B01">
        <w:rPr>
          <w:rFonts w:ascii="Arial" w:hAnsi="Arial" w:cs="Arial"/>
          <w:color w:val="222222"/>
          <w:shd w:val="clear" w:color="auto" w:fill="FFFFFF"/>
        </w:rPr>
        <w:t>und</w:t>
      </w:r>
      <w:r w:rsidR="004043B2" w:rsidRPr="00E465D3">
        <w:rPr>
          <w:rFonts w:ascii="Arial" w:hAnsi="Arial" w:cs="Arial"/>
          <w:color w:val="222222"/>
          <w:shd w:val="clear" w:color="auto" w:fill="FFFFFF"/>
        </w:rPr>
        <w:t xml:space="preserve"> dies gravierende Spätfolgen haben kann. Die Auswertungen des </w:t>
      </w:r>
      <w:r w:rsidR="00026AAB" w:rsidRPr="000124CC">
        <w:rPr>
          <w:rFonts w:ascii="Arial" w:hAnsi="Arial" w:cs="Arial"/>
          <w:color w:val="222222"/>
          <w:shd w:val="clear" w:color="auto" w:fill="FFFFFF"/>
        </w:rPr>
        <w:t>Wissenschaftliche</w:t>
      </w:r>
      <w:r w:rsidR="00401601">
        <w:rPr>
          <w:rFonts w:ascii="Arial" w:hAnsi="Arial" w:cs="Arial"/>
          <w:color w:val="222222"/>
          <w:shd w:val="clear" w:color="auto" w:fill="FFFFFF"/>
        </w:rPr>
        <w:t>n</w:t>
      </w:r>
      <w:r w:rsidR="00026AAB" w:rsidRPr="000124CC">
        <w:rPr>
          <w:rFonts w:ascii="Arial" w:hAnsi="Arial" w:cs="Arial"/>
          <w:color w:val="222222"/>
          <w:shd w:val="clear" w:color="auto" w:fill="FFFFFF"/>
        </w:rPr>
        <w:t xml:space="preserve"> Institut</w:t>
      </w:r>
      <w:r w:rsidR="00401601">
        <w:rPr>
          <w:rFonts w:ascii="Arial" w:hAnsi="Arial" w:cs="Arial"/>
          <w:color w:val="222222"/>
          <w:shd w:val="clear" w:color="auto" w:fill="FFFFFF"/>
        </w:rPr>
        <w:t>es</w:t>
      </w:r>
      <w:r w:rsidR="00026AAB" w:rsidRPr="000124CC">
        <w:rPr>
          <w:rFonts w:ascii="Arial" w:hAnsi="Arial" w:cs="Arial"/>
          <w:color w:val="222222"/>
          <w:shd w:val="clear" w:color="auto" w:fill="FFFFFF"/>
        </w:rPr>
        <w:t xml:space="preserve"> der AOK</w:t>
      </w:r>
      <w:r w:rsidR="00026AAB" w:rsidRPr="00E465D3" w:rsidDel="00026AA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26AAB">
        <w:rPr>
          <w:rFonts w:ascii="Arial" w:hAnsi="Arial" w:cs="Arial"/>
          <w:color w:val="222222"/>
          <w:shd w:val="clear" w:color="auto" w:fill="FFFFFF"/>
        </w:rPr>
        <w:t>(</w:t>
      </w:r>
      <w:proofErr w:type="spellStart"/>
      <w:r w:rsidR="00026AAB">
        <w:rPr>
          <w:rFonts w:ascii="Arial" w:hAnsi="Arial" w:cs="Arial"/>
          <w:color w:val="222222"/>
          <w:shd w:val="clear" w:color="auto" w:fill="FFFFFF"/>
        </w:rPr>
        <w:t>WIdO</w:t>
      </w:r>
      <w:proofErr w:type="spellEnd"/>
      <w:r w:rsidR="00026AAB">
        <w:rPr>
          <w:rFonts w:ascii="Arial" w:hAnsi="Arial" w:cs="Arial"/>
          <w:color w:val="222222"/>
          <w:shd w:val="clear" w:color="auto" w:fill="FFFFFF"/>
        </w:rPr>
        <w:t xml:space="preserve">) </w:t>
      </w:r>
      <w:r w:rsidR="004043B2" w:rsidRPr="00E465D3">
        <w:rPr>
          <w:rFonts w:ascii="Arial" w:hAnsi="Arial" w:cs="Arial"/>
          <w:color w:val="222222"/>
          <w:shd w:val="clear" w:color="auto" w:fill="FFFFFF"/>
        </w:rPr>
        <w:t>zeig</w:t>
      </w:r>
      <w:r w:rsidR="00EC4AEA">
        <w:rPr>
          <w:rFonts w:ascii="Arial" w:hAnsi="Arial" w:cs="Arial"/>
          <w:color w:val="222222"/>
          <w:shd w:val="clear" w:color="auto" w:fill="FFFFFF"/>
        </w:rPr>
        <w:t>en</w:t>
      </w:r>
      <w:r w:rsidR="000F3B01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4043B2" w:rsidRPr="000124CC">
        <w:rPr>
          <w:rFonts w:ascii="Arial" w:hAnsi="Arial" w:cs="Arial"/>
          <w:color w:val="222222"/>
          <w:shd w:val="clear" w:color="auto" w:fill="FFFFFF"/>
        </w:rPr>
        <w:t>dass die Zahl der somatischen Krankenhaus-Fälle in Deutschland</w:t>
      </w:r>
      <w:r w:rsidR="000F3B01" w:rsidRPr="000124CC">
        <w:rPr>
          <w:rFonts w:ascii="Arial" w:hAnsi="Arial" w:cs="Arial"/>
          <w:color w:val="222222"/>
          <w:shd w:val="clear" w:color="auto" w:fill="FFFFFF"/>
        </w:rPr>
        <w:t xml:space="preserve"> 20</w:t>
      </w:r>
      <w:r w:rsidR="004043B2" w:rsidRPr="000124CC">
        <w:rPr>
          <w:rFonts w:ascii="Arial" w:hAnsi="Arial" w:cs="Arial"/>
          <w:color w:val="222222"/>
          <w:shd w:val="clear" w:color="auto" w:fill="FFFFFF"/>
        </w:rPr>
        <w:t>22 im Vergleich zum</w:t>
      </w:r>
      <w:r w:rsidR="004043B2" w:rsidRPr="00E465D3">
        <w:rPr>
          <w:rFonts w:ascii="Arial" w:hAnsi="Arial" w:cs="Arial"/>
          <w:bCs/>
        </w:rPr>
        <w:t xml:space="preserve"> Jahr 2019 um 15 Prozent gesunken</w:t>
      </w:r>
      <w:r w:rsidR="004763A1">
        <w:rPr>
          <w:rFonts w:ascii="Arial" w:hAnsi="Arial" w:cs="Arial"/>
          <w:bCs/>
        </w:rPr>
        <w:t xml:space="preserve"> ist</w:t>
      </w:r>
      <w:r w:rsidR="004043B2" w:rsidRPr="00E465D3">
        <w:rPr>
          <w:rFonts w:ascii="Arial" w:hAnsi="Arial" w:cs="Arial"/>
          <w:bCs/>
        </w:rPr>
        <w:t>. Und auch in der Psychiatrie sind Rückgänge von 11 Prozent zu verzeichnen. Bei den somatischen Fällen liegen die Rückgänge 2022 sogar hö</w:t>
      </w:r>
      <w:r w:rsidR="00E465D3">
        <w:rPr>
          <w:rFonts w:ascii="Arial" w:hAnsi="Arial" w:cs="Arial"/>
          <w:bCs/>
        </w:rPr>
        <w:t>her als</w:t>
      </w:r>
      <w:r w:rsidR="004043B2" w:rsidRPr="00E465D3">
        <w:rPr>
          <w:rFonts w:ascii="Arial" w:hAnsi="Arial" w:cs="Arial"/>
          <w:bCs/>
        </w:rPr>
        <w:t xml:space="preserve"> in den ersten beiden Pandemiejahren. </w:t>
      </w:r>
    </w:p>
    <w:p w:rsidR="004043B2" w:rsidRPr="002F5D3C" w:rsidRDefault="00CC5CCA" w:rsidP="004043B2">
      <w:pPr>
        <w:spacing w:line="340" w:lineRule="atLeast"/>
        <w:ind w:right="226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„</w:t>
      </w:r>
      <w:r w:rsidR="004763A1">
        <w:rPr>
          <w:rFonts w:ascii="Arial" w:hAnsi="Arial" w:cs="Arial"/>
          <w:color w:val="222222"/>
          <w:shd w:val="clear" w:color="auto" w:fill="FFFFFF"/>
        </w:rPr>
        <w:t xml:space="preserve">Es ist hochspekulativ, dass die AOK angesichts der Fallzahlenrückgänge von überfälliger Ambulantisierung spricht. </w:t>
      </w:r>
      <w:r w:rsidR="004043B2" w:rsidRPr="004043B2">
        <w:rPr>
          <w:rFonts w:ascii="Arial" w:hAnsi="Arial" w:cs="Arial"/>
          <w:color w:val="222222"/>
          <w:shd w:val="clear" w:color="auto" w:fill="FFFFFF"/>
        </w:rPr>
        <w:t>Es gibt überhaupt keine Fakten, die belegen, dass diese Patientinnen und Patienten zeitnah eine adäquate Behandlungsalternative im ambulanten Sektor gefunden h</w:t>
      </w:r>
      <w:r>
        <w:rPr>
          <w:rFonts w:ascii="Arial" w:hAnsi="Arial" w:cs="Arial"/>
          <w:color w:val="222222"/>
          <w:shd w:val="clear" w:color="auto" w:fill="FFFFFF"/>
        </w:rPr>
        <w:t>ätten</w:t>
      </w:r>
      <w:r w:rsidR="004043B2" w:rsidRPr="004043B2">
        <w:rPr>
          <w:rFonts w:ascii="Arial" w:hAnsi="Arial" w:cs="Arial"/>
          <w:color w:val="222222"/>
          <w:shd w:val="clear" w:color="auto" w:fill="FFFFFF"/>
        </w:rPr>
        <w:t xml:space="preserve">. Im Gegenteil. </w:t>
      </w:r>
      <w:r w:rsidR="004763A1">
        <w:rPr>
          <w:rFonts w:ascii="Arial" w:hAnsi="Arial" w:cs="Arial"/>
          <w:color w:val="222222"/>
          <w:shd w:val="clear" w:color="auto" w:fill="FFFFFF"/>
        </w:rPr>
        <w:t>Wir befürchten, dass die wegen Pandemie und Personalengpässen ausgebliebenen stationären Behandlungen eine nennenswerte Unterversorgung zur Folge hatten</w:t>
      </w:r>
      <w:r w:rsidR="00EC51BC">
        <w:rPr>
          <w:rFonts w:ascii="Arial" w:hAnsi="Arial" w:cs="Arial"/>
          <w:color w:val="222222"/>
          <w:shd w:val="clear" w:color="auto" w:fill="FFFFFF"/>
        </w:rPr>
        <w:t>,</w:t>
      </w:r>
      <w:r w:rsidR="004763A1">
        <w:rPr>
          <w:rFonts w:ascii="Arial" w:hAnsi="Arial" w:cs="Arial"/>
          <w:color w:val="222222"/>
          <w:shd w:val="clear" w:color="auto" w:fill="FFFFFF"/>
        </w:rPr>
        <w:t xml:space="preserve"> mit teilweise langfristigen negativen Auswirkungen auf die Gesundheit der Bevölkerung. Die rückläufigen Behandlungen bei Verdacht auf Schlaganfall </w:t>
      </w:r>
      <w:r w:rsidR="00EC4AEA">
        <w:rPr>
          <w:rFonts w:ascii="Arial" w:hAnsi="Arial" w:cs="Arial"/>
          <w:color w:val="222222"/>
          <w:shd w:val="clear" w:color="auto" w:fill="FFFFFF"/>
        </w:rPr>
        <w:t xml:space="preserve">oder </w:t>
      </w:r>
      <w:r w:rsidR="004763A1">
        <w:rPr>
          <w:rFonts w:ascii="Arial" w:hAnsi="Arial" w:cs="Arial"/>
          <w:color w:val="222222"/>
          <w:shd w:val="clear" w:color="auto" w:fill="FFFFFF"/>
        </w:rPr>
        <w:t xml:space="preserve">Herzinfarkt </w:t>
      </w:r>
      <w:r w:rsidR="007E32E7">
        <w:rPr>
          <w:rFonts w:ascii="Arial" w:hAnsi="Arial" w:cs="Arial"/>
          <w:color w:val="222222"/>
          <w:shd w:val="clear" w:color="auto" w:fill="FFFFFF"/>
        </w:rPr>
        <w:t xml:space="preserve">und bei Darmkrebs-OPs </w:t>
      </w:r>
      <w:r w:rsidR="004763A1">
        <w:rPr>
          <w:rFonts w:ascii="Arial" w:hAnsi="Arial" w:cs="Arial"/>
          <w:color w:val="222222"/>
          <w:shd w:val="clear" w:color="auto" w:fill="FFFFFF"/>
        </w:rPr>
        <w:t>deuten stark darauf hin</w:t>
      </w:r>
      <w:r w:rsidR="005B0BF3">
        <w:rPr>
          <w:rFonts w:ascii="Arial" w:hAnsi="Arial" w:cs="Arial"/>
          <w:color w:val="222222"/>
          <w:shd w:val="clear" w:color="auto" w:fill="FFFFFF"/>
        </w:rPr>
        <w:t xml:space="preserve">. Mit welchen Spätfolgen hier konkret zu rechnen ist, kann noch gar nicht bewertet werden“, </w:t>
      </w:r>
      <w:r w:rsidR="004043B2" w:rsidRPr="006E336A">
        <w:rPr>
          <w:rFonts w:ascii="Arial" w:eastAsia="Times New Roman" w:hAnsi="Arial" w:cs="Arial"/>
          <w:bCs/>
          <w:lang w:eastAsia="de-DE"/>
        </w:rPr>
        <w:t>erklärt Dr</w:t>
      </w:r>
      <w:r w:rsidR="004043B2">
        <w:rPr>
          <w:rFonts w:ascii="Arial" w:eastAsia="Times New Roman" w:hAnsi="Arial" w:cs="Arial"/>
          <w:bCs/>
          <w:lang w:eastAsia="de-DE"/>
        </w:rPr>
        <w:t>.</w:t>
      </w:r>
      <w:r w:rsidR="004043B2" w:rsidRPr="006E336A">
        <w:rPr>
          <w:rFonts w:ascii="Arial" w:eastAsia="Times New Roman" w:hAnsi="Arial" w:cs="Arial"/>
          <w:bCs/>
          <w:lang w:eastAsia="de-DE"/>
        </w:rPr>
        <w:t xml:space="preserve"> Gerald Gaß, Vorstandsvorsitzender der </w:t>
      </w:r>
      <w:r w:rsidR="004043B2">
        <w:rPr>
          <w:rFonts w:ascii="Arial" w:eastAsia="Times New Roman" w:hAnsi="Arial" w:cs="Arial"/>
          <w:bCs/>
          <w:lang w:eastAsia="de-DE"/>
        </w:rPr>
        <w:t>Deutschen Krankenhausgesellschaft (</w:t>
      </w:r>
      <w:r w:rsidR="004043B2" w:rsidRPr="006E336A">
        <w:rPr>
          <w:rFonts w:ascii="Arial" w:eastAsia="Times New Roman" w:hAnsi="Arial" w:cs="Arial"/>
          <w:bCs/>
          <w:lang w:eastAsia="de-DE"/>
        </w:rPr>
        <w:t>DKG</w:t>
      </w:r>
      <w:r w:rsidR="004043B2">
        <w:rPr>
          <w:rFonts w:ascii="Arial" w:eastAsia="Times New Roman" w:hAnsi="Arial" w:cs="Arial"/>
          <w:bCs/>
          <w:lang w:eastAsia="de-DE"/>
        </w:rPr>
        <w:t>)</w:t>
      </w:r>
      <w:r w:rsidR="004043B2" w:rsidRPr="006E336A">
        <w:rPr>
          <w:rFonts w:ascii="Arial" w:eastAsia="Times New Roman" w:hAnsi="Arial" w:cs="Arial"/>
          <w:bCs/>
          <w:lang w:eastAsia="de-DE"/>
        </w:rPr>
        <w:t xml:space="preserve">. </w:t>
      </w:r>
    </w:p>
    <w:p w:rsidR="004043B2" w:rsidRDefault="004043B2" w:rsidP="0083407C">
      <w:pPr>
        <w:spacing w:line="340" w:lineRule="atLeast"/>
        <w:ind w:right="2268"/>
        <w:jc w:val="both"/>
        <w:rPr>
          <w:rFonts w:ascii="Arial" w:hAnsi="Arial" w:cs="Arial"/>
          <w:color w:val="111619"/>
        </w:rPr>
      </w:pPr>
      <w:r>
        <w:rPr>
          <w:rFonts w:ascii="Arial" w:hAnsi="Arial" w:cs="Arial"/>
          <w:color w:val="222222"/>
          <w:shd w:val="clear" w:color="auto" w:fill="FFFFFF"/>
        </w:rPr>
        <w:t>Richtig ist, dass im Jahr 2022 extrem</w:t>
      </w:r>
      <w:r w:rsidR="00CC5CCA">
        <w:rPr>
          <w:rFonts w:ascii="Arial" w:hAnsi="Arial" w:cs="Arial"/>
          <w:color w:val="222222"/>
          <w:shd w:val="clear" w:color="auto" w:fill="FFFFFF"/>
        </w:rPr>
        <w:t>e</w:t>
      </w:r>
      <w:r>
        <w:rPr>
          <w:rFonts w:ascii="Arial" w:hAnsi="Arial" w:cs="Arial"/>
          <w:color w:val="222222"/>
          <w:shd w:val="clear" w:color="auto" w:fill="FFFFFF"/>
        </w:rPr>
        <w:t xml:space="preserve"> Personalausfälle durch </w:t>
      </w:r>
      <w:r w:rsidR="004763A1">
        <w:rPr>
          <w:rFonts w:ascii="Arial" w:hAnsi="Arial" w:cs="Arial"/>
          <w:color w:val="222222"/>
          <w:shd w:val="clear" w:color="auto" w:fill="FFFFFF"/>
        </w:rPr>
        <w:t xml:space="preserve">die ansteckende </w:t>
      </w:r>
      <w:r>
        <w:rPr>
          <w:rFonts w:ascii="Arial" w:hAnsi="Arial" w:cs="Arial"/>
          <w:color w:val="222222"/>
          <w:shd w:val="clear" w:color="auto" w:fill="FFFFFF"/>
        </w:rPr>
        <w:t>Omikron</w:t>
      </w:r>
      <w:r w:rsidR="00CC5CCA">
        <w:rPr>
          <w:rFonts w:ascii="Arial" w:hAnsi="Arial" w:cs="Arial"/>
          <w:color w:val="222222"/>
          <w:shd w:val="clear" w:color="auto" w:fill="FFFFFF"/>
        </w:rPr>
        <w:t>-Variante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763A1">
        <w:rPr>
          <w:rFonts w:ascii="Arial" w:hAnsi="Arial" w:cs="Arial"/>
          <w:color w:val="222222"/>
          <w:shd w:val="clear" w:color="auto" w:fill="FFFFFF"/>
        </w:rPr>
        <w:t xml:space="preserve">und gehäufte Atemwegserkrankungen </w:t>
      </w:r>
      <w:r>
        <w:rPr>
          <w:rFonts w:ascii="Arial" w:hAnsi="Arial" w:cs="Arial"/>
          <w:color w:val="222222"/>
          <w:shd w:val="clear" w:color="auto" w:fill="FFFFFF"/>
        </w:rPr>
        <w:t xml:space="preserve">die </w:t>
      </w:r>
      <w:r w:rsidR="004763A1">
        <w:rPr>
          <w:rFonts w:ascii="Arial" w:hAnsi="Arial" w:cs="Arial"/>
          <w:color w:val="222222"/>
          <w:shd w:val="clear" w:color="auto" w:fill="FFFFFF"/>
        </w:rPr>
        <w:t xml:space="preserve">Leistungsfähigkeit der </w:t>
      </w:r>
      <w:r>
        <w:rPr>
          <w:rFonts w:ascii="Arial" w:hAnsi="Arial" w:cs="Arial"/>
          <w:color w:val="222222"/>
          <w:shd w:val="clear" w:color="auto" w:fill="FFFFFF"/>
        </w:rPr>
        <w:t xml:space="preserve">Krankenhäuser </w:t>
      </w:r>
      <w:r w:rsidR="004763A1">
        <w:rPr>
          <w:rFonts w:ascii="Arial" w:hAnsi="Arial" w:cs="Arial"/>
          <w:color w:val="222222"/>
          <w:shd w:val="clear" w:color="auto" w:fill="FFFFFF"/>
        </w:rPr>
        <w:t>eingeschränkt haben. Viele Leistungen konnten die Kliniken in der Folge nicht mehr anbieten.</w:t>
      </w:r>
      <w:r w:rsidR="007E32E7">
        <w:rPr>
          <w:rFonts w:ascii="Arial" w:hAnsi="Arial" w:cs="Arial"/>
          <w:color w:val="222222"/>
          <w:shd w:val="clear" w:color="auto" w:fill="FFFFFF"/>
        </w:rPr>
        <w:t xml:space="preserve"> „Leider müssen wir befürchten, dass sich diese Engpässe bei den Krankenhäusern </w:t>
      </w:r>
      <w:r w:rsidR="007E32E7">
        <w:rPr>
          <w:rFonts w:ascii="Arial" w:hAnsi="Arial" w:cs="Arial"/>
          <w:color w:val="222222"/>
          <w:shd w:val="clear" w:color="auto" w:fill="FFFFFF"/>
        </w:rPr>
        <w:lastRenderedPageBreak/>
        <w:t>in den kommenden Jahren wegen der dramatischen wirtschaftlichen Lage weiter verschärfen</w:t>
      </w:r>
      <w:r w:rsidR="00CF6C71">
        <w:rPr>
          <w:rFonts w:ascii="Arial" w:hAnsi="Arial" w:cs="Arial"/>
          <w:color w:val="222222"/>
          <w:shd w:val="clear" w:color="auto" w:fill="FFFFFF"/>
        </w:rPr>
        <w:t>. Weit und breit ist aber auch nicht erkennbar, dass die immer älter werdenden niedergelassene Ärzteschaft diese zusätzlichen Patientenzahlen zeitnah auffangen könnte“</w:t>
      </w:r>
      <w:r w:rsidR="007E32E7">
        <w:rPr>
          <w:rFonts w:ascii="Arial" w:hAnsi="Arial" w:cs="Arial"/>
          <w:color w:val="222222"/>
          <w:shd w:val="clear" w:color="auto" w:fill="FFFFFF"/>
        </w:rPr>
        <w:t xml:space="preserve">, so der </w:t>
      </w:r>
      <w:r w:rsidR="00E87177">
        <w:rPr>
          <w:rFonts w:ascii="Arial" w:hAnsi="Arial" w:cs="Arial"/>
          <w:color w:val="222222"/>
          <w:shd w:val="clear" w:color="auto" w:fill="FFFFFF"/>
        </w:rPr>
        <w:t>DKG-</w:t>
      </w:r>
      <w:r w:rsidR="007E32E7">
        <w:rPr>
          <w:rFonts w:ascii="Arial" w:hAnsi="Arial" w:cs="Arial"/>
          <w:color w:val="222222"/>
          <w:shd w:val="clear" w:color="auto" w:fill="FFFFFF"/>
        </w:rPr>
        <w:t>Vorstandsvorsitzende</w:t>
      </w:r>
      <w:r w:rsidR="00E87177">
        <w:rPr>
          <w:rFonts w:ascii="Arial" w:hAnsi="Arial" w:cs="Arial"/>
          <w:color w:val="222222"/>
          <w:shd w:val="clear" w:color="auto" w:fill="FFFFFF"/>
        </w:rPr>
        <w:t>.</w:t>
      </w:r>
      <w:r w:rsidR="00CF6C71">
        <w:rPr>
          <w:rFonts w:ascii="Arial" w:hAnsi="Arial" w:cs="Arial"/>
          <w:color w:val="222222"/>
          <w:shd w:val="clear" w:color="auto" w:fill="FFFFFF"/>
        </w:rPr>
        <w:t xml:space="preserve"> Problematisch</w:t>
      </w:r>
      <w:r w:rsidR="004763A1">
        <w:rPr>
          <w:rFonts w:ascii="Arial" w:hAnsi="Arial" w:cs="Arial"/>
          <w:color w:val="222222"/>
          <w:shd w:val="clear" w:color="auto" w:fill="FFFFFF"/>
        </w:rPr>
        <w:t xml:space="preserve"> ist aber auch, dass die Krankenkassen angesichts der schon im ersten Pandemiejahr zurückgegangenen Fallzahlen nicht aktiv geworden sind, und zum Beispiel das Thema Krebsfrüherkennung </w:t>
      </w:r>
      <w:r w:rsidR="005B0BF3">
        <w:rPr>
          <w:rFonts w:ascii="Arial" w:hAnsi="Arial" w:cs="Arial"/>
          <w:color w:val="222222"/>
          <w:shd w:val="clear" w:color="auto" w:fill="FFFFFF"/>
        </w:rPr>
        <w:t xml:space="preserve">im Rahmen ihrer gesetzlich vorgeschriebenen Präventionsarbeit verstärkt aufgegriffen haben. </w:t>
      </w:r>
      <w:r w:rsidRPr="004043B2">
        <w:rPr>
          <w:rFonts w:ascii="Arial" w:hAnsi="Arial" w:cs="Arial"/>
          <w:color w:val="222222"/>
          <w:shd w:val="clear" w:color="auto" w:fill="FFFFFF"/>
        </w:rPr>
        <w:t>Die Rückgänge in der Psychiatrie sind besonders alarmierend</w:t>
      </w:r>
      <w:r w:rsidR="005B0BF3">
        <w:rPr>
          <w:rFonts w:ascii="Arial" w:hAnsi="Arial" w:cs="Arial"/>
          <w:color w:val="222222"/>
          <w:shd w:val="clear" w:color="auto" w:fill="FFFFFF"/>
        </w:rPr>
        <w:t>, da die pandemiebedingten Belastungen für die Menschen besonders hoch waren</w:t>
      </w:r>
      <w:r w:rsidRPr="004043B2">
        <w:rPr>
          <w:rFonts w:ascii="Arial" w:hAnsi="Arial" w:cs="Arial"/>
          <w:color w:val="222222"/>
          <w:shd w:val="clear" w:color="auto" w:fill="FFFFFF"/>
        </w:rPr>
        <w:t xml:space="preserve">. Zudem gibt es gerade hier </w:t>
      </w:r>
      <w:r w:rsidR="00E465D3" w:rsidRPr="004043B2">
        <w:rPr>
          <w:rFonts w:ascii="Arial" w:hAnsi="Arial" w:cs="Arial"/>
          <w:color w:val="222222"/>
          <w:shd w:val="clear" w:color="auto" w:fill="FFFFFF"/>
        </w:rPr>
        <w:t>im ambulanten Bereich</w:t>
      </w:r>
      <w:r w:rsidRPr="004043B2">
        <w:rPr>
          <w:rFonts w:ascii="Arial" w:hAnsi="Arial" w:cs="Arial"/>
          <w:color w:val="222222"/>
          <w:shd w:val="clear" w:color="auto" w:fill="FFFFFF"/>
        </w:rPr>
        <w:t xml:space="preserve"> extreme Versorgungsengpässe und Wartelisten.</w:t>
      </w:r>
      <w:r w:rsidR="007E32E7">
        <w:rPr>
          <w:rFonts w:ascii="Arial" w:hAnsi="Arial" w:cs="Arial"/>
          <w:color w:val="222222"/>
          <w:shd w:val="clear" w:color="auto" w:fill="FFFFFF"/>
        </w:rPr>
        <w:t xml:space="preserve"> „</w:t>
      </w:r>
      <w:r w:rsidR="00E465D3" w:rsidRPr="004043B2">
        <w:rPr>
          <w:rFonts w:ascii="Arial" w:hAnsi="Arial" w:cs="Arial"/>
          <w:color w:val="222222"/>
          <w:shd w:val="clear" w:color="auto" w:fill="FFFFFF"/>
        </w:rPr>
        <w:t>Insgesamt</w:t>
      </w:r>
      <w:r w:rsidRPr="004043B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B0BF3">
        <w:rPr>
          <w:rFonts w:ascii="Arial" w:hAnsi="Arial" w:cs="Arial"/>
          <w:color w:val="222222"/>
          <w:shd w:val="clear" w:color="auto" w:fill="FFFFFF"/>
        </w:rPr>
        <w:t>verdeutlichen</w:t>
      </w:r>
      <w:r w:rsidR="005B0BF3" w:rsidRPr="004043B2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4043B2">
        <w:rPr>
          <w:rFonts w:ascii="Arial" w:hAnsi="Arial" w:cs="Arial"/>
          <w:color w:val="222222"/>
          <w:shd w:val="clear" w:color="auto" w:fill="FFFFFF"/>
        </w:rPr>
        <w:t xml:space="preserve">die </w:t>
      </w:r>
      <w:r w:rsidR="00E465D3" w:rsidRPr="004043B2">
        <w:rPr>
          <w:rFonts w:ascii="Arial" w:hAnsi="Arial" w:cs="Arial"/>
          <w:color w:val="222222"/>
          <w:shd w:val="clear" w:color="auto" w:fill="FFFFFF"/>
        </w:rPr>
        <w:t>Zahlen</w:t>
      </w:r>
      <w:r w:rsidRPr="004043B2">
        <w:rPr>
          <w:rFonts w:ascii="Arial" w:hAnsi="Arial" w:cs="Arial"/>
          <w:color w:val="222222"/>
          <w:shd w:val="clear" w:color="auto" w:fill="FFFFFF"/>
        </w:rPr>
        <w:t xml:space="preserve">, dass auch die </w:t>
      </w:r>
      <w:r w:rsidR="00E465D3">
        <w:rPr>
          <w:rFonts w:ascii="Arial" w:hAnsi="Arial" w:cs="Arial"/>
          <w:color w:val="222222"/>
          <w:shd w:val="clear" w:color="auto" w:fill="FFFFFF"/>
        </w:rPr>
        <w:t>Krankenkassen</w:t>
      </w:r>
      <w:r w:rsidRPr="004043B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E32E7">
        <w:rPr>
          <w:rFonts w:ascii="Arial" w:hAnsi="Arial" w:cs="Arial"/>
          <w:color w:val="222222"/>
          <w:shd w:val="clear" w:color="auto" w:fill="FFFFFF"/>
        </w:rPr>
        <w:t xml:space="preserve">endlich </w:t>
      </w:r>
      <w:r w:rsidRPr="004043B2">
        <w:rPr>
          <w:rFonts w:ascii="Arial" w:hAnsi="Arial" w:cs="Arial"/>
          <w:color w:val="222222"/>
          <w:shd w:val="clear" w:color="auto" w:fill="FFFFFF"/>
        </w:rPr>
        <w:t>anfange</w:t>
      </w:r>
      <w:r w:rsidR="00CC5CCA">
        <w:rPr>
          <w:rFonts w:ascii="Arial" w:hAnsi="Arial" w:cs="Arial"/>
          <w:color w:val="222222"/>
          <w:shd w:val="clear" w:color="auto" w:fill="FFFFFF"/>
        </w:rPr>
        <w:t>n</w:t>
      </w:r>
      <w:r w:rsidRPr="004043B2">
        <w:rPr>
          <w:rFonts w:ascii="Arial" w:hAnsi="Arial" w:cs="Arial"/>
          <w:color w:val="222222"/>
          <w:shd w:val="clear" w:color="auto" w:fill="FFFFFF"/>
        </w:rPr>
        <w:t xml:space="preserve"> müssen</w:t>
      </w:r>
      <w:r w:rsidR="00CC5CCA">
        <w:rPr>
          <w:rFonts w:ascii="Arial" w:hAnsi="Arial" w:cs="Arial"/>
          <w:color w:val="222222"/>
          <w:shd w:val="clear" w:color="auto" w:fill="FFFFFF"/>
        </w:rPr>
        <w:t>,</w:t>
      </w:r>
      <w:r w:rsidRPr="004043B2">
        <w:rPr>
          <w:rFonts w:ascii="Arial" w:hAnsi="Arial" w:cs="Arial"/>
          <w:color w:val="222222"/>
          <w:shd w:val="clear" w:color="auto" w:fill="FFFFFF"/>
        </w:rPr>
        <w:t xml:space="preserve"> Versorgung</w:t>
      </w:r>
      <w:r w:rsidR="00E465D3">
        <w:rPr>
          <w:rFonts w:ascii="Arial" w:hAnsi="Arial" w:cs="Arial"/>
          <w:color w:val="222222"/>
          <w:shd w:val="clear" w:color="auto" w:fill="FFFFFF"/>
        </w:rPr>
        <w:t>s</w:t>
      </w:r>
      <w:r w:rsidRPr="004043B2">
        <w:rPr>
          <w:rFonts w:ascii="Arial" w:hAnsi="Arial" w:cs="Arial"/>
          <w:color w:val="222222"/>
          <w:shd w:val="clear" w:color="auto" w:fill="FFFFFF"/>
        </w:rPr>
        <w:t>fors</w:t>
      </w:r>
      <w:r w:rsidR="00E465D3">
        <w:rPr>
          <w:rFonts w:ascii="Arial" w:hAnsi="Arial" w:cs="Arial"/>
          <w:color w:val="222222"/>
          <w:shd w:val="clear" w:color="auto" w:fill="FFFFFF"/>
        </w:rPr>
        <w:t>c</w:t>
      </w:r>
      <w:r w:rsidRPr="004043B2">
        <w:rPr>
          <w:rFonts w:ascii="Arial" w:hAnsi="Arial" w:cs="Arial"/>
          <w:color w:val="222222"/>
          <w:shd w:val="clear" w:color="auto" w:fill="FFFFFF"/>
        </w:rPr>
        <w:t>hung sektorenüberg</w:t>
      </w:r>
      <w:r w:rsidR="00E465D3">
        <w:rPr>
          <w:rFonts w:ascii="Arial" w:hAnsi="Arial" w:cs="Arial"/>
          <w:color w:val="222222"/>
          <w:shd w:val="clear" w:color="auto" w:fill="FFFFFF"/>
        </w:rPr>
        <w:t>r</w:t>
      </w:r>
      <w:r w:rsidRPr="004043B2">
        <w:rPr>
          <w:rFonts w:ascii="Arial" w:hAnsi="Arial" w:cs="Arial"/>
          <w:color w:val="222222"/>
          <w:shd w:val="clear" w:color="auto" w:fill="FFFFFF"/>
        </w:rPr>
        <w:t>eif</w:t>
      </w:r>
      <w:r w:rsidR="00E465D3">
        <w:rPr>
          <w:rFonts w:ascii="Arial" w:hAnsi="Arial" w:cs="Arial"/>
          <w:color w:val="222222"/>
          <w:shd w:val="clear" w:color="auto" w:fill="FFFFFF"/>
        </w:rPr>
        <w:t>e</w:t>
      </w:r>
      <w:r w:rsidRPr="004043B2">
        <w:rPr>
          <w:rFonts w:ascii="Arial" w:hAnsi="Arial" w:cs="Arial"/>
          <w:color w:val="222222"/>
          <w:shd w:val="clear" w:color="auto" w:fill="FFFFFF"/>
        </w:rPr>
        <w:t xml:space="preserve">nd zu </w:t>
      </w:r>
      <w:r w:rsidR="00E465D3" w:rsidRPr="004043B2">
        <w:rPr>
          <w:rFonts w:ascii="Arial" w:hAnsi="Arial" w:cs="Arial"/>
          <w:color w:val="222222"/>
          <w:shd w:val="clear" w:color="auto" w:fill="FFFFFF"/>
        </w:rPr>
        <w:t>denken</w:t>
      </w:r>
      <w:r w:rsidRPr="004043B2"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4043B2">
        <w:rPr>
          <w:rFonts w:ascii="Arial" w:hAnsi="Arial" w:cs="Arial"/>
          <w:color w:val="111619"/>
        </w:rPr>
        <w:t xml:space="preserve">Es wäre daher wichtig, </w:t>
      </w:r>
      <w:r w:rsidR="005B0BF3">
        <w:rPr>
          <w:rFonts w:ascii="Arial" w:hAnsi="Arial" w:cs="Arial"/>
          <w:color w:val="111619"/>
        </w:rPr>
        <w:t>dass</w:t>
      </w:r>
      <w:r w:rsidRPr="004043B2">
        <w:rPr>
          <w:rFonts w:ascii="Arial" w:hAnsi="Arial" w:cs="Arial"/>
          <w:color w:val="111619"/>
        </w:rPr>
        <w:t xml:space="preserve"> AOK und </w:t>
      </w:r>
      <w:proofErr w:type="spellStart"/>
      <w:r w:rsidRPr="004043B2">
        <w:rPr>
          <w:rFonts w:ascii="Arial" w:hAnsi="Arial" w:cs="Arial"/>
          <w:color w:val="111619"/>
        </w:rPr>
        <w:t>W</w:t>
      </w:r>
      <w:r w:rsidR="005B0BF3">
        <w:rPr>
          <w:rFonts w:ascii="Arial" w:hAnsi="Arial" w:cs="Arial"/>
          <w:color w:val="111619"/>
        </w:rPr>
        <w:t>I</w:t>
      </w:r>
      <w:r w:rsidRPr="004043B2">
        <w:rPr>
          <w:rFonts w:ascii="Arial" w:hAnsi="Arial" w:cs="Arial"/>
          <w:color w:val="111619"/>
        </w:rPr>
        <w:t>d</w:t>
      </w:r>
      <w:r w:rsidR="005B0BF3">
        <w:rPr>
          <w:rFonts w:ascii="Arial" w:hAnsi="Arial" w:cs="Arial"/>
          <w:color w:val="111619"/>
        </w:rPr>
        <w:t>O</w:t>
      </w:r>
      <w:proofErr w:type="spellEnd"/>
      <w:r w:rsidR="00E87177">
        <w:rPr>
          <w:rFonts w:ascii="Arial" w:hAnsi="Arial" w:cs="Arial"/>
          <w:color w:val="111619"/>
        </w:rPr>
        <w:t xml:space="preserve"> </w:t>
      </w:r>
      <w:r w:rsidRPr="004043B2">
        <w:rPr>
          <w:rFonts w:ascii="Arial" w:hAnsi="Arial" w:cs="Arial"/>
          <w:color w:val="111619"/>
        </w:rPr>
        <w:t>Studien sektor</w:t>
      </w:r>
      <w:r w:rsidR="00EC4AEA">
        <w:rPr>
          <w:rFonts w:ascii="Arial" w:hAnsi="Arial" w:cs="Arial"/>
          <w:color w:val="111619"/>
        </w:rPr>
        <w:t>en</w:t>
      </w:r>
      <w:r w:rsidRPr="004043B2">
        <w:rPr>
          <w:rFonts w:ascii="Arial" w:hAnsi="Arial" w:cs="Arial"/>
          <w:color w:val="111619"/>
        </w:rPr>
        <w:t xml:space="preserve">übergreifend anlegen und </w:t>
      </w:r>
      <w:r w:rsidR="005B0BF3">
        <w:rPr>
          <w:rFonts w:ascii="Arial" w:hAnsi="Arial" w:cs="Arial"/>
          <w:color w:val="111619"/>
        </w:rPr>
        <w:t>die Folgen der zurückgegangenen Behandlungen auch langfristig untersuchen</w:t>
      </w:r>
      <w:r w:rsidR="007E32E7">
        <w:rPr>
          <w:rFonts w:ascii="Arial" w:hAnsi="Arial" w:cs="Arial"/>
          <w:color w:val="111619"/>
        </w:rPr>
        <w:t>. Es ist die Aufgabe der Krankenkassen</w:t>
      </w:r>
      <w:r w:rsidR="00EC4AEA">
        <w:rPr>
          <w:rFonts w:ascii="Arial" w:hAnsi="Arial" w:cs="Arial"/>
          <w:color w:val="111619"/>
        </w:rPr>
        <w:t>,</w:t>
      </w:r>
      <w:r w:rsidR="007E32E7">
        <w:rPr>
          <w:rFonts w:ascii="Arial" w:hAnsi="Arial" w:cs="Arial"/>
          <w:color w:val="111619"/>
        </w:rPr>
        <w:t xml:space="preserve"> ihre Versicherten </w:t>
      </w:r>
      <w:r w:rsidR="00EC4AEA">
        <w:rPr>
          <w:rFonts w:ascii="Arial" w:hAnsi="Arial" w:cs="Arial"/>
          <w:color w:val="111619"/>
        </w:rPr>
        <w:t>über</w:t>
      </w:r>
      <w:r w:rsidR="007E32E7">
        <w:rPr>
          <w:rFonts w:ascii="Arial" w:hAnsi="Arial" w:cs="Arial"/>
          <w:color w:val="111619"/>
        </w:rPr>
        <w:t xml:space="preserve"> die Inanspruchnahme von Vorsorgeuntersuchungen und Prävention aktiv aufzuklären</w:t>
      </w:r>
      <w:r w:rsidR="005B0BF3">
        <w:rPr>
          <w:rFonts w:ascii="Arial" w:hAnsi="Arial" w:cs="Arial"/>
          <w:color w:val="111619"/>
        </w:rPr>
        <w:t xml:space="preserve">“, </w:t>
      </w:r>
      <w:r w:rsidRPr="004043B2">
        <w:rPr>
          <w:rFonts w:ascii="Arial" w:hAnsi="Arial" w:cs="Arial"/>
          <w:color w:val="111619"/>
        </w:rPr>
        <w:t xml:space="preserve">so Gaß. </w:t>
      </w:r>
    </w:p>
    <w:p w:rsidR="004043B2" w:rsidRDefault="004043B2" w:rsidP="0083407C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4D36A3" w:rsidRPr="00AC763F" w:rsidRDefault="0058674F" w:rsidP="00AC763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</w:t>
      </w:r>
      <w:r w:rsidR="00E03842">
        <w:rPr>
          <w:rFonts w:ascii="Arial" w:hAnsi="Arial" w:cs="Arial"/>
          <w:color w:val="7F7F7F" w:themeColor="text1" w:themeTint="80"/>
          <w:sz w:val="18"/>
        </w:rPr>
        <w:t>887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921E4">
        <w:rPr>
          <w:rFonts w:ascii="Arial" w:hAnsi="Arial" w:cs="Arial"/>
          <w:color w:val="7F7F7F" w:themeColor="text1" w:themeTint="80"/>
          <w:sz w:val="18"/>
        </w:rPr>
        <w:t>17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</w:t>
      </w:r>
      <w:r w:rsidR="001921E4">
        <w:rPr>
          <w:rFonts w:ascii="Arial" w:hAnsi="Arial" w:cs="Arial"/>
          <w:color w:val="7F7F7F" w:themeColor="text1" w:themeTint="80"/>
          <w:sz w:val="18"/>
        </w:rPr>
        <w:t xml:space="preserve"> (2020) 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E03842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</w:t>
      </w:r>
      <w:r w:rsidR="00E03842">
        <w:rPr>
          <w:rFonts w:ascii="Arial" w:hAnsi="Arial" w:cs="Arial"/>
          <w:color w:val="7F7F7F" w:themeColor="text1" w:themeTint="80"/>
          <w:sz w:val="18"/>
        </w:rPr>
        <w:t>4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</w:t>
      </w:r>
      <w:r w:rsidR="001921E4">
        <w:rPr>
          <w:rFonts w:ascii="Arial" w:hAnsi="Arial" w:cs="Arial"/>
          <w:color w:val="7F7F7F" w:themeColor="text1" w:themeTint="80"/>
          <w:sz w:val="18"/>
        </w:rPr>
        <w:t>2</w:t>
      </w:r>
      <w:r w:rsidR="00E03842">
        <w:rPr>
          <w:rFonts w:ascii="Arial" w:hAnsi="Arial" w:cs="Arial"/>
          <w:color w:val="7F7F7F" w:themeColor="text1" w:themeTint="80"/>
          <w:sz w:val="18"/>
        </w:rPr>
        <w:t>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4D36A3" w:rsidRPr="00AC763F" w:rsidSect="008E5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BC8" w:rsidRDefault="00FE2BC8" w:rsidP="008125E6">
      <w:pPr>
        <w:spacing w:after="0"/>
      </w:pPr>
      <w:r>
        <w:separator/>
      </w:r>
    </w:p>
  </w:endnote>
  <w:endnote w:type="continuationSeparator" w:id="0">
    <w:p w:rsidR="00FE2BC8" w:rsidRDefault="00FE2BC8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6A3" w:rsidRDefault="004D36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6A3" w:rsidRDefault="004D36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7CA7EA" wp14:editId="01428B96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21251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197695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:rsidR="004D36A3" w:rsidRDefault="004D36A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Sina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Hoffmann</w:t>
                          </w:r>
                        </w:p>
                        <w:p w:rsidR="0021251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:rsidR="00197695" w:rsidRPr="00EB444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7CA7E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21251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197695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:rsidR="004D36A3" w:rsidRDefault="004D36A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Sina</w:t>
                    </w:r>
                    <w:r w:rsidRPr="004D36A3">
                      <w:rPr>
                        <w:rFonts w:ascii="Arial" w:hAnsi="Arial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4D36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Hoffmann</w:t>
                    </w:r>
                  </w:p>
                  <w:p w:rsidR="0021251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:rsidR="00197695" w:rsidRPr="00EB444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BC8" w:rsidRDefault="00FE2BC8" w:rsidP="008125E6">
      <w:pPr>
        <w:spacing w:after="0"/>
      </w:pPr>
      <w:r>
        <w:separator/>
      </w:r>
    </w:p>
  </w:footnote>
  <w:footnote w:type="continuationSeparator" w:id="0">
    <w:p w:rsidR="00FE2BC8" w:rsidRDefault="00FE2BC8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6A3" w:rsidRDefault="004D36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7012102B" wp14:editId="0003450D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124CC"/>
    <w:rsid w:val="00015A71"/>
    <w:rsid w:val="00020DA3"/>
    <w:rsid w:val="000210FE"/>
    <w:rsid w:val="00024819"/>
    <w:rsid w:val="00026AAB"/>
    <w:rsid w:val="00026B38"/>
    <w:rsid w:val="00031885"/>
    <w:rsid w:val="00036AA3"/>
    <w:rsid w:val="00060D57"/>
    <w:rsid w:val="00070D19"/>
    <w:rsid w:val="0007527C"/>
    <w:rsid w:val="0008373B"/>
    <w:rsid w:val="00084B39"/>
    <w:rsid w:val="000906C3"/>
    <w:rsid w:val="00092CED"/>
    <w:rsid w:val="00096D20"/>
    <w:rsid w:val="000A31C9"/>
    <w:rsid w:val="000B71CA"/>
    <w:rsid w:val="000C54EE"/>
    <w:rsid w:val="000D4C11"/>
    <w:rsid w:val="000F3B01"/>
    <w:rsid w:val="000F61BB"/>
    <w:rsid w:val="00111CA4"/>
    <w:rsid w:val="00121889"/>
    <w:rsid w:val="001253E9"/>
    <w:rsid w:val="001333C7"/>
    <w:rsid w:val="001544F5"/>
    <w:rsid w:val="001734CD"/>
    <w:rsid w:val="00176B50"/>
    <w:rsid w:val="00181516"/>
    <w:rsid w:val="00183CBD"/>
    <w:rsid w:val="001921E4"/>
    <w:rsid w:val="001962FD"/>
    <w:rsid w:val="00196B67"/>
    <w:rsid w:val="00197695"/>
    <w:rsid w:val="001C0544"/>
    <w:rsid w:val="001C3565"/>
    <w:rsid w:val="001C3900"/>
    <w:rsid w:val="001C561E"/>
    <w:rsid w:val="001C7245"/>
    <w:rsid w:val="001F1267"/>
    <w:rsid w:val="00205E46"/>
    <w:rsid w:val="002116E1"/>
    <w:rsid w:val="0021251B"/>
    <w:rsid w:val="002156A6"/>
    <w:rsid w:val="00221C7C"/>
    <w:rsid w:val="0022731F"/>
    <w:rsid w:val="00245172"/>
    <w:rsid w:val="002665AA"/>
    <w:rsid w:val="002875EB"/>
    <w:rsid w:val="002A2FC6"/>
    <w:rsid w:val="002A44EC"/>
    <w:rsid w:val="002B4C49"/>
    <w:rsid w:val="002B52C0"/>
    <w:rsid w:val="002B7D7C"/>
    <w:rsid w:val="002C1659"/>
    <w:rsid w:val="002F1B73"/>
    <w:rsid w:val="002F2DFC"/>
    <w:rsid w:val="002F5D3C"/>
    <w:rsid w:val="00314EF3"/>
    <w:rsid w:val="00323BD9"/>
    <w:rsid w:val="00326374"/>
    <w:rsid w:val="003315BA"/>
    <w:rsid w:val="00335088"/>
    <w:rsid w:val="00350E79"/>
    <w:rsid w:val="00354602"/>
    <w:rsid w:val="00362EF7"/>
    <w:rsid w:val="00363F93"/>
    <w:rsid w:val="00383891"/>
    <w:rsid w:val="00385CEC"/>
    <w:rsid w:val="00396599"/>
    <w:rsid w:val="003B4AC3"/>
    <w:rsid w:val="003D3A58"/>
    <w:rsid w:val="003E016C"/>
    <w:rsid w:val="003E7E92"/>
    <w:rsid w:val="004010B6"/>
    <w:rsid w:val="00401601"/>
    <w:rsid w:val="004043B2"/>
    <w:rsid w:val="00407552"/>
    <w:rsid w:val="00407AB7"/>
    <w:rsid w:val="00413F2A"/>
    <w:rsid w:val="00440091"/>
    <w:rsid w:val="00452B50"/>
    <w:rsid w:val="0046296B"/>
    <w:rsid w:val="00462B9F"/>
    <w:rsid w:val="0046608A"/>
    <w:rsid w:val="004763A1"/>
    <w:rsid w:val="00482684"/>
    <w:rsid w:val="004906C1"/>
    <w:rsid w:val="004915FE"/>
    <w:rsid w:val="004B392D"/>
    <w:rsid w:val="004B5A0A"/>
    <w:rsid w:val="004C7B44"/>
    <w:rsid w:val="004D36A3"/>
    <w:rsid w:val="004D7856"/>
    <w:rsid w:val="004E40FA"/>
    <w:rsid w:val="004E47E0"/>
    <w:rsid w:val="004F0985"/>
    <w:rsid w:val="004F46DC"/>
    <w:rsid w:val="0052054C"/>
    <w:rsid w:val="00525D05"/>
    <w:rsid w:val="00532B8C"/>
    <w:rsid w:val="0053749D"/>
    <w:rsid w:val="00540064"/>
    <w:rsid w:val="00540348"/>
    <w:rsid w:val="00540AF0"/>
    <w:rsid w:val="00540DD3"/>
    <w:rsid w:val="0054471C"/>
    <w:rsid w:val="0056210E"/>
    <w:rsid w:val="00570C6B"/>
    <w:rsid w:val="0058674F"/>
    <w:rsid w:val="00586EFC"/>
    <w:rsid w:val="0059029D"/>
    <w:rsid w:val="005A0D6A"/>
    <w:rsid w:val="005A55B7"/>
    <w:rsid w:val="005A6566"/>
    <w:rsid w:val="005B067E"/>
    <w:rsid w:val="005B0BF3"/>
    <w:rsid w:val="005B100C"/>
    <w:rsid w:val="005C2BD9"/>
    <w:rsid w:val="005D1C55"/>
    <w:rsid w:val="005E58BC"/>
    <w:rsid w:val="005F5C6C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65096"/>
    <w:rsid w:val="00676A7B"/>
    <w:rsid w:val="006861E1"/>
    <w:rsid w:val="006908A9"/>
    <w:rsid w:val="0069255D"/>
    <w:rsid w:val="006937B4"/>
    <w:rsid w:val="006A2E06"/>
    <w:rsid w:val="006A7679"/>
    <w:rsid w:val="006B4413"/>
    <w:rsid w:val="006C6396"/>
    <w:rsid w:val="006C72CE"/>
    <w:rsid w:val="006D5D72"/>
    <w:rsid w:val="006E336A"/>
    <w:rsid w:val="006E3635"/>
    <w:rsid w:val="00700218"/>
    <w:rsid w:val="0070619D"/>
    <w:rsid w:val="007074BA"/>
    <w:rsid w:val="00717437"/>
    <w:rsid w:val="00724B68"/>
    <w:rsid w:val="00727516"/>
    <w:rsid w:val="00734946"/>
    <w:rsid w:val="00746F6B"/>
    <w:rsid w:val="007755F0"/>
    <w:rsid w:val="0078717D"/>
    <w:rsid w:val="00795922"/>
    <w:rsid w:val="007C4028"/>
    <w:rsid w:val="007C44FC"/>
    <w:rsid w:val="007E32E7"/>
    <w:rsid w:val="008125E6"/>
    <w:rsid w:val="0082273F"/>
    <w:rsid w:val="00825E80"/>
    <w:rsid w:val="0083407C"/>
    <w:rsid w:val="00835799"/>
    <w:rsid w:val="00850E59"/>
    <w:rsid w:val="008556B9"/>
    <w:rsid w:val="0085661D"/>
    <w:rsid w:val="008614E8"/>
    <w:rsid w:val="00876595"/>
    <w:rsid w:val="008818E7"/>
    <w:rsid w:val="008920F1"/>
    <w:rsid w:val="00894E03"/>
    <w:rsid w:val="008B2132"/>
    <w:rsid w:val="008B37EB"/>
    <w:rsid w:val="008B7F36"/>
    <w:rsid w:val="008C552E"/>
    <w:rsid w:val="008D015E"/>
    <w:rsid w:val="008E50AB"/>
    <w:rsid w:val="008E5967"/>
    <w:rsid w:val="00916C45"/>
    <w:rsid w:val="00925BFC"/>
    <w:rsid w:val="0095389B"/>
    <w:rsid w:val="0095543A"/>
    <w:rsid w:val="00957747"/>
    <w:rsid w:val="00972647"/>
    <w:rsid w:val="00974A1B"/>
    <w:rsid w:val="00980D81"/>
    <w:rsid w:val="00995C59"/>
    <w:rsid w:val="00997648"/>
    <w:rsid w:val="009A0CC1"/>
    <w:rsid w:val="009A320B"/>
    <w:rsid w:val="009A4F97"/>
    <w:rsid w:val="009B2894"/>
    <w:rsid w:val="009C153C"/>
    <w:rsid w:val="009D26E3"/>
    <w:rsid w:val="009D788B"/>
    <w:rsid w:val="009E0FE7"/>
    <w:rsid w:val="00A15341"/>
    <w:rsid w:val="00A41756"/>
    <w:rsid w:val="00AC5BCE"/>
    <w:rsid w:val="00AC763F"/>
    <w:rsid w:val="00AE24DB"/>
    <w:rsid w:val="00B03DAB"/>
    <w:rsid w:val="00B06B18"/>
    <w:rsid w:val="00B1353D"/>
    <w:rsid w:val="00B220D1"/>
    <w:rsid w:val="00B34514"/>
    <w:rsid w:val="00B402F1"/>
    <w:rsid w:val="00B52927"/>
    <w:rsid w:val="00B607F4"/>
    <w:rsid w:val="00B651BD"/>
    <w:rsid w:val="00B65874"/>
    <w:rsid w:val="00B74141"/>
    <w:rsid w:val="00B7543C"/>
    <w:rsid w:val="00B87286"/>
    <w:rsid w:val="00B90069"/>
    <w:rsid w:val="00BB0243"/>
    <w:rsid w:val="00BE745E"/>
    <w:rsid w:val="00BF222D"/>
    <w:rsid w:val="00BF37CC"/>
    <w:rsid w:val="00C07E7E"/>
    <w:rsid w:val="00C14568"/>
    <w:rsid w:val="00C16F15"/>
    <w:rsid w:val="00C22566"/>
    <w:rsid w:val="00C55E7D"/>
    <w:rsid w:val="00C875FA"/>
    <w:rsid w:val="00C930CF"/>
    <w:rsid w:val="00C9558C"/>
    <w:rsid w:val="00C96C96"/>
    <w:rsid w:val="00CA1110"/>
    <w:rsid w:val="00CB6EA4"/>
    <w:rsid w:val="00CB748C"/>
    <w:rsid w:val="00CC21C5"/>
    <w:rsid w:val="00CC2261"/>
    <w:rsid w:val="00CC5CCA"/>
    <w:rsid w:val="00CD6E55"/>
    <w:rsid w:val="00CE1A56"/>
    <w:rsid w:val="00CE7AC3"/>
    <w:rsid w:val="00CF6C71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9532B"/>
    <w:rsid w:val="00DA13E6"/>
    <w:rsid w:val="00DA3D56"/>
    <w:rsid w:val="00DA6CB4"/>
    <w:rsid w:val="00DB5181"/>
    <w:rsid w:val="00DC06CF"/>
    <w:rsid w:val="00DD0FDE"/>
    <w:rsid w:val="00DD49DE"/>
    <w:rsid w:val="00DD648D"/>
    <w:rsid w:val="00DF579F"/>
    <w:rsid w:val="00E01246"/>
    <w:rsid w:val="00E03842"/>
    <w:rsid w:val="00E31F3B"/>
    <w:rsid w:val="00E40E2B"/>
    <w:rsid w:val="00E43AB7"/>
    <w:rsid w:val="00E465D3"/>
    <w:rsid w:val="00E71D54"/>
    <w:rsid w:val="00E77C70"/>
    <w:rsid w:val="00E80D92"/>
    <w:rsid w:val="00E865D6"/>
    <w:rsid w:val="00E87038"/>
    <w:rsid w:val="00E87177"/>
    <w:rsid w:val="00EB1379"/>
    <w:rsid w:val="00EB3444"/>
    <w:rsid w:val="00EB444B"/>
    <w:rsid w:val="00EC4AEA"/>
    <w:rsid w:val="00EC51BC"/>
    <w:rsid w:val="00ED3823"/>
    <w:rsid w:val="00F10B67"/>
    <w:rsid w:val="00F258F9"/>
    <w:rsid w:val="00F26034"/>
    <w:rsid w:val="00F4622D"/>
    <w:rsid w:val="00F47CA5"/>
    <w:rsid w:val="00F77C15"/>
    <w:rsid w:val="00F8139F"/>
    <w:rsid w:val="00F8304C"/>
    <w:rsid w:val="00F83EA6"/>
    <w:rsid w:val="00FA20E1"/>
    <w:rsid w:val="00FA346C"/>
    <w:rsid w:val="00FB25D6"/>
    <w:rsid w:val="00FE2B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BB4A8CA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90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B6E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6E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6E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6E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6EA4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908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3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91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C12335-2AF5-469D-8C91-D0C13300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Wegner, Jörn</cp:lastModifiedBy>
  <cp:revision>10</cp:revision>
  <cp:lastPrinted>2018-11-30T09:23:00Z</cp:lastPrinted>
  <dcterms:created xsi:type="dcterms:W3CDTF">2023-03-06T12:40:00Z</dcterms:created>
  <dcterms:modified xsi:type="dcterms:W3CDTF">2023-03-06T13:48:00Z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