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3DD81DD6" w:rsidR="001962FD" w:rsidRDefault="00DF579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F579F">
        <w:rPr>
          <w:rFonts w:ascii="Arial" w:eastAsia="Times New Roman" w:hAnsi="Arial" w:cs="Times New Roman"/>
          <w:b/>
          <w:szCs w:val="20"/>
          <w:u w:val="single"/>
          <w:lang w:eastAsia="de-DE"/>
        </w:rPr>
        <w:t>DKG zu</w:t>
      </w:r>
      <w:r w:rsidR="009D7D91">
        <w:rPr>
          <w:rFonts w:ascii="Arial" w:eastAsia="Times New Roman" w:hAnsi="Arial" w:cs="Times New Roman"/>
          <w:b/>
          <w:szCs w:val="20"/>
          <w:u w:val="single"/>
          <w:lang w:eastAsia="de-DE"/>
        </w:rPr>
        <w:t xml:space="preserve"> den geplanten Krankenhaus-Hilfen</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15ECF76D" w:rsidR="001962FD" w:rsidRPr="007A0C14" w:rsidRDefault="009D7D91" w:rsidP="001962FD">
      <w:pPr>
        <w:spacing w:after="0" w:line="340" w:lineRule="atLeast"/>
        <w:ind w:right="2268"/>
        <w:jc w:val="both"/>
        <w:rPr>
          <w:rFonts w:ascii="Arial" w:hAnsi="Arial" w:cs="Arial"/>
          <w:b/>
          <w:sz w:val="30"/>
          <w:szCs w:val="30"/>
        </w:rPr>
      </w:pPr>
      <w:r w:rsidRPr="007A0C14">
        <w:rPr>
          <w:rFonts w:ascii="Arial" w:hAnsi="Arial" w:cs="Arial"/>
          <w:b/>
          <w:sz w:val="30"/>
          <w:szCs w:val="30"/>
        </w:rPr>
        <w:t>Kliniken benötigen Klarheit und Planungssicherheit</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41701240" w14:textId="72E901EE" w:rsidR="00383891" w:rsidRPr="007A0C14" w:rsidRDefault="00D30167" w:rsidP="007A0C14">
      <w:pPr>
        <w:spacing w:line="340" w:lineRule="atLeast"/>
        <w:ind w:right="2268"/>
        <w:jc w:val="both"/>
        <w:rPr>
          <w:rFonts w:ascii="Arial" w:eastAsia="Times New Roman" w:hAnsi="Arial" w:cs="Arial"/>
          <w:bCs/>
          <w:sz w:val="22"/>
          <w:szCs w:val="22"/>
          <w:lang w:eastAsia="de-DE"/>
        </w:rPr>
      </w:pPr>
      <w:r w:rsidRPr="007A0C14">
        <w:rPr>
          <w:rFonts w:ascii="Arial" w:eastAsia="Times New Roman" w:hAnsi="Arial" w:cs="Arial"/>
          <w:sz w:val="22"/>
          <w:szCs w:val="22"/>
          <w:lang w:eastAsia="de-DE"/>
        </w:rPr>
        <w:t xml:space="preserve">Berlin, </w:t>
      </w:r>
      <w:r w:rsidR="000C54EE" w:rsidRPr="007A0C14">
        <w:rPr>
          <w:rFonts w:ascii="Arial" w:eastAsia="Times New Roman" w:hAnsi="Arial" w:cs="Arial"/>
          <w:sz w:val="22"/>
          <w:szCs w:val="22"/>
          <w:lang w:eastAsia="de-DE"/>
        </w:rPr>
        <w:fldChar w:fldCharType="begin"/>
      </w:r>
      <w:r w:rsidR="000C54EE" w:rsidRPr="007A0C14">
        <w:rPr>
          <w:rFonts w:ascii="Arial" w:eastAsia="Times New Roman" w:hAnsi="Arial" w:cs="Arial"/>
          <w:sz w:val="22"/>
          <w:szCs w:val="22"/>
          <w:lang w:eastAsia="de-DE"/>
        </w:rPr>
        <w:instrText xml:space="preserve"> TIME \@ "d. MMMM yyyy" </w:instrText>
      </w:r>
      <w:r w:rsidR="000C54EE" w:rsidRPr="007A0C14">
        <w:rPr>
          <w:rFonts w:ascii="Arial" w:eastAsia="Times New Roman" w:hAnsi="Arial" w:cs="Arial"/>
          <w:sz w:val="22"/>
          <w:szCs w:val="22"/>
          <w:lang w:eastAsia="de-DE"/>
        </w:rPr>
        <w:fldChar w:fldCharType="separate"/>
      </w:r>
      <w:r w:rsidR="00141BFD">
        <w:rPr>
          <w:rFonts w:ascii="Arial" w:eastAsia="Times New Roman" w:hAnsi="Arial" w:cs="Arial"/>
          <w:noProof/>
          <w:sz w:val="22"/>
          <w:szCs w:val="22"/>
          <w:lang w:eastAsia="de-DE"/>
        </w:rPr>
        <w:t>21. Oktober 2022</w:t>
      </w:r>
      <w:r w:rsidR="000C54EE" w:rsidRPr="007A0C14">
        <w:rPr>
          <w:rFonts w:ascii="Arial" w:eastAsia="Times New Roman" w:hAnsi="Arial" w:cs="Arial"/>
          <w:sz w:val="22"/>
          <w:szCs w:val="22"/>
          <w:lang w:eastAsia="de-DE"/>
        </w:rPr>
        <w:fldChar w:fldCharType="end"/>
      </w:r>
      <w:r w:rsidR="000C54EE" w:rsidRPr="007A0C14">
        <w:rPr>
          <w:rFonts w:ascii="Arial" w:eastAsia="Times New Roman" w:hAnsi="Arial" w:cs="Arial"/>
          <w:sz w:val="22"/>
          <w:szCs w:val="22"/>
          <w:lang w:eastAsia="de-DE"/>
        </w:rPr>
        <w:t xml:space="preserve"> </w:t>
      </w:r>
      <w:r w:rsidR="0052054C" w:rsidRPr="007A0C14">
        <w:rPr>
          <w:rFonts w:ascii="Arial" w:eastAsia="Times New Roman" w:hAnsi="Arial" w:cs="Arial"/>
          <w:sz w:val="22"/>
          <w:szCs w:val="22"/>
          <w:lang w:eastAsia="de-DE"/>
        </w:rPr>
        <w:t>–</w:t>
      </w:r>
      <w:r w:rsidR="000906C3" w:rsidRPr="007A0C14">
        <w:rPr>
          <w:rFonts w:ascii="Arial" w:eastAsia="Times New Roman" w:hAnsi="Arial" w:cs="Arial"/>
          <w:sz w:val="22"/>
          <w:szCs w:val="22"/>
          <w:lang w:eastAsia="de-DE"/>
        </w:rPr>
        <w:t xml:space="preserve"> </w:t>
      </w:r>
      <w:r w:rsidR="00F7360A" w:rsidRPr="007A0C14">
        <w:rPr>
          <w:rFonts w:ascii="Arial" w:eastAsia="Times New Roman" w:hAnsi="Arial" w:cs="Arial"/>
          <w:bCs/>
          <w:sz w:val="22"/>
          <w:szCs w:val="22"/>
          <w:lang w:eastAsia="de-DE"/>
        </w:rPr>
        <w:t xml:space="preserve">Zu den Informationen aus dem Bundesgesundheitsministerium über die geplanten Hilfen für die Krankenhäuser erklärt die stellvertretende Vorstandsvorsitzende der Deutschen Krankenhausgesellschaft </w:t>
      </w:r>
      <w:r w:rsidR="007A0C14" w:rsidRPr="007A0C14">
        <w:rPr>
          <w:rFonts w:ascii="Arial" w:eastAsia="Times New Roman" w:hAnsi="Arial" w:cs="Arial"/>
          <w:bCs/>
          <w:sz w:val="22"/>
          <w:szCs w:val="22"/>
          <w:lang w:eastAsia="de-DE"/>
        </w:rPr>
        <w:t xml:space="preserve">(DKG) </w:t>
      </w:r>
      <w:r w:rsidR="00F7360A" w:rsidRPr="007A0C14">
        <w:rPr>
          <w:rFonts w:ascii="Arial" w:eastAsia="Times New Roman" w:hAnsi="Arial" w:cs="Arial"/>
          <w:bCs/>
          <w:sz w:val="22"/>
          <w:szCs w:val="22"/>
          <w:lang w:eastAsia="de-DE"/>
        </w:rPr>
        <w:t xml:space="preserve">Prof. Dr. Henriette Neumeyer: „Wir begrüßen, dass es endlich ein Signal aus dem Bundesgesundheitsministerium gibt, die Krankenhäuser finanziell zu unterstützen. </w:t>
      </w:r>
      <w:r w:rsidR="003B1B95" w:rsidRPr="007A0C14">
        <w:rPr>
          <w:rFonts w:ascii="Arial" w:eastAsia="Times New Roman" w:hAnsi="Arial" w:cs="Arial"/>
          <w:bCs/>
          <w:sz w:val="22"/>
          <w:szCs w:val="22"/>
          <w:lang w:eastAsia="de-DE"/>
        </w:rPr>
        <w:t xml:space="preserve">Das ist auch Ergebnis der vielbeachteten </w:t>
      </w:r>
      <w:r w:rsidR="007A0C14" w:rsidRPr="007A0C14">
        <w:rPr>
          <w:rFonts w:ascii="Arial" w:eastAsia="Times New Roman" w:hAnsi="Arial" w:cs="Arial"/>
          <w:bCs/>
          <w:sz w:val="22"/>
          <w:szCs w:val="22"/>
          <w:lang w:eastAsia="de-DE"/>
        </w:rPr>
        <w:t>DKG-</w:t>
      </w:r>
      <w:r w:rsidR="003B1B95" w:rsidRPr="007A0C14">
        <w:rPr>
          <w:rFonts w:ascii="Arial" w:eastAsia="Times New Roman" w:hAnsi="Arial" w:cs="Arial"/>
          <w:bCs/>
          <w:sz w:val="22"/>
          <w:szCs w:val="22"/>
          <w:lang w:eastAsia="de-DE"/>
        </w:rPr>
        <w:t xml:space="preserve">Kampagne </w:t>
      </w:r>
      <w:r w:rsidR="007A0C14" w:rsidRPr="007A0C14">
        <w:rPr>
          <w:rFonts w:ascii="Arial" w:eastAsia="Times New Roman" w:hAnsi="Arial" w:cs="Arial"/>
          <w:bCs/>
          <w:sz w:val="22"/>
          <w:szCs w:val="22"/>
          <w:lang w:eastAsia="de-DE"/>
        </w:rPr>
        <w:t>„</w:t>
      </w:r>
      <w:r w:rsidR="003B1B95" w:rsidRPr="007A0C14">
        <w:rPr>
          <w:rFonts w:ascii="Arial" w:eastAsia="Times New Roman" w:hAnsi="Arial" w:cs="Arial"/>
          <w:bCs/>
          <w:sz w:val="22"/>
          <w:szCs w:val="22"/>
          <w:lang w:eastAsia="de-DE"/>
        </w:rPr>
        <w:t>Alarmstufe ROT</w:t>
      </w:r>
      <w:r w:rsidR="007A0C14" w:rsidRPr="007A0C14">
        <w:rPr>
          <w:rFonts w:ascii="Arial" w:eastAsia="Times New Roman" w:hAnsi="Arial" w:cs="Arial"/>
          <w:bCs/>
          <w:sz w:val="22"/>
          <w:szCs w:val="22"/>
          <w:lang w:eastAsia="de-DE"/>
        </w:rPr>
        <w:t>“</w:t>
      </w:r>
      <w:r w:rsidR="003B1B95" w:rsidRPr="007A0C14">
        <w:rPr>
          <w:rFonts w:ascii="Arial" w:eastAsia="Times New Roman" w:hAnsi="Arial" w:cs="Arial"/>
          <w:bCs/>
          <w:sz w:val="22"/>
          <w:szCs w:val="22"/>
          <w:lang w:eastAsia="de-DE"/>
        </w:rPr>
        <w:t xml:space="preserve">, hinter die sich </w:t>
      </w:r>
      <w:r w:rsidR="007A0C14" w:rsidRPr="007A0C14">
        <w:rPr>
          <w:rFonts w:ascii="Arial" w:eastAsia="Times New Roman" w:hAnsi="Arial" w:cs="Arial"/>
          <w:bCs/>
          <w:sz w:val="22"/>
          <w:szCs w:val="22"/>
          <w:lang w:eastAsia="de-DE"/>
        </w:rPr>
        <w:t>mehr als</w:t>
      </w:r>
      <w:r w:rsidR="003B1B95" w:rsidRPr="007A0C14">
        <w:rPr>
          <w:rFonts w:ascii="Arial" w:eastAsia="Times New Roman" w:hAnsi="Arial" w:cs="Arial"/>
          <w:bCs/>
          <w:sz w:val="22"/>
          <w:szCs w:val="22"/>
          <w:lang w:eastAsia="de-DE"/>
        </w:rPr>
        <w:t xml:space="preserve"> 70.000 Bürgerinnen und Bürger per Online-Petition gestellt haben. </w:t>
      </w:r>
      <w:r w:rsidR="00F7360A" w:rsidRPr="007A0C14">
        <w:rPr>
          <w:rFonts w:ascii="Arial" w:eastAsia="Times New Roman" w:hAnsi="Arial" w:cs="Arial"/>
          <w:bCs/>
          <w:sz w:val="22"/>
          <w:szCs w:val="22"/>
          <w:lang w:eastAsia="de-DE"/>
        </w:rPr>
        <w:t xml:space="preserve">Allerdings gibt es </w:t>
      </w:r>
      <w:r w:rsidR="00141BFD">
        <w:rPr>
          <w:rFonts w:ascii="Arial" w:eastAsia="Times New Roman" w:hAnsi="Arial" w:cs="Arial"/>
          <w:bCs/>
          <w:sz w:val="22"/>
          <w:szCs w:val="22"/>
          <w:lang w:eastAsia="de-DE"/>
        </w:rPr>
        <w:t xml:space="preserve">zu den Hilfen </w:t>
      </w:r>
      <w:r w:rsidR="00F7360A" w:rsidRPr="007A0C14">
        <w:rPr>
          <w:rFonts w:ascii="Arial" w:eastAsia="Times New Roman" w:hAnsi="Arial" w:cs="Arial"/>
          <w:bCs/>
          <w:sz w:val="22"/>
          <w:szCs w:val="22"/>
          <w:lang w:eastAsia="de-DE"/>
        </w:rPr>
        <w:t>bislang nur vage Ankündigungen</w:t>
      </w:r>
      <w:r w:rsidR="006474A1" w:rsidRPr="007A0C14">
        <w:rPr>
          <w:rFonts w:ascii="Arial" w:eastAsia="Times New Roman" w:hAnsi="Arial" w:cs="Arial"/>
          <w:bCs/>
          <w:sz w:val="22"/>
          <w:szCs w:val="22"/>
          <w:lang w:eastAsia="de-DE"/>
        </w:rPr>
        <w:t xml:space="preserve"> aus einem Pressehintergrundgespräch</w:t>
      </w:r>
      <w:r w:rsidR="00F7360A" w:rsidRPr="007A0C14">
        <w:rPr>
          <w:rFonts w:ascii="Arial" w:eastAsia="Times New Roman" w:hAnsi="Arial" w:cs="Arial"/>
          <w:bCs/>
          <w:sz w:val="22"/>
          <w:szCs w:val="22"/>
          <w:lang w:eastAsia="de-DE"/>
        </w:rPr>
        <w:t>.</w:t>
      </w:r>
      <w:r w:rsidR="006474A1" w:rsidRPr="007A0C14">
        <w:rPr>
          <w:rFonts w:ascii="Arial" w:eastAsia="Times New Roman" w:hAnsi="Arial" w:cs="Arial"/>
          <w:bCs/>
          <w:sz w:val="22"/>
          <w:szCs w:val="22"/>
          <w:lang w:eastAsia="de-DE"/>
        </w:rPr>
        <w:t xml:space="preserve"> Das ist angesichts der dramatischen Lage der Krankenhäuser nicht ausreichend.</w:t>
      </w:r>
      <w:r w:rsidR="00F7360A" w:rsidRPr="007A0C14">
        <w:rPr>
          <w:rFonts w:ascii="Arial" w:eastAsia="Times New Roman" w:hAnsi="Arial" w:cs="Arial"/>
          <w:bCs/>
          <w:sz w:val="22"/>
          <w:szCs w:val="22"/>
          <w:lang w:eastAsia="de-DE"/>
        </w:rPr>
        <w:t xml:space="preserve"> </w:t>
      </w:r>
      <w:r w:rsidR="000755EF" w:rsidRPr="007A0C14">
        <w:rPr>
          <w:rFonts w:ascii="Arial" w:eastAsia="Times New Roman" w:hAnsi="Arial" w:cs="Arial"/>
          <w:bCs/>
          <w:sz w:val="22"/>
          <w:szCs w:val="22"/>
          <w:lang w:eastAsia="de-DE"/>
        </w:rPr>
        <w:t xml:space="preserve">Wir benötigen nach vielen Monaten, </w:t>
      </w:r>
      <w:r w:rsidR="007A0C14" w:rsidRPr="007A0C14">
        <w:rPr>
          <w:rFonts w:ascii="Arial" w:eastAsia="Times New Roman" w:hAnsi="Arial" w:cs="Arial"/>
          <w:bCs/>
          <w:sz w:val="22"/>
          <w:szCs w:val="22"/>
          <w:lang w:eastAsia="de-DE"/>
        </w:rPr>
        <w:t>in</w:t>
      </w:r>
      <w:r w:rsidR="000755EF" w:rsidRPr="007A0C14">
        <w:rPr>
          <w:rFonts w:ascii="Arial" w:eastAsia="Times New Roman" w:hAnsi="Arial" w:cs="Arial"/>
          <w:bCs/>
          <w:sz w:val="22"/>
          <w:szCs w:val="22"/>
          <w:lang w:eastAsia="de-DE"/>
        </w:rPr>
        <w:t xml:space="preserve"> denen aus dem Ministerium </w:t>
      </w:r>
      <w:r w:rsidR="000313FE" w:rsidRPr="007A0C14">
        <w:rPr>
          <w:rFonts w:ascii="Arial" w:eastAsia="Times New Roman" w:hAnsi="Arial" w:cs="Arial"/>
          <w:bCs/>
          <w:sz w:val="22"/>
          <w:szCs w:val="22"/>
          <w:lang w:eastAsia="de-DE"/>
        </w:rPr>
        <w:t>kaum</w:t>
      </w:r>
      <w:r w:rsidR="000755EF" w:rsidRPr="007A0C14">
        <w:rPr>
          <w:rFonts w:ascii="Arial" w:eastAsia="Times New Roman" w:hAnsi="Arial" w:cs="Arial"/>
          <w:bCs/>
          <w:sz w:val="22"/>
          <w:szCs w:val="22"/>
          <w:lang w:eastAsia="de-DE"/>
        </w:rPr>
        <w:t xml:space="preserve"> mehr als nichts zu hören war</w:t>
      </w:r>
      <w:r w:rsidR="009D7D91" w:rsidRPr="007A0C14">
        <w:rPr>
          <w:rFonts w:ascii="Arial" w:eastAsia="Times New Roman" w:hAnsi="Arial" w:cs="Arial"/>
          <w:bCs/>
          <w:sz w:val="22"/>
          <w:szCs w:val="22"/>
          <w:lang w:eastAsia="de-DE"/>
        </w:rPr>
        <w:t>, jetzt endlich kl</w:t>
      </w:r>
      <w:bookmarkStart w:id="0" w:name="_GoBack"/>
      <w:bookmarkEnd w:id="0"/>
      <w:r w:rsidR="009D7D91" w:rsidRPr="007A0C14">
        <w:rPr>
          <w:rFonts w:ascii="Arial" w:eastAsia="Times New Roman" w:hAnsi="Arial" w:cs="Arial"/>
          <w:bCs/>
          <w:sz w:val="22"/>
          <w:szCs w:val="22"/>
          <w:lang w:eastAsia="de-DE"/>
        </w:rPr>
        <w:t>are und verlässliche Angaben.</w:t>
      </w:r>
      <w:r w:rsidR="000313FE" w:rsidRPr="007A0C14">
        <w:rPr>
          <w:rFonts w:ascii="Arial" w:eastAsia="Times New Roman" w:hAnsi="Arial" w:cs="Arial"/>
          <w:bCs/>
          <w:sz w:val="22"/>
          <w:szCs w:val="22"/>
          <w:lang w:eastAsia="de-DE"/>
        </w:rPr>
        <w:t xml:space="preserve"> Krankenhäuser sind das Rückgrat der Gesundheitsversorgung. Wir können uns auch angesichts des kommenden Corona-Winters diese andauernde Unsicherheit nicht mehr leisten. </w:t>
      </w:r>
      <w:r w:rsidR="006474A1" w:rsidRPr="007A0C14">
        <w:rPr>
          <w:rFonts w:ascii="Arial" w:eastAsia="Times New Roman" w:hAnsi="Arial" w:cs="Arial"/>
          <w:bCs/>
          <w:sz w:val="22"/>
          <w:szCs w:val="22"/>
          <w:lang w:eastAsia="de-DE"/>
        </w:rPr>
        <w:t xml:space="preserve">Der Gesundheitsminister muss jetzt klarstellen, dass die angekündigten Gelder nicht nur garantiert sind, sondern auch tatsächlich bei den Krankenhäusern ankommen. Inakzeptabel wäre, wenn an einer Stelle Unterstützung fließt, die an einer anderen wieder abgezogen wird. Schaufenstermilliarden nützen den Kliniken nichts. </w:t>
      </w:r>
      <w:r w:rsidR="00F7360A" w:rsidRPr="007A0C14">
        <w:rPr>
          <w:rFonts w:ascii="Arial" w:eastAsia="Times New Roman" w:hAnsi="Arial" w:cs="Arial"/>
          <w:bCs/>
          <w:sz w:val="22"/>
          <w:szCs w:val="22"/>
          <w:lang w:eastAsia="de-DE"/>
        </w:rPr>
        <w:t>Für einen Großteil der Krankenhäuser bleibt die Lage extrem prekär. Die im Raum stehenden vier Milliarden Euro betreffen nur den Zeitraum bis März</w:t>
      </w:r>
      <w:r w:rsidR="000755EF" w:rsidRPr="007A0C14">
        <w:rPr>
          <w:rFonts w:ascii="Arial" w:eastAsia="Times New Roman" w:hAnsi="Arial" w:cs="Arial"/>
          <w:bCs/>
          <w:sz w:val="22"/>
          <w:szCs w:val="22"/>
          <w:lang w:eastAsia="de-DE"/>
        </w:rPr>
        <w:t xml:space="preserve"> 2023</w:t>
      </w:r>
      <w:r w:rsidR="00F7360A" w:rsidRPr="007A0C14">
        <w:rPr>
          <w:rFonts w:ascii="Arial" w:eastAsia="Times New Roman" w:hAnsi="Arial" w:cs="Arial"/>
          <w:bCs/>
          <w:sz w:val="22"/>
          <w:szCs w:val="22"/>
          <w:lang w:eastAsia="de-DE"/>
        </w:rPr>
        <w:t xml:space="preserve">. Krankenhäuser können aber nicht nur in Halbjahresschritten planen. </w:t>
      </w:r>
      <w:r w:rsidR="000755EF" w:rsidRPr="007A0C14">
        <w:rPr>
          <w:rFonts w:ascii="Arial" w:eastAsia="Times New Roman" w:hAnsi="Arial" w:cs="Arial"/>
          <w:bCs/>
          <w:sz w:val="22"/>
          <w:szCs w:val="22"/>
          <w:lang w:eastAsia="de-DE"/>
        </w:rPr>
        <w:t>Die Beschäftigten benötigen eine sichere Berufsperspektive</w:t>
      </w:r>
      <w:r w:rsidR="007A0C14" w:rsidRPr="007A0C14">
        <w:rPr>
          <w:rFonts w:ascii="Arial" w:eastAsia="Times New Roman" w:hAnsi="Arial" w:cs="Arial"/>
          <w:bCs/>
          <w:sz w:val="22"/>
          <w:szCs w:val="22"/>
          <w:lang w:eastAsia="de-DE"/>
        </w:rPr>
        <w:t>,</w:t>
      </w:r>
      <w:r w:rsidR="000755EF" w:rsidRPr="007A0C14">
        <w:rPr>
          <w:rFonts w:ascii="Arial" w:eastAsia="Times New Roman" w:hAnsi="Arial" w:cs="Arial"/>
          <w:bCs/>
          <w:sz w:val="22"/>
          <w:szCs w:val="22"/>
          <w:lang w:eastAsia="de-DE"/>
        </w:rPr>
        <w:t xml:space="preserve"> und Investitionen müssen getätigt werden. Kliniken benötigen langfristige Planungssicherheit.</w:t>
      </w:r>
      <w:r w:rsidR="000313FE" w:rsidRPr="007A0C14">
        <w:rPr>
          <w:rFonts w:ascii="Arial" w:eastAsia="Times New Roman" w:hAnsi="Arial" w:cs="Arial"/>
          <w:bCs/>
          <w:sz w:val="22"/>
          <w:szCs w:val="22"/>
          <w:lang w:eastAsia="de-DE"/>
        </w:rPr>
        <w:t xml:space="preserve"> Schon jetzt drohen im ganzen Land regelrechte Insolvenzwellen, die zahlreiche Klinikschließungen zur Folge haben können.</w:t>
      </w:r>
      <w:r w:rsidR="007A0C14" w:rsidRPr="007A0C14">
        <w:rPr>
          <w:rFonts w:ascii="Arial" w:eastAsia="Times New Roman" w:hAnsi="Arial" w:cs="Arial"/>
          <w:bCs/>
          <w:sz w:val="22"/>
          <w:szCs w:val="22"/>
          <w:lang w:eastAsia="de-DE"/>
        </w:rPr>
        <w:t>“</w:t>
      </w:r>
      <w:r w:rsidR="000313FE" w:rsidRPr="007A0C14">
        <w:rPr>
          <w:rFonts w:ascii="Arial" w:eastAsia="Times New Roman" w:hAnsi="Arial" w:cs="Arial"/>
          <w:bCs/>
          <w:sz w:val="22"/>
          <w:szCs w:val="22"/>
          <w:lang w:eastAsia="de-DE"/>
        </w:rPr>
        <w:t xml:space="preserve"> </w:t>
      </w:r>
    </w:p>
    <w:p w14:paraId="6569FD15" w14:textId="0534D34F" w:rsidR="0021251B" w:rsidRPr="007A0C14" w:rsidRDefault="0058674F" w:rsidP="007A0C14">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w:t>
      </w:r>
      <w:r w:rsidR="001921E4">
        <w:rPr>
          <w:rFonts w:ascii="Arial" w:hAnsi="Arial" w:cs="Arial"/>
          <w:color w:val="7F7F7F" w:themeColor="text1" w:themeTint="80"/>
          <w:sz w:val="18"/>
        </w:rPr>
        <w:t>03</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921E4">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w:t>
      </w:r>
      <w:r w:rsidR="001921E4">
        <w:rPr>
          <w:rFonts w:ascii="Arial" w:hAnsi="Arial" w:cs="Arial"/>
          <w:color w:val="7F7F7F" w:themeColor="text1" w:themeTint="80"/>
          <w:sz w:val="18"/>
        </w:rPr>
        <w:t xml:space="preserve"> (2020) </w:t>
      </w:r>
      <w:r w:rsidRPr="0058674F">
        <w:rPr>
          <w:rFonts w:ascii="Arial" w:hAnsi="Arial" w:cs="Arial"/>
          <w:color w:val="7F7F7F" w:themeColor="text1" w:themeTint="80"/>
          <w:sz w:val="18"/>
        </w:rPr>
        <w:t xml:space="preserve">und </w:t>
      </w:r>
      <w:r w:rsidR="00363F93">
        <w:rPr>
          <w:rFonts w:ascii="Arial" w:hAnsi="Arial" w:cs="Arial"/>
          <w:color w:val="7F7F7F" w:themeColor="text1" w:themeTint="80"/>
          <w:sz w:val="18"/>
        </w:rPr>
        <w:t xml:space="preserve">rund </w:t>
      </w:r>
      <w:r w:rsidR="001921E4">
        <w:rPr>
          <w:rFonts w:ascii="Arial" w:hAnsi="Arial" w:cs="Arial"/>
          <w:color w:val="7F7F7F" w:themeColor="text1" w:themeTint="80"/>
          <w:sz w:val="18"/>
        </w:rPr>
        <w:t>19</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w:t>
      </w:r>
      <w:r w:rsidR="001921E4">
        <w:rPr>
          <w:rFonts w:ascii="Arial" w:hAnsi="Arial" w:cs="Arial"/>
          <w:color w:val="7F7F7F" w:themeColor="text1" w:themeTint="80"/>
          <w:sz w:val="18"/>
        </w:rPr>
        <w:t>22</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 xml:space="preserve">Milliarden Euro </w:t>
      </w:r>
      <w:r w:rsidRPr="0058674F">
        <w:rPr>
          <w:rFonts w:ascii="Arial" w:hAnsi="Arial" w:cs="Arial"/>
          <w:color w:val="7F7F7F" w:themeColor="text1" w:themeTint="80"/>
          <w:sz w:val="18"/>
        </w:rPr>
        <w:lastRenderedPageBreak/>
        <w:t>Jahresumsatz in deutschen Krankenhäusern handelt die DKG für einen maßgeblichen Wirtschaftsfaktor im Gesundheitswesen.</w:t>
      </w:r>
    </w:p>
    <w:sectPr w:rsidR="0021251B" w:rsidRPr="007A0C14"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D0337" w14:textId="77777777" w:rsidR="005B100C" w:rsidRDefault="005B100C" w:rsidP="008125E6">
      <w:pPr>
        <w:spacing w:after="0"/>
      </w:pPr>
      <w:r>
        <w:separator/>
      </w:r>
    </w:p>
  </w:endnote>
  <w:endnote w:type="continuationSeparator" w:id="0">
    <w:p w14:paraId="61EBD888" w14:textId="77777777" w:rsidR="005B100C" w:rsidRDefault="005B100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7132F9A6" w14:textId="20543A1D"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1694793" w14:textId="2911CFAB"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62132A23" w14:textId="7A956D39"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5264653A" w14:textId="77777777" w:rsidR="00197695" w:rsidRPr="00EB444B" w:rsidRDefault="00197695" w:rsidP="0065306F">
                          <w:pPr>
                            <w:spacing w:after="0"/>
                            <w:rPr>
                              <w:rFonts w:ascii="Arial" w:hAnsi="Arial" w:cs="Arial"/>
                              <w:color w:val="7F7F7F" w:themeColor="text1" w:themeTint="80"/>
                              <w:sz w:val="12"/>
                              <w:szCs w:val="12"/>
                            </w:rPr>
                          </w:pP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7132F9A6" w14:textId="20543A1D"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1694793" w14:textId="2911CFAB"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62132A23" w14:textId="7A956D39"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5264653A" w14:textId="77777777" w:rsidR="00197695" w:rsidRPr="00EB444B" w:rsidRDefault="00197695" w:rsidP="0065306F">
                    <w:pPr>
                      <w:spacing w:after="0"/>
                      <w:rPr>
                        <w:rFonts w:ascii="Arial" w:hAnsi="Arial" w:cs="Arial"/>
                        <w:color w:val="7F7F7F" w:themeColor="text1" w:themeTint="80"/>
                        <w:sz w:val="12"/>
                        <w:szCs w:val="12"/>
                      </w:rPr>
                    </w:pP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AE0C" w14:textId="77777777" w:rsidR="005B100C" w:rsidRDefault="005B100C" w:rsidP="008125E6">
      <w:pPr>
        <w:spacing w:after="0"/>
      </w:pPr>
      <w:r>
        <w:separator/>
      </w:r>
    </w:p>
  </w:footnote>
  <w:footnote w:type="continuationSeparator" w:id="0">
    <w:p w14:paraId="5261CBF4" w14:textId="77777777" w:rsidR="005B100C" w:rsidRDefault="005B100C"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3FE"/>
    <w:rsid w:val="00031885"/>
    <w:rsid w:val="00060D57"/>
    <w:rsid w:val="0007527C"/>
    <w:rsid w:val="000755EF"/>
    <w:rsid w:val="0008373B"/>
    <w:rsid w:val="00084B39"/>
    <w:rsid w:val="000906C3"/>
    <w:rsid w:val="00092CED"/>
    <w:rsid w:val="00096D20"/>
    <w:rsid w:val="000A31C9"/>
    <w:rsid w:val="000C54EE"/>
    <w:rsid w:val="000D4C11"/>
    <w:rsid w:val="000F61BB"/>
    <w:rsid w:val="00111CA4"/>
    <w:rsid w:val="00121889"/>
    <w:rsid w:val="001253E9"/>
    <w:rsid w:val="001333C7"/>
    <w:rsid w:val="00141BFD"/>
    <w:rsid w:val="001734CD"/>
    <w:rsid w:val="00176B50"/>
    <w:rsid w:val="00183CBD"/>
    <w:rsid w:val="001921E4"/>
    <w:rsid w:val="001962FD"/>
    <w:rsid w:val="00197695"/>
    <w:rsid w:val="001C0544"/>
    <w:rsid w:val="001C3900"/>
    <w:rsid w:val="001C561E"/>
    <w:rsid w:val="001C7245"/>
    <w:rsid w:val="00205E46"/>
    <w:rsid w:val="0021251B"/>
    <w:rsid w:val="002156A6"/>
    <w:rsid w:val="00245172"/>
    <w:rsid w:val="002665AA"/>
    <w:rsid w:val="002875EB"/>
    <w:rsid w:val="002A2FC6"/>
    <w:rsid w:val="002A44EC"/>
    <w:rsid w:val="002B4C49"/>
    <w:rsid w:val="002B52C0"/>
    <w:rsid w:val="002B7D7C"/>
    <w:rsid w:val="002C1659"/>
    <w:rsid w:val="002F1B73"/>
    <w:rsid w:val="002F2DFC"/>
    <w:rsid w:val="00314EF3"/>
    <w:rsid w:val="00323BD9"/>
    <w:rsid w:val="00326374"/>
    <w:rsid w:val="00335088"/>
    <w:rsid w:val="00350E79"/>
    <w:rsid w:val="00354602"/>
    <w:rsid w:val="00362EF7"/>
    <w:rsid w:val="00363F93"/>
    <w:rsid w:val="00383891"/>
    <w:rsid w:val="00396599"/>
    <w:rsid w:val="003B1B95"/>
    <w:rsid w:val="003B4AC3"/>
    <w:rsid w:val="003D3A58"/>
    <w:rsid w:val="003E7E92"/>
    <w:rsid w:val="00407552"/>
    <w:rsid w:val="00413F2A"/>
    <w:rsid w:val="00440091"/>
    <w:rsid w:val="00452B50"/>
    <w:rsid w:val="00462B9F"/>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9029D"/>
    <w:rsid w:val="005A0D6A"/>
    <w:rsid w:val="005A6566"/>
    <w:rsid w:val="005B067E"/>
    <w:rsid w:val="005B100C"/>
    <w:rsid w:val="005C2BD9"/>
    <w:rsid w:val="005D1C55"/>
    <w:rsid w:val="005F6092"/>
    <w:rsid w:val="005F6514"/>
    <w:rsid w:val="00607330"/>
    <w:rsid w:val="00612E3D"/>
    <w:rsid w:val="006314B2"/>
    <w:rsid w:val="00633E3A"/>
    <w:rsid w:val="006365EF"/>
    <w:rsid w:val="006429EE"/>
    <w:rsid w:val="006474A1"/>
    <w:rsid w:val="0065306F"/>
    <w:rsid w:val="00653DC6"/>
    <w:rsid w:val="00660B2F"/>
    <w:rsid w:val="006861E1"/>
    <w:rsid w:val="0069255D"/>
    <w:rsid w:val="006937B4"/>
    <w:rsid w:val="006A2E06"/>
    <w:rsid w:val="006A7679"/>
    <w:rsid w:val="006B4413"/>
    <w:rsid w:val="006C6396"/>
    <w:rsid w:val="006C72CE"/>
    <w:rsid w:val="006D5D72"/>
    <w:rsid w:val="00700218"/>
    <w:rsid w:val="0070619D"/>
    <w:rsid w:val="00717437"/>
    <w:rsid w:val="00727516"/>
    <w:rsid w:val="00734946"/>
    <w:rsid w:val="007755F0"/>
    <w:rsid w:val="0078717D"/>
    <w:rsid w:val="00795922"/>
    <w:rsid w:val="007A0C14"/>
    <w:rsid w:val="007C44FC"/>
    <w:rsid w:val="008125E6"/>
    <w:rsid w:val="00835799"/>
    <w:rsid w:val="00850E59"/>
    <w:rsid w:val="008556B9"/>
    <w:rsid w:val="0085661D"/>
    <w:rsid w:val="00894E03"/>
    <w:rsid w:val="008B2132"/>
    <w:rsid w:val="008B37EB"/>
    <w:rsid w:val="008B7F36"/>
    <w:rsid w:val="008C552E"/>
    <w:rsid w:val="008D015E"/>
    <w:rsid w:val="008E50AB"/>
    <w:rsid w:val="008E5967"/>
    <w:rsid w:val="00925BFC"/>
    <w:rsid w:val="0095389B"/>
    <w:rsid w:val="0095543A"/>
    <w:rsid w:val="00957747"/>
    <w:rsid w:val="00972647"/>
    <w:rsid w:val="00974A1B"/>
    <w:rsid w:val="00980D81"/>
    <w:rsid w:val="00995C59"/>
    <w:rsid w:val="00997648"/>
    <w:rsid w:val="009A320B"/>
    <w:rsid w:val="009A4F97"/>
    <w:rsid w:val="009C153C"/>
    <w:rsid w:val="009D26E3"/>
    <w:rsid w:val="009D788B"/>
    <w:rsid w:val="009D7D91"/>
    <w:rsid w:val="009E0FE7"/>
    <w:rsid w:val="00A15341"/>
    <w:rsid w:val="00A41756"/>
    <w:rsid w:val="00AC5BCE"/>
    <w:rsid w:val="00AE24DB"/>
    <w:rsid w:val="00B06B18"/>
    <w:rsid w:val="00B1353D"/>
    <w:rsid w:val="00B34514"/>
    <w:rsid w:val="00B402F1"/>
    <w:rsid w:val="00B52927"/>
    <w:rsid w:val="00B607F4"/>
    <w:rsid w:val="00B65874"/>
    <w:rsid w:val="00B74141"/>
    <w:rsid w:val="00B7543C"/>
    <w:rsid w:val="00B87286"/>
    <w:rsid w:val="00BB0243"/>
    <w:rsid w:val="00BF222D"/>
    <w:rsid w:val="00C16F15"/>
    <w:rsid w:val="00C55E7D"/>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9532B"/>
    <w:rsid w:val="00DA13E6"/>
    <w:rsid w:val="00DA6CB4"/>
    <w:rsid w:val="00DB5181"/>
    <w:rsid w:val="00DD0FDE"/>
    <w:rsid w:val="00DD49DE"/>
    <w:rsid w:val="00DD648D"/>
    <w:rsid w:val="00DF579F"/>
    <w:rsid w:val="00E31F3B"/>
    <w:rsid w:val="00E40E2B"/>
    <w:rsid w:val="00E43AB7"/>
    <w:rsid w:val="00E71D54"/>
    <w:rsid w:val="00E80D92"/>
    <w:rsid w:val="00E865D6"/>
    <w:rsid w:val="00E87038"/>
    <w:rsid w:val="00EB1379"/>
    <w:rsid w:val="00EB444B"/>
    <w:rsid w:val="00ED3823"/>
    <w:rsid w:val="00F10B67"/>
    <w:rsid w:val="00F258F9"/>
    <w:rsid w:val="00F26034"/>
    <w:rsid w:val="00F4622D"/>
    <w:rsid w:val="00F47CA5"/>
    <w:rsid w:val="00F7360A"/>
    <w:rsid w:val="00F77C15"/>
    <w:rsid w:val="00F8139F"/>
    <w:rsid w:val="00F8304C"/>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2501085"/>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E5CD-95EF-4738-8275-44548685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Mages, Holger</cp:lastModifiedBy>
  <cp:revision>3</cp:revision>
  <cp:lastPrinted>2018-11-30T09:23:00Z</cp:lastPrinted>
  <dcterms:created xsi:type="dcterms:W3CDTF">2022-10-21T09:52:00Z</dcterms:created>
  <dcterms:modified xsi:type="dcterms:W3CDTF">2022-10-21T10:05:00Z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