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8873C91"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511482">
        <w:rPr>
          <w:rFonts w:ascii="Arial" w:eastAsia="Times New Roman" w:hAnsi="Arial" w:cs="Times New Roman"/>
          <w:b/>
          <w:szCs w:val="20"/>
          <w:u w:val="single"/>
          <w:lang w:eastAsia="de-DE"/>
        </w:rPr>
        <w:t>m Klimagutachten des Deutschen Krankenhausinstituts (DKI)</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317675F" w:rsidR="001962FD" w:rsidRPr="00C15744" w:rsidRDefault="00BD4445" w:rsidP="001962FD">
      <w:pPr>
        <w:spacing w:after="0" w:line="340" w:lineRule="atLeast"/>
        <w:ind w:right="2268"/>
        <w:jc w:val="both"/>
        <w:rPr>
          <w:rFonts w:ascii="Arial" w:hAnsi="Arial" w:cs="Arial"/>
          <w:b/>
          <w:sz w:val="32"/>
          <w:szCs w:val="32"/>
        </w:rPr>
      </w:pPr>
      <w:r w:rsidRPr="00C15744">
        <w:rPr>
          <w:rFonts w:ascii="Arial" w:hAnsi="Arial" w:cs="Arial"/>
          <w:b/>
          <w:sz w:val="32"/>
          <w:szCs w:val="32"/>
        </w:rPr>
        <w:t>Krankenhäuser fordern Mittel für klimagerechte Investitionen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0AA502C" w14:textId="0063F017" w:rsidR="00B73B98" w:rsidRPr="00511482" w:rsidRDefault="00D30167" w:rsidP="00511482">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CA5540">
        <w:rPr>
          <w:rFonts w:ascii="Arial" w:eastAsia="Times New Roman" w:hAnsi="Arial" w:cs="Arial"/>
          <w:noProof/>
          <w:lang w:eastAsia="de-DE"/>
        </w:rPr>
        <w:t>19. Juli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B73B98">
        <w:rPr>
          <w:rFonts w:ascii="Arial" w:eastAsia="Times New Roman" w:hAnsi="Arial" w:cs="Arial"/>
          <w:bCs/>
          <w:lang w:eastAsia="de-DE"/>
        </w:rPr>
        <w:t xml:space="preserve"> </w:t>
      </w:r>
      <w:r w:rsidR="006A0653">
        <w:rPr>
          <w:rFonts w:ascii="Arial" w:eastAsia="Times New Roman" w:hAnsi="Arial" w:cs="Arial"/>
          <w:bCs/>
          <w:lang w:eastAsia="de-DE"/>
        </w:rPr>
        <w:t>F</w:t>
      </w:r>
      <w:r w:rsidR="006A0653" w:rsidRPr="00511482">
        <w:rPr>
          <w:rFonts w:ascii="Arial" w:eastAsia="Times New Roman" w:hAnsi="Arial" w:cs="Arial"/>
          <w:bCs/>
          <w:lang w:eastAsia="de-DE"/>
        </w:rPr>
        <w:t>ehlende Finanzierung von Klimaschutzmaßnahmen und bislang nicht vorhandene politische Unterstützung haben den Klimaschutz in den Krankenhäusern ausgebremst.</w:t>
      </w:r>
      <w:r w:rsidR="006A0653">
        <w:rPr>
          <w:rFonts w:ascii="Arial" w:eastAsia="Times New Roman" w:hAnsi="Arial" w:cs="Arial"/>
          <w:bCs/>
          <w:lang w:eastAsia="de-DE"/>
        </w:rPr>
        <w:t xml:space="preserve"> </w:t>
      </w:r>
      <w:r w:rsidR="006A0653" w:rsidRPr="00511482">
        <w:rPr>
          <w:rFonts w:ascii="Arial" w:eastAsia="Times New Roman" w:hAnsi="Arial" w:cs="Arial"/>
          <w:bCs/>
          <w:lang w:eastAsia="de-DE"/>
        </w:rPr>
        <w:t xml:space="preserve">Das ist das </w:t>
      </w:r>
      <w:r w:rsidR="006A0653">
        <w:rPr>
          <w:rFonts w:ascii="Arial" w:eastAsia="Times New Roman" w:hAnsi="Arial" w:cs="Arial"/>
          <w:bCs/>
          <w:lang w:eastAsia="de-DE"/>
        </w:rPr>
        <w:t>Ergebnis</w:t>
      </w:r>
      <w:r w:rsidR="006A0653" w:rsidRPr="00511482">
        <w:rPr>
          <w:rFonts w:ascii="Arial" w:eastAsia="Times New Roman" w:hAnsi="Arial" w:cs="Arial"/>
          <w:bCs/>
          <w:lang w:eastAsia="de-DE"/>
        </w:rPr>
        <w:t xml:space="preserve"> einer Studie des Deutschen Krankenhausinstituts (DKI) für die Deutsche Krankenhausgesellschaft (DKG). Es handelt sich um die erste umfassende Erhebung klima- und energierelevanter Daten deutscher Krankenhäuser. Zusätzlich identifiziert die Studie über 100 Klimaschutzmaßnahmen, um die Klimabilanz von Krankenhäusern zu verbessern.</w:t>
      </w:r>
      <w:r w:rsidR="006A0653">
        <w:rPr>
          <w:rFonts w:ascii="Arial" w:eastAsia="Times New Roman" w:hAnsi="Arial" w:cs="Arial"/>
          <w:bCs/>
          <w:lang w:eastAsia="de-DE"/>
        </w:rPr>
        <w:t xml:space="preserve"> </w:t>
      </w:r>
      <w:r w:rsidR="00364A4D">
        <w:rPr>
          <w:rFonts w:ascii="Arial" w:eastAsia="Times New Roman" w:hAnsi="Arial" w:cs="Arial"/>
          <w:bCs/>
          <w:lang w:eastAsia="de-DE"/>
        </w:rPr>
        <w:t>Seit zwei Jahrzehnten leiden die deutschen Krankenhäuser unter der dramatische</w:t>
      </w:r>
      <w:r w:rsidR="006E425A">
        <w:rPr>
          <w:rFonts w:ascii="Arial" w:eastAsia="Times New Roman" w:hAnsi="Arial" w:cs="Arial"/>
          <w:bCs/>
          <w:lang w:eastAsia="de-DE"/>
        </w:rPr>
        <w:t>n</w:t>
      </w:r>
      <w:r w:rsidR="00364A4D">
        <w:rPr>
          <w:rFonts w:ascii="Arial" w:eastAsia="Times New Roman" w:hAnsi="Arial" w:cs="Arial"/>
          <w:bCs/>
          <w:lang w:eastAsia="de-DE"/>
        </w:rPr>
        <w:t xml:space="preserve"> Unterfinanzierung der Investitionsförderung</w:t>
      </w:r>
      <w:r w:rsidR="005A1FAC">
        <w:rPr>
          <w:rFonts w:ascii="Arial" w:eastAsia="Times New Roman" w:hAnsi="Arial" w:cs="Arial"/>
          <w:bCs/>
          <w:lang w:eastAsia="de-DE"/>
        </w:rPr>
        <w:t>,</w:t>
      </w:r>
      <w:r w:rsidR="00364A4D">
        <w:rPr>
          <w:rFonts w:ascii="Arial" w:eastAsia="Times New Roman" w:hAnsi="Arial" w:cs="Arial"/>
          <w:bCs/>
          <w:lang w:eastAsia="de-DE"/>
        </w:rPr>
        <w:t xml:space="preserve"> die trotz gesetzlicher Pflicht von den Ländern nicht geleistet wird. Jährlich fehlen über drei Milliarden Euro</w:t>
      </w:r>
      <w:r w:rsidR="00DA5D50">
        <w:rPr>
          <w:rFonts w:ascii="Arial" w:eastAsia="Times New Roman" w:hAnsi="Arial" w:cs="Arial"/>
          <w:bCs/>
          <w:lang w:eastAsia="de-DE"/>
        </w:rPr>
        <w:t xml:space="preserve">. </w:t>
      </w:r>
      <w:r w:rsidR="00364A4D">
        <w:rPr>
          <w:rFonts w:ascii="Arial" w:eastAsia="Times New Roman" w:hAnsi="Arial" w:cs="Arial"/>
          <w:bCs/>
          <w:lang w:eastAsia="de-DE"/>
        </w:rPr>
        <w:t xml:space="preserve">Diese Mangelwirtschaft der Politik hat zu massiven Defiziten bei der baulichen Infrastruktur, der Medizintechnik, der Digitalisierung und auch beim Klimaschutz geführt. </w:t>
      </w:r>
      <w:r w:rsidR="00B73B98" w:rsidRPr="00511482">
        <w:rPr>
          <w:rFonts w:ascii="Arial" w:eastAsia="Times New Roman" w:hAnsi="Arial" w:cs="Arial"/>
          <w:bCs/>
          <w:lang w:eastAsia="de-DE"/>
        </w:rPr>
        <w:t xml:space="preserve">Klimaschutz in Krankenhäusern kann einen bedeutsamen Beitrag zur Reduktion von Treibhausgasen leisten. Insgesamt werden rund </w:t>
      </w:r>
      <w:r w:rsidR="00523F49">
        <w:rPr>
          <w:rFonts w:ascii="Arial" w:eastAsia="Times New Roman" w:hAnsi="Arial" w:cs="Arial"/>
          <w:bCs/>
          <w:lang w:eastAsia="de-DE"/>
        </w:rPr>
        <w:t>fünf</w:t>
      </w:r>
      <w:r w:rsidR="00B73B98">
        <w:rPr>
          <w:rFonts w:ascii="Arial" w:eastAsia="Times New Roman" w:hAnsi="Arial" w:cs="Arial"/>
          <w:bCs/>
          <w:lang w:eastAsia="de-DE"/>
        </w:rPr>
        <w:t xml:space="preserve"> Prozent</w:t>
      </w:r>
      <w:r w:rsidR="00B73B98" w:rsidRPr="00511482">
        <w:rPr>
          <w:rFonts w:ascii="Arial" w:eastAsia="Times New Roman" w:hAnsi="Arial" w:cs="Arial"/>
          <w:bCs/>
          <w:lang w:eastAsia="de-DE"/>
        </w:rPr>
        <w:t xml:space="preserve"> des nationalen Ausstoßes dem Gesundheitswesen zugeschrieben.</w:t>
      </w:r>
      <w:r w:rsidR="00DA5D50">
        <w:rPr>
          <w:rFonts w:ascii="Arial" w:eastAsia="Times New Roman" w:hAnsi="Arial" w:cs="Arial"/>
          <w:bCs/>
          <w:lang w:eastAsia="de-DE"/>
        </w:rPr>
        <w:t xml:space="preserve"> Ein Großteil davon entfällt auf die Krankenhäuser.</w:t>
      </w:r>
    </w:p>
    <w:p w14:paraId="6A8C50A3" w14:textId="2B585FA1" w:rsidR="00511482" w:rsidRPr="00C15744" w:rsidRDefault="00511482" w:rsidP="00511482">
      <w:pPr>
        <w:spacing w:line="340" w:lineRule="atLeast"/>
        <w:ind w:right="2268"/>
        <w:jc w:val="both"/>
        <w:rPr>
          <w:rFonts w:ascii="Arial" w:eastAsia="Times New Roman" w:hAnsi="Arial" w:cs="Arial"/>
          <w:bCs/>
          <w:lang w:eastAsia="de-DE"/>
        </w:rPr>
      </w:pPr>
      <w:r w:rsidRPr="00511482">
        <w:rPr>
          <w:rFonts w:ascii="Arial" w:eastAsia="Times New Roman" w:hAnsi="Arial" w:cs="Arial"/>
          <w:bCs/>
          <w:lang w:eastAsia="de-DE"/>
        </w:rPr>
        <w:t xml:space="preserve">Klimaschutz steht auf der strategischen Agenda vieler Krankenhäuser. 71 </w:t>
      </w:r>
      <w:r>
        <w:rPr>
          <w:rFonts w:ascii="Arial" w:eastAsia="Times New Roman" w:hAnsi="Arial" w:cs="Arial"/>
          <w:bCs/>
          <w:lang w:eastAsia="de-DE"/>
        </w:rPr>
        <w:t>Prozent</w:t>
      </w:r>
      <w:r w:rsidRPr="00511482">
        <w:rPr>
          <w:rFonts w:ascii="Arial" w:eastAsia="Times New Roman" w:hAnsi="Arial" w:cs="Arial"/>
          <w:bCs/>
          <w:lang w:eastAsia="de-DE"/>
        </w:rPr>
        <w:t xml:space="preserve"> der befragten Krankenhäuser </w:t>
      </w:r>
      <w:r w:rsidR="00DA5D50">
        <w:rPr>
          <w:rFonts w:ascii="Arial" w:eastAsia="Times New Roman" w:hAnsi="Arial" w:cs="Arial"/>
          <w:bCs/>
          <w:lang w:eastAsia="de-DE"/>
        </w:rPr>
        <w:t xml:space="preserve">sehen die Notwendigkeit und </w:t>
      </w:r>
      <w:r w:rsidRPr="00511482">
        <w:rPr>
          <w:rFonts w:ascii="Arial" w:eastAsia="Times New Roman" w:hAnsi="Arial" w:cs="Arial"/>
          <w:bCs/>
          <w:lang w:eastAsia="de-DE"/>
        </w:rPr>
        <w:t xml:space="preserve">gaben an, dass der Klimaschutz in ihre Anpassungsstrategie zum Klimawandel einfließt. 38 </w:t>
      </w:r>
      <w:r>
        <w:rPr>
          <w:rFonts w:ascii="Arial" w:eastAsia="Times New Roman" w:hAnsi="Arial" w:cs="Arial"/>
          <w:bCs/>
          <w:lang w:eastAsia="de-DE"/>
        </w:rPr>
        <w:t>Prozent</w:t>
      </w:r>
      <w:r w:rsidRPr="00511482">
        <w:rPr>
          <w:rFonts w:ascii="Arial" w:eastAsia="Times New Roman" w:hAnsi="Arial" w:cs="Arial"/>
          <w:bCs/>
          <w:lang w:eastAsia="de-DE"/>
        </w:rPr>
        <w:t xml:space="preserve"> der Häuser haben Leitlinien und Zie</w:t>
      </w:r>
      <w:r w:rsidR="00DA5D50">
        <w:rPr>
          <w:rFonts w:ascii="Arial" w:eastAsia="Times New Roman" w:hAnsi="Arial" w:cs="Arial"/>
          <w:bCs/>
          <w:lang w:eastAsia="de-DE"/>
        </w:rPr>
        <w:t>lvorgaben</w:t>
      </w:r>
      <w:r w:rsidRPr="00511482">
        <w:rPr>
          <w:rFonts w:ascii="Arial" w:eastAsia="Times New Roman" w:hAnsi="Arial" w:cs="Arial"/>
          <w:bCs/>
          <w:lang w:eastAsia="de-DE"/>
        </w:rPr>
        <w:t xml:space="preserve"> zur Energieeinsparung und Nachhaltigkeit etabliert, 30 </w:t>
      </w:r>
      <w:r>
        <w:rPr>
          <w:rFonts w:ascii="Arial" w:eastAsia="Times New Roman" w:hAnsi="Arial" w:cs="Arial"/>
          <w:bCs/>
          <w:lang w:eastAsia="de-DE"/>
        </w:rPr>
        <w:t>Prozent</w:t>
      </w:r>
      <w:r w:rsidRPr="00511482">
        <w:rPr>
          <w:rFonts w:ascii="Arial" w:eastAsia="Times New Roman" w:hAnsi="Arial" w:cs="Arial"/>
          <w:bCs/>
          <w:lang w:eastAsia="de-DE"/>
        </w:rPr>
        <w:t xml:space="preserve"> beschäftigen Klimamanager</w:t>
      </w:r>
      <w:r>
        <w:rPr>
          <w:rFonts w:ascii="Arial" w:eastAsia="Times New Roman" w:hAnsi="Arial" w:cs="Arial"/>
          <w:bCs/>
          <w:lang w:eastAsia="de-DE"/>
        </w:rPr>
        <w:t>.</w:t>
      </w:r>
      <w:r w:rsidRPr="00511482">
        <w:rPr>
          <w:rFonts w:ascii="Arial" w:eastAsia="Times New Roman" w:hAnsi="Arial" w:cs="Arial"/>
          <w:bCs/>
          <w:lang w:eastAsia="de-DE"/>
        </w:rPr>
        <w:t xml:space="preserve"> Daneben werden häufig unterschiedliche Einzelmaßnahmen eingesetzt, etwa im Bereich der Wärmedämmung, der Müllvermeidung oder beim Monitoring von Verbrauchskennzahlen</w:t>
      </w:r>
      <w:r w:rsidRPr="00C15744">
        <w:rPr>
          <w:rFonts w:ascii="Arial" w:eastAsia="Times New Roman" w:hAnsi="Arial" w:cs="Arial"/>
          <w:bCs/>
          <w:lang w:eastAsia="de-DE"/>
        </w:rPr>
        <w:t>.</w:t>
      </w:r>
      <w:r w:rsidR="00B73B98" w:rsidRPr="00C15744">
        <w:rPr>
          <w:rFonts w:ascii="Arial" w:eastAsia="Times New Roman" w:hAnsi="Arial" w:cs="Arial"/>
          <w:bCs/>
          <w:lang w:eastAsia="de-DE"/>
        </w:rPr>
        <w:t xml:space="preserve"> „Krankenhäuser können als Großverbraucher einen spürbaren Beitrag zum Klimaschutz leisten. Dazu müssen sie aber in </w:t>
      </w:r>
      <w:r w:rsidR="00DA5D50">
        <w:rPr>
          <w:rFonts w:ascii="Arial" w:eastAsia="Times New Roman" w:hAnsi="Arial" w:cs="Arial"/>
          <w:bCs/>
          <w:lang w:eastAsia="de-DE"/>
        </w:rPr>
        <w:t xml:space="preserve">Technik und Prozesse investieren. </w:t>
      </w:r>
      <w:r w:rsidR="00B73B98" w:rsidRPr="00C15744">
        <w:rPr>
          <w:rFonts w:ascii="Arial" w:eastAsia="Times New Roman" w:hAnsi="Arial" w:cs="Arial"/>
          <w:bCs/>
          <w:lang w:eastAsia="de-DE"/>
        </w:rPr>
        <w:t xml:space="preserve">Die seit Jahrzehnten unzureichende </w:t>
      </w:r>
      <w:r w:rsidR="00B73B98" w:rsidRPr="00C15744">
        <w:rPr>
          <w:rFonts w:ascii="Arial" w:eastAsia="Times New Roman" w:hAnsi="Arial" w:cs="Arial"/>
          <w:bCs/>
          <w:lang w:eastAsia="de-DE"/>
        </w:rPr>
        <w:lastRenderedPageBreak/>
        <w:t>Investitionskostenfinanzierung zwingt Krankenhäuser allerdings dazu, die knappen Mittel vorrangig für die notwendigsten Anschaffungen in der direkten Patientenversorgung zu verwenden.</w:t>
      </w:r>
      <w:r w:rsidR="00DA5D50">
        <w:rPr>
          <w:rFonts w:ascii="Arial" w:eastAsia="Times New Roman" w:hAnsi="Arial" w:cs="Arial"/>
          <w:bCs/>
          <w:lang w:eastAsia="de-DE"/>
        </w:rPr>
        <w:t xml:space="preserve"> Deshalb ist bei der CO2</w:t>
      </w:r>
      <w:r w:rsidR="00523F49">
        <w:rPr>
          <w:rFonts w:ascii="Arial" w:eastAsia="Times New Roman" w:hAnsi="Arial" w:cs="Arial"/>
          <w:bCs/>
          <w:lang w:eastAsia="de-DE"/>
        </w:rPr>
        <w:t>-</w:t>
      </w:r>
      <w:r w:rsidR="00DA5D50">
        <w:rPr>
          <w:rFonts w:ascii="Arial" w:eastAsia="Times New Roman" w:hAnsi="Arial" w:cs="Arial"/>
          <w:bCs/>
          <w:lang w:eastAsia="de-DE"/>
        </w:rPr>
        <w:t xml:space="preserve">Neutralität vieles liegengeblieben. </w:t>
      </w:r>
      <w:r w:rsidR="00B73B98" w:rsidRPr="00C15744">
        <w:rPr>
          <w:rFonts w:ascii="Arial" w:eastAsia="Times New Roman" w:hAnsi="Arial" w:cs="Arial"/>
          <w:bCs/>
          <w:lang w:eastAsia="de-DE"/>
        </w:rPr>
        <w:t>Die Krankenhäuser benötigen ein Investitionsprogramm für den Klimaschutz</w:t>
      </w:r>
      <w:r w:rsidR="00F816CF">
        <w:rPr>
          <w:rFonts w:ascii="Arial" w:eastAsia="Times New Roman" w:hAnsi="Arial" w:cs="Arial"/>
          <w:bCs/>
          <w:lang w:eastAsia="de-DE"/>
        </w:rPr>
        <w:t>,</w:t>
      </w:r>
      <w:r w:rsidR="00DA5D50">
        <w:rPr>
          <w:rFonts w:ascii="Arial" w:eastAsia="Times New Roman" w:hAnsi="Arial" w:cs="Arial"/>
          <w:bCs/>
          <w:lang w:eastAsia="de-DE"/>
        </w:rPr>
        <w:t xml:space="preserve"> um die vorhandenen Potentiale zu heben</w:t>
      </w:r>
      <w:r w:rsidR="00B73B98" w:rsidRPr="00C15744">
        <w:rPr>
          <w:rFonts w:ascii="Arial" w:eastAsia="Times New Roman" w:hAnsi="Arial" w:cs="Arial"/>
          <w:bCs/>
          <w:lang w:eastAsia="de-DE"/>
        </w:rPr>
        <w:t xml:space="preserve">“, erklärt der </w:t>
      </w:r>
      <w:r w:rsidR="00C15744">
        <w:rPr>
          <w:rFonts w:ascii="Arial" w:eastAsia="Times New Roman" w:hAnsi="Arial" w:cs="Arial"/>
          <w:bCs/>
          <w:lang w:eastAsia="de-DE"/>
        </w:rPr>
        <w:t>DKG-</w:t>
      </w:r>
      <w:r w:rsidR="00B73B98" w:rsidRPr="00C15744">
        <w:rPr>
          <w:rFonts w:ascii="Arial" w:eastAsia="Times New Roman" w:hAnsi="Arial" w:cs="Arial"/>
          <w:bCs/>
          <w:lang w:eastAsia="de-DE"/>
        </w:rPr>
        <w:t xml:space="preserve">Vorstandsvorsitzende Dr. Gerald Gaß. </w:t>
      </w:r>
    </w:p>
    <w:p w14:paraId="1D770BE8" w14:textId="1D0EBDF4" w:rsidR="00101A47" w:rsidRPr="00101A47" w:rsidRDefault="00511482" w:rsidP="00101A47">
      <w:pPr>
        <w:spacing w:line="340" w:lineRule="atLeast"/>
        <w:ind w:right="2268"/>
        <w:jc w:val="both"/>
      </w:pPr>
      <w:r w:rsidRPr="00511482">
        <w:rPr>
          <w:rFonts w:ascii="Arial" w:eastAsia="Times New Roman" w:hAnsi="Arial" w:cs="Arial"/>
          <w:bCs/>
          <w:lang w:eastAsia="de-DE"/>
        </w:rPr>
        <w:t xml:space="preserve">Aktuell ist das </w:t>
      </w:r>
      <w:r w:rsidR="00C15744">
        <w:rPr>
          <w:rFonts w:ascii="Arial" w:eastAsia="Times New Roman" w:hAnsi="Arial" w:cs="Arial"/>
          <w:bCs/>
          <w:lang w:eastAsia="de-DE"/>
        </w:rPr>
        <w:t>Klimaschutzp</w:t>
      </w:r>
      <w:r w:rsidRPr="00511482">
        <w:rPr>
          <w:rFonts w:ascii="Arial" w:eastAsia="Times New Roman" w:hAnsi="Arial" w:cs="Arial"/>
          <w:bCs/>
          <w:lang w:eastAsia="de-DE"/>
        </w:rPr>
        <w:t xml:space="preserve">otenzial der Krankenhäuser noch nicht ausgeschöpft: 63 </w:t>
      </w:r>
      <w:r>
        <w:rPr>
          <w:rFonts w:ascii="Arial" w:eastAsia="Times New Roman" w:hAnsi="Arial" w:cs="Arial"/>
          <w:bCs/>
          <w:lang w:eastAsia="de-DE"/>
        </w:rPr>
        <w:t>Prozent</w:t>
      </w:r>
      <w:r w:rsidRPr="00511482">
        <w:rPr>
          <w:rFonts w:ascii="Arial" w:eastAsia="Times New Roman" w:hAnsi="Arial" w:cs="Arial"/>
          <w:bCs/>
          <w:lang w:eastAsia="de-DE"/>
        </w:rPr>
        <w:t xml:space="preserve"> der befragten Kliniken sehen Verbesserungsmöglichkeiten im Bereich der Energie- und Stromversorgung. Bei der Wärmeversorgung sieht jedes zweite Krankenhaus Handlungsbedarf, etwa bei den technischen Anlagen, der Wärmerückgewinnung und dem Primärenergiemix. Erneuerbare Energien kommen zwar zum Einsatz, jedoch nur in begrenztem Umfang.</w:t>
      </w:r>
      <w:r w:rsidR="00101A47">
        <w:t xml:space="preserve"> </w:t>
      </w:r>
      <w:r w:rsidR="00101A47" w:rsidRPr="00511482">
        <w:rPr>
          <w:rFonts w:ascii="Arial" w:eastAsia="Times New Roman" w:hAnsi="Arial" w:cs="Arial"/>
          <w:bCs/>
          <w:lang w:eastAsia="de-DE"/>
        </w:rPr>
        <w:t>Auch in anderen Maßnahmenfeldern gibt es noch viel Potenzial, zum Beispiel bei der Kälte- und Wasserversorgung oder durch den kontrollierten Einsatz von klimaschädlichen Narkotika.</w:t>
      </w:r>
    </w:p>
    <w:p w14:paraId="7744FFE1" w14:textId="4E2930AB" w:rsidR="00517C27" w:rsidRDefault="00101A47" w:rsidP="00291544">
      <w:pPr>
        <w:spacing w:line="340" w:lineRule="atLeast"/>
        <w:ind w:right="2268"/>
        <w:jc w:val="both"/>
        <w:rPr>
          <w:rFonts w:ascii="Arial" w:eastAsia="Times New Roman" w:hAnsi="Arial" w:cs="Arial"/>
          <w:bCs/>
          <w:lang w:eastAsia="de-DE"/>
        </w:rPr>
      </w:pPr>
      <w:r w:rsidRPr="00101A47">
        <w:rPr>
          <w:rFonts w:ascii="Arial" w:eastAsia="Times New Roman" w:hAnsi="Arial" w:cs="Arial"/>
          <w:bCs/>
          <w:lang w:eastAsia="de-DE"/>
        </w:rPr>
        <w:t xml:space="preserve">Im Rahmen </w:t>
      </w:r>
      <w:r w:rsidR="002E41B0">
        <w:rPr>
          <w:rFonts w:ascii="Arial" w:eastAsia="Times New Roman" w:hAnsi="Arial" w:cs="Arial"/>
          <w:bCs/>
          <w:lang w:eastAsia="de-DE"/>
        </w:rPr>
        <w:t xml:space="preserve">der </w:t>
      </w:r>
      <w:r>
        <w:rPr>
          <w:rFonts w:ascii="Arial" w:eastAsia="Times New Roman" w:hAnsi="Arial" w:cs="Arial"/>
          <w:bCs/>
          <w:lang w:eastAsia="de-DE"/>
        </w:rPr>
        <w:t xml:space="preserve">Untersuchung </w:t>
      </w:r>
      <w:r w:rsidRPr="00101A47">
        <w:rPr>
          <w:rFonts w:ascii="Arial" w:eastAsia="Times New Roman" w:hAnsi="Arial" w:cs="Arial"/>
          <w:bCs/>
          <w:lang w:eastAsia="de-DE"/>
        </w:rPr>
        <w:t xml:space="preserve">wurden </w:t>
      </w:r>
      <w:r w:rsidR="00291544">
        <w:rPr>
          <w:rFonts w:ascii="Arial" w:eastAsia="Times New Roman" w:hAnsi="Arial" w:cs="Arial"/>
          <w:bCs/>
          <w:lang w:eastAsia="de-DE"/>
        </w:rPr>
        <w:t xml:space="preserve">auch </w:t>
      </w:r>
      <w:r w:rsidRPr="00101A47">
        <w:rPr>
          <w:rFonts w:ascii="Arial" w:eastAsia="Times New Roman" w:hAnsi="Arial" w:cs="Arial"/>
          <w:bCs/>
          <w:lang w:eastAsia="de-DE"/>
        </w:rPr>
        <w:t>zentrale Kennzahlen der Wärmeversorgung abgefragt. Bei den genutzten Energieträgern dominierte Erdgas mit 92 Prozent</w:t>
      </w:r>
      <w:r w:rsidR="00523F49">
        <w:rPr>
          <w:rFonts w:ascii="Arial" w:eastAsia="Times New Roman" w:hAnsi="Arial" w:cs="Arial"/>
          <w:bCs/>
          <w:lang w:eastAsia="de-DE"/>
        </w:rPr>
        <w:t>,</w:t>
      </w:r>
      <w:r w:rsidRPr="00101A47">
        <w:rPr>
          <w:rFonts w:ascii="Arial" w:eastAsia="Times New Roman" w:hAnsi="Arial" w:cs="Arial"/>
          <w:bCs/>
          <w:lang w:eastAsia="de-DE"/>
        </w:rPr>
        <w:t xml:space="preserve"> Fernwärme und leichtes Heizöl waren als Energieträger bei </w:t>
      </w:r>
      <w:r w:rsidR="000C6284">
        <w:rPr>
          <w:rFonts w:ascii="Arial" w:eastAsia="Times New Roman" w:hAnsi="Arial" w:cs="Arial"/>
          <w:bCs/>
          <w:lang w:eastAsia="de-DE"/>
        </w:rPr>
        <w:t>rund</w:t>
      </w:r>
      <w:r w:rsidRPr="00101A47">
        <w:rPr>
          <w:rFonts w:ascii="Arial" w:eastAsia="Times New Roman" w:hAnsi="Arial" w:cs="Arial"/>
          <w:bCs/>
          <w:lang w:eastAsia="de-DE"/>
        </w:rPr>
        <w:t xml:space="preserve"> der Hälfte der K</w:t>
      </w:r>
      <w:r w:rsidR="000C6284">
        <w:rPr>
          <w:rFonts w:ascii="Arial" w:eastAsia="Times New Roman" w:hAnsi="Arial" w:cs="Arial"/>
          <w:bCs/>
          <w:lang w:eastAsia="de-DE"/>
        </w:rPr>
        <w:t>liniken</w:t>
      </w:r>
      <w:r w:rsidRPr="00101A47">
        <w:rPr>
          <w:rFonts w:ascii="Arial" w:eastAsia="Times New Roman" w:hAnsi="Arial" w:cs="Arial"/>
          <w:bCs/>
          <w:lang w:eastAsia="de-DE"/>
        </w:rPr>
        <w:t xml:space="preserve"> im Einsatz.</w:t>
      </w:r>
      <w:r>
        <w:rPr>
          <w:rFonts w:ascii="Arial" w:eastAsia="Times New Roman" w:hAnsi="Arial" w:cs="Arial"/>
          <w:bCs/>
          <w:lang w:eastAsia="de-DE"/>
        </w:rPr>
        <w:t xml:space="preserve"> </w:t>
      </w:r>
      <w:r w:rsidR="00291544" w:rsidRPr="00291544">
        <w:rPr>
          <w:rFonts w:ascii="Arial" w:eastAsia="Times New Roman" w:hAnsi="Arial" w:cs="Arial"/>
          <w:bCs/>
          <w:lang w:eastAsia="de-DE"/>
        </w:rPr>
        <w:t xml:space="preserve">Angesichts der aktuellen </w:t>
      </w:r>
      <w:proofErr w:type="spellStart"/>
      <w:r w:rsidR="00291544" w:rsidRPr="00291544">
        <w:rPr>
          <w:rFonts w:ascii="Arial" w:eastAsia="Times New Roman" w:hAnsi="Arial" w:cs="Arial"/>
          <w:bCs/>
          <w:lang w:eastAsia="de-DE"/>
        </w:rPr>
        <w:t>Gaskrise</w:t>
      </w:r>
      <w:proofErr w:type="spellEnd"/>
      <w:r w:rsidR="00291544" w:rsidRPr="00291544">
        <w:rPr>
          <w:rFonts w:ascii="Arial" w:eastAsia="Times New Roman" w:hAnsi="Arial" w:cs="Arial"/>
          <w:bCs/>
          <w:lang w:eastAsia="de-DE"/>
        </w:rPr>
        <w:t xml:space="preserve"> warnt der DKG-Vorstandsvorsitzende vor einem</w:t>
      </w:r>
      <w:r w:rsidR="00291544">
        <w:rPr>
          <w:rFonts w:ascii="Arial" w:eastAsia="Times New Roman" w:hAnsi="Arial" w:cs="Arial"/>
          <w:bCs/>
          <w:lang w:eastAsia="de-DE"/>
        </w:rPr>
        <w:t xml:space="preserve"> </w:t>
      </w:r>
      <w:r w:rsidR="00291544" w:rsidRPr="00291544">
        <w:rPr>
          <w:rFonts w:ascii="Arial" w:eastAsia="Times New Roman" w:hAnsi="Arial" w:cs="Arial"/>
          <w:bCs/>
          <w:lang w:eastAsia="de-DE"/>
        </w:rPr>
        <w:t>Kollaps der Kliniken durch entstehende Engpässe</w:t>
      </w:r>
      <w:r w:rsidR="00291544">
        <w:rPr>
          <w:rFonts w:ascii="Arial" w:eastAsia="Times New Roman" w:hAnsi="Arial" w:cs="Arial"/>
          <w:bCs/>
          <w:lang w:eastAsia="de-DE"/>
        </w:rPr>
        <w:t xml:space="preserve"> im kommenden</w:t>
      </w:r>
      <w:r w:rsidR="000C6284">
        <w:rPr>
          <w:rFonts w:ascii="Arial" w:eastAsia="Times New Roman" w:hAnsi="Arial" w:cs="Arial"/>
          <w:bCs/>
          <w:lang w:eastAsia="de-DE"/>
        </w:rPr>
        <w:t xml:space="preserve"> Herbst und</w:t>
      </w:r>
      <w:r w:rsidR="00291544">
        <w:rPr>
          <w:rFonts w:ascii="Arial" w:eastAsia="Times New Roman" w:hAnsi="Arial" w:cs="Arial"/>
          <w:bCs/>
          <w:lang w:eastAsia="de-DE"/>
        </w:rPr>
        <w:t xml:space="preserve"> Winter.</w:t>
      </w:r>
      <w:r w:rsidR="00291544" w:rsidRPr="00291544">
        <w:rPr>
          <w:rFonts w:ascii="Arial" w:eastAsia="Times New Roman" w:hAnsi="Arial" w:cs="Arial"/>
          <w:bCs/>
          <w:lang w:eastAsia="de-DE"/>
        </w:rPr>
        <w:t xml:space="preserve"> </w:t>
      </w:r>
      <w:r w:rsidR="00BD4445">
        <w:rPr>
          <w:rFonts w:ascii="Arial" w:eastAsia="Times New Roman" w:hAnsi="Arial" w:cs="Arial"/>
          <w:bCs/>
          <w:lang w:eastAsia="de-DE"/>
        </w:rPr>
        <w:t xml:space="preserve">„Unerlässlich ist, dass Krankenhäuser als Teil der kritischen Infrastruktur vorrangig mit Gas beliefert werden. Die Arbeitsfähigkeit eines Krankenhauses hängt aber auch von zahlreichen Zulieferbetrieben ab. Wäschereien, Küchen und andere Betriebe, die Krankenhäuser versorgen, müssen ebenso vorrangig versorgt werden, um den Klinikbetrieb </w:t>
      </w:r>
      <w:r w:rsidR="00DA5D50">
        <w:rPr>
          <w:rFonts w:ascii="Arial" w:eastAsia="Times New Roman" w:hAnsi="Arial" w:cs="Arial"/>
          <w:bCs/>
          <w:lang w:eastAsia="de-DE"/>
        </w:rPr>
        <w:t>aufrechterhalten zu können</w:t>
      </w:r>
      <w:r w:rsidR="00BD4445">
        <w:rPr>
          <w:rFonts w:ascii="Arial" w:eastAsia="Times New Roman" w:hAnsi="Arial" w:cs="Arial"/>
          <w:bCs/>
          <w:lang w:eastAsia="de-DE"/>
        </w:rPr>
        <w:t>“, so Gaß.</w:t>
      </w:r>
      <w:r w:rsidR="000C6284" w:rsidRPr="00C15744">
        <w:rPr>
          <w:rFonts w:ascii="Arial" w:eastAsia="Times New Roman" w:hAnsi="Arial" w:cs="Arial"/>
          <w:bCs/>
          <w:lang w:eastAsia="de-DE"/>
        </w:rPr>
        <w:t xml:space="preserve"> </w:t>
      </w:r>
    </w:p>
    <w:p w14:paraId="266183B6" w14:textId="7E3AC683" w:rsidR="00677CFE" w:rsidRDefault="00A1426A" w:rsidP="00291544">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E</w:t>
      </w:r>
      <w:r w:rsidR="00517C27">
        <w:rPr>
          <w:rFonts w:ascii="Arial" w:eastAsia="Times New Roman" w:hAnsi="Arial" w:cs="Arial"/>
          <w:bCs/>
          <w:lang w:eastAsia="de-DE"/>
        </w:rPr>
        <w:t>ine aktuelle DKI-Blitzumfrage</w:t>
      </w:r>
      <w:r>
        <w:rPr>
          <w:rFonts w:ascii="Arial" w:eastAsia="Times New Roman" w:hAnsi="Arial" w:cs="Arial"/>
          <w:bCs/>
          <w:lang w:eastAsia="de-DE"/>
        </w:rPr>
        <w:t xml:space="preserve"> bestätigt die dramatische Lage. </w:t>
      </w:r>
      <w:r w:rsidR="00517C27">
        <w:rPr>
          <w:rFonts w:ascii="Arial" w:eastAsia="Times New Roman" w:hAnsi="Arial" w:cs="Arial"/>
          <w:bCs/>
          <w:lang w:eastAsia="de-DE"/>
        </w:rPr>
        <w:t xml:space="preserve">Danach haben </w:t>
      </w:r>
      <w:r w:rsidR="00517C27" w:rsidRPr="00517C27">
        <w:rPr>
          <w:rFonts w:ascii="Arial" w:eastAsia="Times New Roman" w:hAnsi="Arial" w:cs="Arial"/>
          <w:bCs/>
          <w:lang w:eastAsia="de-DE"/>
        </w:rPr>
        <w:t xml:space="preserve">die </w:t>
      </w:r>
      <w:r w:rsidR="00517C27">
        <w:rPr>
          <w:rFonts w:ascii="Arial" w:eastAsia="Times New Roman" w:hAnsi="Arial" w:cs="Arial"/>
          <w:bCs/>
          <w:lang w:eastAsia="de-DE"/>
        </w:rPr>
        <w:t>Kliniken</w:t>
      </w:r>
      <w:r w:rsidR="00517C27" w:rsidRPr="00517C27">
        <w:rPr>
          <w:rFonts w:ascii="Arial" w:eastAsia="Times New Roman" w:hAnsi="Arial" w:cs="Arial"/>
          <w:bCs/>
          <w:lang w:eastAsia="de-DE"/>
        </w:rPr>
        <w:t xml:space="preserve"> </w:t>
      </w:r>
      <w:r w:rsidR="00DA5D50">
        <w:rPr>
          <w:rFonts w:ascii="Arial" w:eastAsia="Times New Roman" w:hAnsi="Arial" w:cs="Arial"/>
          <w:bCs/>
          <w:lang w:eastAsia="de-DE"/>
        </w:rPr>
        <w:t xml:space="preserve">kurzfristig </w:t>
      </w:r>
      <w:r w:rsidR="00517C27" w:rsidRPr="00517C27">
        <w:rPr>
          <w:rFonts w:ascii="Arial" w:eastAsia="Times New Roman" w:hAnsi="Arial" w:cs="Arial"/>
          <w:bCs/>
          <w:lang w:eastAsia="de-DE"/>
        </w:rPr>
        <w:t xml:space="preserve">keine oder nur relativ geringe Einsparmöglichkeiten beim Gas. Versorgungsengpässe oder massive Preissteigerungen würden die Krankenhäuser </w:t>
      </w:r>
      <w:r>
        <w:rPr>
          <w:rFonts w:ascii="Arial" w:eastAsia="Times New Roman" w:hAnsi="Arial" w:cs="Arial"/>
          <w:bCs/>
          <w:lang w:eastAsia="de-DE"/>
        </w:rPr>
        <w:t>mit</w:t>
      </w:r>
      <w:r w:rsidR="00517C27" w:rsidRPr="00517C27">
        <w:rPr>
          <w:rFonts w:ascii="Arial" w:eastAsia="Times New Roman" w:hAnsi="Arial" w:cs="Arial"/>
          <w:bCs/>
          <w:lang w:eastAsia="de-DE"/>
        </w:rPr>
        <w:t xml:space="preserve"> voller Wucht treffen.</w:t>
      </w:r>
      <w:r w:rsidR="00517C27">
        <w:rPr>
          <w:rFonts w:ascii="Arial" w:eastAsia="Times New Roman" w:hAnsi="Arial" w:cs="Arial"/>
          <w:bCs/>
          <w:lang w:eastAsia="de-DE"/>
        </w:rPr>
        <w:t xml:space="preserve"> </w:t>
      </w:r>
      <w:r w:rsidR="00517C27" w:rsidRPr="00517C27">
        <w:rPr>
          <w:rFonts w:ascii="Arial" w:eastAsia="Times New Roman" w:hAnsi="Arial" w:cs="Arial"/>
          <w:bCs/>
          <w:lang w:eastAsia="de-DE"/>
        </w:rPr>
        <w:t xml:space="preserve">Mehr als die Hälfte der Krankenhäuser erwartet in diesem Jahr </w:t>
      </w:r>
      <w:r w:rsidR="00517C27">
        <w:rPr>
          <w:rFonts w:ascii="Arial" w:eastAsia="Times New Roman" w:hAnsi="Arial" w:cs="Arial"/>
          <w:bCs/>
          <w:lang w:eastAsia="de-DE"/>
        </w:rPr>
        <w:t xml:space="preserve">noch </w:t>
      </w:r>
      <w:r w:rsidR="00517C27" w:rsidRPr="00517C27">
        <w:rPr>
          <w:rFonts w:ascii="Arial" w:eastAsia="Times New Roman" w:hAnsi="Arial" w:cs="Arial"/>
          <w:bCs/>
          <w:lang w:eastAsia="de-DE"/>
        </w:rPr>
        <w:t xml:space="preserve">höhere Preise bei Gas und Strom. Aktuell </w:t>
      </w:r>
      <w:r>
        <w:rPr>
          <w:rFonts w:ascii="Arial" w:eastAsia="Times New Roman" w:hAnsi="Arial" w:cs="Arial"/>
          <w:bCs/>
          <w:lang w:eastAsia="de-DE"/>
        </w:rPr>
        <w:t>haben</w:t>
      </w:r>
      <w:r w:rsidR="00517C27" w:rsidRPr="00517C27">
        <w:rPr>
          <w:rFonts w:ascii="Arial" w:eastAsia="Times New Roman" w:hAnsi="Arial" w:cs="Arial"/>
          <w:bCs/>
          <w:lang w:eastAsia="de-DE"/>
        </w:rPr>
        <w:t xml:space="preserve"> viele </w:t>
      </w:r>
      <w:r w:rsidR="00D62AF6">
        <w:rPr>
          <w:rFonts w:ascii="Arial" w:eastAsia="Times New Roman" w:hAnsi="Arial" w:cs="Arial"/>
          <w:bCs/>
          <w:lang w:eastAsia="de-DE"/>
        </w:rPr>
        <w:t xml:space="preserve">Kliniken </w:t>
      </w:r>
      <w:r w:rsidR="00517C27" w:rsidRPr="00517C27">
        <w:rPr>
          <w:rFonts w:ascii="Arial" w:eastAsia="Times New Roman" w:hAnsi="Arial" w:cs="Arial"/>
          <w:bCs/>
          <w:lang w:eastAsia="de-DE"/>
        </w:rPr>
        <w:t>Verträge mit ihren Gasversorgern, die befristete Preisbindungen oder -obergrenzen vorsehen. Mit Auslaufen dieser Verträge in diesem oder spätestens im nächsten Jahr sind enorme Preissprünge zu erwarten</w:t>
      </w:r>
      <w:r w:rsidR="00517C27">
        <w:rPr>
          <w:rFonts w:ascii="Arial" w:eastAsia="Times New Roman" w:hAnsi="Arial" w:cs="Arial"/>
          <w:bCs/>
          <w:lang w:eastAsia="de-DE"/>
        </w:rPr>
        <w:t xml:space="preserve">. </w:t>
      </w:r>
      <w:r w:rsidR="00F816CF">
        <w:rPr>
          <w:rFonts w:ascii="Arial" w:eastAsia="Times New Roman" w:hAnsi="Arial" w:cs="Arial"/>
          <w:bCs/>
          <w:lang w:eastAsia="de-DE"/>
        </w:rPr>
        <w:t>S</w:t>
      </w:r>
      <w:r w:rsidR="002E41B0">
        <w:rPr>
          <w:rFonts w:ascii="Arial" w:eastAsia="Times New Roman" w:hAnsi="Arial" w:cs="Arial"/>
          <w:bCs/>
          <w:lang w:eastAsia="de-DE"/>
        </w:rPr>
        <w:t xml:space="preserve">chon </w:t>
      </w:r>
      <w:r w:rsidR="00F816CF">
        <w:rPr>
          <w:rFonts w:ascii="Arial" w:eastAsia="Times New Roman" w:hAnsi="Arial" w:cs="Arial"/>
          <w:bCs/>
          <w:lang w:eastAsia="de-DE"/>
        </w:rPr>
        <w:t>2022 sind</w:t>
      </w:r>
      <w:r w:rsidR="002E41B0">
        <w:rPr>
          <w:rFonts w:ascii="Arial" w:eastAsia="Times New Roman" w:hAnsi="Arial" w:cs="Arial"/>
          <w:bCs/>
          <w:lang w:eastAsia="de-DE"/>
        </w:rPr>
        <w:t xml:space="preserve"> </w:t>
      </w:r>
      <w:r w:rsidR="003A2D09">
        <w:rPr>
          <w:rFonts w:ascii="Arial" w:eastAsia="Times New Roman" w:hAnsi="Arial" w:cs="Arial"/>
          <w:bCs/>
          <w:lang w:eastAsia="de-DE"/>
        </w:rPr>
        <w:t xml:space="preserve">bereits </w:t>
      </w:r>
      <w:r w:rsidR="002E41B0">
        <w:rPr>
          <w:rFonts w:ascii="Arial" w:eastAsia="Times New Roman" w:hAnsi="Arial" w:cs="Arial"/>
          <w:bCs/>
          <w:lang w:eastAsia="de-DE"/>
        </w:rPr>
        <w:t xml:space="preserve">43 Prozent der Kliniken bei Gas </w:t>
      </w:r>
      <w:r w:rsidR="006E425A">
        <w:rPr>
          <w:rFonts w:ascii="Arial" w:eastAsia="Times New Roman" w:hAnsi="Arial" w:cs="Arial"/>
          <w:bCs/>
          <w:lang w:eastAsia="de-DE"/>
        </w:rPr>
        <w:t>und 45</w:t>
      </w:r>
      <w:r w:rsidR="002E41B0">
        <w:rPr>
          <w:rFonts w:ascii="Arial" w:eastAsia="Times New Roman" w:hAnsi="Arial" w:cs="Arial"/>
          <w:bCs/>
          <w:lang w:eastAsia="de-DE"/>
        </w:rPr>
        <w:t xml:space="preserve"> Prozent bei Strom </w:t>
      </w:r>
      <w:r w:rsidR="00F816CF">
        <w:rPr>
          <w:rFonts w:ascii="Arial" w:eastAsia="Times New Roman" w:hAnsi="Arial" w:cs="Arial"/>
          <w:bCs/>
          <w:lang w:eastAsia="de-DE"/>
        </w:rPr>
        <w:t xml:space="preserve">von </w:t>
      </w:r>
      <w:r w:rsidR="002E41B0">
        <w:rPr>
          <w:rFonts w:ascii="Arial" w:eastAsia="Times New Roman" w:hAnsi="Arial" w:cs="Arial"/>
          <w:bCs/>
          <w:lang w:eastAsia="de-DE"/>
        </w:rPr>
        <w:t>Preissteigerungen</w:t>
      </w:r>
      <w:r w:rsidR="00F816CF">
        <w:rPr>
          <w:rFonts w:ascii="Arial" w:eastAsia="Times New Roman" w:hAnsi="Arial" w:cs="Arial"/>
          <w:bCs/>
          <w:lang w:eastAsia="de-DE"/>
        </w:rPr>
        <w:t xml:space="preserve"> betroffen</w:t>
      </w:r>
      <w:r w:rsidR="002E41B0">
        <w:rPr>
          <w:rFonts w:ascii="Arial" w:eastAsia="Times New Roman" w:hAnsi="Arial" w:cs="Arial"/>
          <w:bCs/>
          <w:lang w:eastAsia="de-DE"/>
        </w:rPr>
        <w:t xml:space="preserve">, trotz der vermeintlichen Vertragssicherheit. </w:t>
      </w:r>
      <w:r w:rsidR="00517C27" w:rsidRPr="00517C27">
        <w:rPr>
          <w:rFonts w:ascii="Arial" w:eastAsia="Times New Roman" w:hAnsi="Arial" w:cs="Arial"/>
          <w:bCs/>
          <w:lang w:eastAsia="de-DE"/>
        </w:rPr>
        <w:t xml:space="preserve">Diese </w:t>
      </w:r>
      <w:r w:rsidR="00517C27" w:rsidRPr="00517C27">
        <w:rPr>
          <w:rFonts w:ascii="Arial" w:eastAsia="Times New Roman" w:hAnsi="Arial" w:cs="Arial"/>
          <w:bCs/>
          <w:lang w:eastAsia="de-DE"/>
        </w:rPr>
        <w:lastRenderedPageBreak/>
        <w:t xml:space="preserve">Preissteigerungen sind durch die </w:t>
      </w:r>
      <w:r w:rsidR="00DA5D50">
        <w:rPr>
          <w:rFonts w:ascii="Arial" w:eastAsia="Times New Roman" w:hAnsi="Arial" w:cs="Arial"/>
          <w:bCs/>
          <w:lang w:eastAsia="de-DE"/>
        </w:rPr>
        <w:t xml:space="preserve">Preise für die </w:t>
      </w:r>
      <w:r w:rsidR="006E425A">
        <w:rPr>
          <w:rFonts w:ascii="Arial" w:eastAsia="Times New Roman" w:hAnsi="Arial" w:cs="Arial"/>
          <w:bCs/>
          <w:lang w:eastAsia="de-DE"/>
        </w:rPr>
        <w:t xml:space="preserve">Patientenbehandlung </w:t>
      </w:r>
      <w:r w:rsidR="006E425A" w:rsidRPr="00517C27">
        <w:rPr>
          <w:rFonts w:ascii="Arial" w:eastAsia="Times New Roman" w:hAnsi="Arial" w:cs="Arial"/>
          <w:bCs/>
          <w:lang w:eastAsia="de-DE"/>
        </w:rPr>
        <w:t>längst</w:t>
      </w:r>
      <w:r w:rsidR="00DA5D50">
        <w:rPr>
          <w:rFonts w:ascii="Arial" w:eastAsia="Times New Roman" w:hAnsi="Arial" w:cs="Arial"/>
          <w:bCs/>
          <w:lang w:eastAsia="de-DE"/>
        </w:rPr>
        <w:t xml:space="preserve"> </w:t>
      </w:r>
      <w:r w:rsidR="00517C27" w:rsidRPr="00517C27">
        <w:rPr>
          <w:rFonts w:ascii="Arial" w:eastAsia="Times New Roman" w:hAnsi="Arial" w:cs="Arial"/>
          <w:bCs/>
          <w:lang w:eastAsia="de-DE"/>
        </w:rPr>
        <w:t>nicht</w:t>
      </w:r>
      <w:r w:rsidR="00DA5D50">
        <w:rPr>
          <w:rFonts w:ascii="Arial" w:eastAsia="Times New Roman" w:hAnsi="Arial" w:cs="Arial"/>
          <w:bCs/>
          <w:lang w:eastAsia="de-DE"/>
        </w:rPr>
        <w:t xml:space="preserve"> mehr</w:t>
      </w:r>
      <w:r w:rsidR="00517C27" w:rsidRPr="00517C27">
        <w:rPr>
          <w:rFonts w:ascii="Arial" w:eastAsia="Times New Roman" w:hAnsi="Arial" w:cs="Arial"/>
          <w:bCs/>
          <w:lang w:eastAsia="de-DE"/>
        </w:rPr>
        <w:t xml:space="preserve"> gedeckt</w:t>
      </w:r>
      <w:r w:rsidR="00517C27">
        <w:rPr>
          <w:rFonts w:ascii="Arial" w:eastAsia="Times New Roman" w:hAnsi="Arial" w:cs="Arial"/>
          <w:bCs/>
          <w:lang w:eastAsia="de-DE"/>
        </w:rPr>
        <w:t>. „</w:t>
      </w:r>
      <w:r w:rsidR="00DA5D50">
        <w:rPr>
          <w:rFonts w:ascii="Arial" w:eastAsia="Times New Roman" w:hAnsi="Arial" w:cs="Arial"/>
          <w:bCs/>
          <w:lang w:eastAsia="de-DE"/>
        </w:rPr>
        <w:t>Die gesetzlich gedeckelte Preissteigerung bei den Fallpauschalen beträgt in diesem Jahr 2,3</w:t>
      </w:r>
      <w:r w:rsidR="00CA5540">
        <w:rPr>
          <w:rFonts w:ascii="Arial" w:eastAsia="Times New Roman" w:hAnsi="Arial" w:cs="Arial"/>
          <w:bCs/>
          <w:lang w:eastAsia="de-DE"/>
        </w:rPr>
        <w:t>2</w:t>
      </w:r>
      <w:bookmarkStart w:id="0" w:name="_GoBack"/>
      <w:bookmarkEnd w:id="0"/>
      <w:r w:rsidR="00DA5D50">
        <w:rPr>
          <w:rFonts w:ascii="Arial" w:eastAsia="Times New Roman" w:hAnsi="Arial" w:cs="Arial"/>
          <w:bCs/>
          <w:lang w:eastAsia="de-DE"/>
        </w:rPr>
        <w:t xml:space="preserve"> Prozent. </w:t>
      </w:r>
      <w:r w:rsidR="00517C27">
        <w:rPr>
          <w:rFonts w:ascii="Arial" w:eastAsia="Times New Roman" w:hAnsi="Arial" w:cs="Arial"/>
          <w:bCs/>
          <w:lang w:eastAsia="de-DE"/>
        </w:rPr>
        <w:t xml:space="preserve">Wir fordern daher </w:t>
      </w:r>
      <w:r w:rsidR="00517C27" w:rsidRPr="00517C27">
        <w:rPr>
          <w:rFonts w:ascii="Arial" w:eastAsia="Times New Roman" w:hAnsi="Arial" w:cs="Arial"/>
          <w:bCs/>
          <w:lang w:eastAsia="de-DE"/>
        </w:rPr>
        <w:t xml:space="preserve">finanzielle Ausgleiche, um die </w:t>
      </w:r>
      <w:r w:rsidR="00DA5D50">
        <w:rPr>
          <w:rFonts w:ascii="Arial" w:eastAsia="Times New Roman" w:hAnsi="Arial" w:cs="Arial"/>
          <w:bCs/>
          <w:lang w:eastAsia="de-DE"/>
        </w:rPr>
        <w:t>Einsatzbereitschaft und wirtschaftliche Stabilität</w:t>
      </w:r>
      <w:r w:rsidR="00DA5D50" w:rsidRPr="00517C27">
        <w:rPr>
          <w:rFonts w:ascii="Arial" w:eastAsia="Times New Roman" w:hAnsi="Arial" w:cs="Arial"/>
          <w:bCs/>
          <w:lang w:eastAsia="de-DE"/>
        </w:rPr>
        <w:t xml:space="preserve"> </w:t>
      </w:r>
      <w:r w:rsidR="00517C27" w:rsidRPr="00517C27">
        <w:rPr>
          <w:rFonts w:ascii="Arial" w:eastAsia="Times New Roman" w:hAnsi="Arial" w:cs="Arial"/>
          <w:bCs/>
          <w:lang w:eastAsia="de-DE"/>
        </w:rPr>
        <w:t xml:space="preserve">der </w:t>
      </w:r>
      <w:r w:rsidR="00D62AF6">
        <w:rPr>
          <w:rFonts w:ascii="Arial" w:eastAsia="Times New Roman" w:hAnsi="Arial" w:cs="Arial"/>
          <w:bCs/>
          <w:lang w:eastAsia="de-DE"/>
        </w:rPr>
        <w:t xml:space="preserve">Kliniken </w:t>
      </w:r>
      <w:r w:rsidR="00517C27" w:rsidRPr="00517C27">
        <w:rPr>
          <w:rFonts w:ascii="Arial" w:eastAsia="Times New Roman" w:hAnsi="Arial" w:cs="Arial"/>
          <w:bCs/>
          <w:lang w:eastAsia="de-DE"/>
        </w:rPr>
        <w:t>zu sichern</w:t>
      </w:r>
      <w:r w:rsidR="00517C27">
        <w:rPr>
          <w:rFonts w:ascii="Arial" w:eastAsia="Times New Roman" w:hAnsi="Arial" w:cs="Arial"/>
          <w:bCs/>
          <w:lang w:eastAsia="de-DE"/>
        </w:rPr>
        <w:t>“, so Gaß.</w:t>
      </w:r>
      <w:r w:rsidR="00677CFE" w:rsidRPr="00677CFE">
        <w:rPr>
          <w:rFonts w:ascii="Arial" w:eastAsia="Times New Roman" w:hAnsi="Arial" w:cs="Arial"/>
          <w:bCs/>
          <w:lang w:eastAsia="de-DE"/>
        </w:rPr>
        <w:t xml:space="preserve"> </w:t>
      </w:r>
      <w:r w:rsidR="00677CFE" w:rsidRPr="000C6284">
        <w:rPr>
          <w:rFonts w:ascii="Arial" w:eastAsia="Times New Roman" w:hAnsi="Arial" w:cs="Arial"/>
          <w:bCs/>
          <w:lang w:eastAsia="de-DE"/>
        </w:rPr>
        <w:t>Krankenhäuser könn</w:t>
      </w:r>
      <w:r w:rsidR="00677CFE">
        <w:rPr>
          <w:rFonts w:ascii="Arial" w:eastAsia="Times New Roman" w:hAnsi="Arial" w:cs="Arial"/>
          <w:bCs/>
          <w:lang w:eastAsia="de-DE"/>
        </w:rPr>
        <w:t>t</w:t>
      </w:r>
      <w:r w:rsidR="00677CFE" w:rsidRPr="000C6284">
        <w:rPr>
          <w:rFonts w:ascii="Arial" w:eastAsia="Times New Roman" w:hAnsi="Arial" w:cs="Arial"/>
          <w:bCs/>
          <w:lang w:eastAsia="de-DE"/>
        </w:rPr>
        <w:t>en die massiven Preisanstiege</w:t>
      </w:r>
      <w:r w:rsidR="00677CFE">
        <w:rPr>
          <w:rFonts w:ascii="Arial" w:eastAsia="Times New Roman" w:hAnsi="Arial" w:cs="Arial"/>
          <w:bCs/>
          <w:lang w:eastAsia="de-DE"/>
        </w:rPr>
        <w:t xml:space="preserve"> </w:t>
      </w:r>
      <w:r w:rsidR="00677CFE" w:rsidRPr="000C6284">
        <w:rPr>
          <w:rFonts w:ascii="Arial" w:eastAsia="Times New Roman" w:hAnsi="Arial" w:cs="Arial"/>
          <w:bCs/>
          <w:lang w:eastAsia="de-DE"/>
        </w:rPr>
        <w:t>nicht weitergeben, wie es in der Wirtschaft der Fall ist</w:t>
      </w:r>
      <w:r w:rsidR="00677CFE">
        <w:rPr>
          <w:rFonts w:ascii="Arial" w:eastAsia="Times New Roman" w:hAnsi="Arial" w:cs="Arial"/>
          <w:bCs/>
          <w:lang w:eastAsia="de-DE"/>
        </w:rPr>
        <w:t xml:space="preserve">. </w:t>
      </w:r>
      <w:r w:rsidR="00677CFE" w:rsidRPr="00677CFE">
        <w:rPr>
          <w:rFonts w:ascii="Arial" w:eastAsia="Times New Roman" w:hAnsi="Arial" w:cs="Arial"/>
          <w:bCs/>
          <w:lang w:eastAsia="de-DE"/>
        </w:rPr>
        <w:t xml:space="preserve">Um die Preissteigerungen </w:t>
      </w:r>
      <w:r w:rsidR="00677CFE">
        <w:rPr>
          <w:rFonts w:ascii="Arial" w:eastAsia="Times New Roman" w:hAnsi="Arial" w:cs="Arial"/>
          <w:bCs/>
          <w:lang w:eastAsia="de-DE"/>
        </w:rPr>
        <w:t xml:space="preserve">auch in anderen Bereichen wie </w:t>
      </w:r>
      <w:r w:rsidR="00677CFE" w:rsidRPr="000C6284">
        <w:rPr>
          <w:rFonts w:ascii="Arial" w:eastAsia="Times New Roman" w:hAnsi="Arial" w:cs="Arial"/>
          <w:bCs/>
          <w:lang w:eastAsia="de-DE"/>
        </w:rPr>
        <w:t>Lebensmittel</w:t>
      </w:r>
      <w:r w:rsidR="00677CFE">
        <w:rPr>
          <w:rFonts w:ascii="Arial" w:eastAsia="Times New Roman" w:hAnsi="Arial" w:cs="Arial"/>
          <w:bCs/>
          <w:lang w:eastAsia="de-DE"/>
        </w:rPr>
        <w:t>n</w:t>
      </w:r>
      <w:r w:rsidR="00677CFE" w:rsidRPr="000C6284">
        <w:rPr>
          <w:rFonts w:ascii="Arial" w:eastAsia="Times New Roman" w:hAnsi="Arial" w:cs="Arial"/>
          <w:bCs/>
          <w:lang w:eastAsia="de-DE"/>
        </w:rPr>
        <w:t xml:space="preserve"> und Medizinprodukte</w:t>
      </w:r>
      <w:r w:rsidR="00D62AF6">
        <w:rPr>
          <w:rFonts w:ascii="Arial" w:eastAsia="Times New Roman" w:hAnsi="Arial" w:cs="Arial"/>
          <w:bCs/>
          <w:lang w:eastAsia="de-DE"/>
        </w:rPr>
        <w:t>n</w:t>
      </w:r>
      <w:r w:rsidR="00677CFE" w:rsidRPr="000C6284">
        <w:rPr>
          <w:rFonts w:ascii="Arial" w:eastAsia="Times New Roman" w:hAnsi="Arial" w:cs="Arial"/>
          <w:bCs/>
          <w:lang w:eastAsia="de-DE"/>
        </w:rPr>
        <w:t xml:space="preserve"> </w:t>
      </w:r>
      <w:r w:rsidR="00677CFE" w:rsidRPr="00677CFE">
        <w:rPr>
          <w:rFonts w:ascii="Arial" w:eastAsia="Times New Roman" w:hAnsi="Arial" w:cs="Arial"/>
          <w:bCs/>
          <w:lang w:eastAsia="de-DE"/>
        </w:rPr>
        <w:t>abfedern und weitere wirtschaftlich bedingte Schließungen verhindern zu können, benötigten die Kliniken dringend einen Inflationsausgleich.</w:t>
      </w:r>
    </w:p>
    <w:p w14:paraId="7404A738" w14:textId="7B0DAB3A" w:rsidR="00511482" w:rsidRPr="00511482" w:rsidRDefault="00DA3FF9" w:rsidP="00511482">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Vor dem Hintergrund der aktuellen Energiekrise bleibt der Umwelt- und Klimaschutz ein vorrangiges Ziel der Krankenhäuser. </w:t>
      </w:r>
      <w:r w:rsidR="00511482" w:rsidRPr="00511482">
        <w:rPr>
          <w:rFonts w:ascii="Arial" w:eastAsia="Times New Roman" w:hAnsi="Arial" w:cs="Arial"/>
          <w:bCs/>
          <w:lang w:eastAsia="de-DE"/>
        </w:rPr>
        <w:t xml:space="preserve">Die über 100 Klimaschutzmaßmaßnahmen betreffen </w:t>
      </w:r>
      <w:r w:rsidR="000C6284">
        <w:rPr>
          <w:rFonts w:ascii="Arial" w:eastAsia="Times New Roman" w:hAnsi="Arial" w:cs="Arial"/>
          <w:bCs/>
          <w:lang w:eastAsia="de-DE"/>
        </w:rPr>
        <w:t xml:space="preserve">laut Studie </w:t>
      </w:r>
      <w:r w:rsidR="00511482" w:rsidRPr="00511482">
        <w:rPr>
          <w:rFonts w:ascii="Arial" w:eastAsia="Times New Roman" w:hAnsi="Arial" w:cs="Arial"/>
          <w:bCs/>
          <w:lang w:eastAsia="de-DE"/>
        </w:rPr>
        <w:t xml:space="preserve">acht </w:t>
      </w:r>
      <w:r>
        <w:rPr>
          <w:rFonts w:ascii="Arial" w:eastAsia="Times New Roman" w:hAnsi="Arial" w:cs="Arial"/>
          <w:bCs/>
          <w:lang w:eastAsia="de-DE"/>
        </w:rPr>
        <w:t>Handlungs</w:t>
      </w:r>
      <w:r w:rsidR="00511482" w:rsidRPr="00511482">
        <w:rPr>
          <w:rFonts w:ascii="Arial" w:eastAsia="Times New Roman" w:hAnsi="Arial" w:cs="Arial"/>
          <w:bCs/>
          <w:lang w:eastAsia="de-DE"/>
        </w:rPr>
        <w:t>felder wie Nutzerverhalten, Klimafolgenanpassungen, Abfall- und Energiemanagement. Im wichtigen Feld von Energie und Strom gilt es, den Primärenergiebedarf zu reduzieren. Hierzu können Erdwärmesonden eingesetzt werden. Dabei bieten die Laufzeitoptimierung von raumlufttechnischen Anlagen sowie Zeitschaltungen und Präsenzmelder die größten Möglichkeiten, kurzfristig Energie und Strom einzusparen. Auch die Ausgliederung der Energieversorgung an externe Dienstleister (Contracting) trägt erheblich dazu bei, dass Krankenhäuser sich schnell und effizient energetisch sanieren können.</w:t>
      </w:r>
    </w:p>
    <w:p w14:paraId="35B06DF5" w14:textId="58E93BA9" w:rsidR="005A0D6A" w:rsidRDefault="00511482" w:rsidP="00511482">
      <w:pPr>
        <w:spacing w:line="340" w:lineRule="atLeast"/>
        <w:ind w:right="2268"/>
        <w:jc w:val="both"/>
        <w:rPr>
          <w:rFonts w:ascii="Arial" w:eastAsia="Times New Roman" w:hAnsi="Arial" w:cs="Arial"/>
          <w:bCs/>
          <w:lang w:eastAsia="de-DE"/>
        </w:rPr>
      </w:pPr>
      <w:r w:rsidRPr="00511482">
        <w:rPr>
          <w:rFonts w:ascii="Arial" w:eastAsia="Times New Roman" w:hAnsi="Arial" w:cs="Arial"/>
          <w:bCs/>
          <w:lang w:eastAsia="de-DE"/>
        </w:rPr>
        <w:t xml:space="preserve">Die energetische Sanierung von Krankenhäusern </w:t>
      </w:r>
      <w:r w:rsidR="00291544">
        <w:rPr>
          <w:rFonts w:ascii="Arial" w:eastAsia="Times New Roman" w:hAnsi="Arial" w:cs="Arial"/>
          <w:bCs/>
          <w:lang w:eastAsia="de-DE"/>
        </w:rPr>
        <w:t xml:space="preserve">in Deutschland </w:t>
      </w:r>
      <w:r w:rsidRPr="00511482">
        <w:rPr>
          <w:rFonts w:ascii="Arial" w:eastAsia="Times New Roman" w:hAnsi="Arial" w:cs="Arial"/>
          <w:bCs/>
          <w:lang w:eastAsia="de-DE"/>
        </w:rPr>
        <w:t xml:space="preserve">erfordert zusätzliche Investitionsmittel in großem Umfang. </w:t>
      </w:r>
      <w:r w:rsidR="00291544">
        <w:rPr>
          <w:rFonts w:ascii="Arial" w:eastAsia="Times New Roman" w:hAnsi="Arial" w:cs="Arial"/>
          <w:bCs/>
          <w:lang w:eastAsia="de-DE"/>
        </w:rPr>
        <w:t>„</w:t>
      </w:r>
      <w:r w:rsidRPr="00511482">
        <w:rPr>
          <w:rFonts w:ascii="Arial" w:eastAsia="Times New Roman" w:hAnsi="Arial" w:cs="Arial"/>
          <w:bCs/>
          <w:lang w:eastAsia="de-DE"/>
        </w:rPr>
        <w:t>Sollten alle individuell möglichen Maßnahmen umgesetzt werden, wären Investitionen im mittleren zweistelligen Milliardenbereich nötig</w:t>
      </w:r>
      <w:r w:rsidR="00291544">
        <w:rPr>
          <w:rFonts w:ascii="Arial" w:eastAsia="Times New Roman" w:hAnsi="Arial" w:cs="Arial"/>
          <w:bCs/>
          <w:lang w:eastAsia="de-DE"/>
        </w:rPr>
        <w:t xml:space="preserve">“, </w:t>
      </w:r>
      <w:r w:rsidR="00CC3144">
        <w:rPr>
          <w:rFonts w:ascii="Arial" w:eastAsia="Times New Roman" w:hAnsi="Arial" w:cs="Arial"/>
          <w:bCs/>
          <w:lang w:eastAsia="de-DE"/>
        </w:rPr>
        <w:t xml:space="preserve">erklärt </w:t>
      </w:r>
      <w:r w:rsidR="00291544">
        <w:rPr>
          <w:rFonts w:ascii="Arial" w:eastAsia="Times New Roman" w:hAnsi="Arial" w:cs="Arial"/>
          <w:bCs/>
          <w:lang w:eastAsia="de-DE"/>
        </w:rPr>
        <w:t>Gaß</w:t>
      </w:r>
      <w:r w:rsidRPr="00511482">
        <w:rPr>
          <w:rFonts w:ascii="Arial" w:eastAsia="Times New Roman" w:hAnsi="Arial" w:cs="Arial"/>
          <w:bCs/>
          <w:lang w:eastAsia="de-DE"/>
        </w:rPr>
        <w:t>. Dafür sollte ein Krankenhaus-Klimaschutzfonds gebildet und gemeinsa</w:t>
      </w:r>
      <w:r w:rsidR="00291544">
        <w:rPr>
          <w:rFonts w:ascii="Arial" w:eastAsia="Times New Roman" w:hAnsi="Arial" w:cs="Arial"/>
          <w:bCs/>
          <w:lang w:eastAsia="de-DE"/>
        </w:rPr>
        <w:t>m</w:t>
      </w:r>
      <w:r w:rsidRPr="00511482">
        <w:rPr>
          <w:rFonts w:ascii="Arial" w:eastAsia="Times New Roman" w:hAnsi="Arial" w:cs="Arial"/>
          <w:bCs/>
          <w:lang w:eastAsia="de-DE"/>
        </w:rPr>
        <w:t xml:space="preserve"> von Bund und Ländern finanziert werden. Klimaneutralität stellt dabei das anzustrebende und nachhaltigste Zielszenario dar. Sofern geringere Mittel zum Einsatz kommen, bleibt dieses Ziel jedoch außer Reichweite.</w:t>
      </w:r>
    </w:p>
    <w:p w14:paraId="41701240" w14:textId="77777777" w:rsidR="00383891" w:rsidRPr="00633E3A" w:rsidRDefault="00383891" w:rsidP="00383891">
      <w:pPr>
        <w:spacing w:after="0" w:line="340" w:lineRule="atLeast"/>
        <w:ind w:right="2268"/>
        <w:jc w:val="both"/>
      </w:pPr>
    </w:p>
    <w:p w14:paraId="0A88E517" w14:textId="5A97D15A" w:rsidR="0021251B" w:rsidRDefault="0058674F" w:rsidP="00F816CF">
      <w:pPr>
        <w:tabs>
          <w:tab w:val="left" w:pos="7371"/>
          <w:tab w:val="left" w:pos="7513"/>
        </w:tabs>
        <w:spacing w:line="280" w:lineRule="atLeast"/>
        <w:ind w:right="2268"/>
        <w:jc w:val="both"/>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0D474F27" w:rsidR="0021251B" w:rsidRPr="0021251B" w:rsidRDefault="0021251B" w:rsidP="00F816CF">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73D4" w14:textId="77777777" w:rsidR="00DA142B" w:rsidRDefault="00DA142B" w:rsidP="008125E6">
      <w:pPr>
        <w:spacing w:after="0"/>
      </w:pPr>
      <w:r>
        <w:separator/>
      </w:r>
    </w:p>
  </w:endnote>
  <w:endnote w:type="continuationSeparator" w:id="0">
    <w:p w14:paraId="34BFF607" w14:textId="77777777" w:rsidR="00DA142B" w:rsidRDefault="00DA142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EBFE" w14:textId="77777777" w:rsidR="00DA142B" w:rsidRDefault="00DA142B" w:rsidP="008125E6">
      <w:pPr>
        <w:spacing w:after="0"/>
      </w:pPr>
      <w:r>
        <w:separator/>
      </w:r>
    </w:p>
  </w:footnote>
  <w:footnote w:type="continuationSeparator" w:id="0">
    <w:p w14:paraId="40358B12" w14:textId="77777777" w:rsidR="00DA142B" w:rsidRDefault="00DA142B"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16F8"/>
    <w:rsid w:val="00015A71"/>
    <w:rsid w:val="00020DA3"/>
    <w:rsid w:val="000210FE"/>
    <w:rsid w:val="00024819"/>
    <w:rsid w:val="00026B38"/>
    <w:rsid w:val="00031885"/>
    <w:rsid w:val="00060D57"/>
    <w:rsid w:val="00067D4B"/>
    <w:rsid w:val="0007527C"/>
    <w:rsid w:val="0008373B"/>
    <w:rsid w:val="00084B39"/>
    <w:rsid w:val="000906C3"/>
    <w:rsid w:val="00092CED"/>
    <w:rsid w:val="00096D20"/>
    <w:rsid w:val="000A31C9"/>
    <w:rsid w:val="000C54EE"/>
    <w:rsid w:val="000C6284"/>
    <w:rsid w:val="000D4C11"/>
    <w:rsid w:val="000F61BB"/>
    <w:rsid w:val="00101A47"/>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91544"/>
    <w:rsid w:val="002A2FC6"/>
    <w:rsid w:val="002A44EC"/>
    <w:rsid w:val="002B4C49"/>
    <w:rsid w:val="002B52C0"/>
    <w:rsid w:val="002B7D7C"/>
    <w:rsid w:val="002C1659"/>
    <w:rsid w:val="002E41B0"/>
    <w:rsid w:val="002F1B73"/>
    <w:rsid w:val="002F2DFC"/>
    <w:rsid w:val="00314EF3"/>
    <w:rsid w:val="00323BD9"/>
    <w:rsid w:val="00326374"/>
    <w:rsid w:val="00335088"/>
    <w:rsid w:val="00350E79"/>
    <w:rsid w:val="00354602"/>
    <w:rsid w:val="00362EF7"/>
    <w:rsid w:val="00363F93"/>
    <w:rsid w:val="00364A4D"/>
    <w:rsid w:val="00383891"/>
    <w:rsid w:val="00396599"/>
    <w:rsid w:val="003A2D0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11482"/>
    <w:rsid w:val="00517C27"/>
    <w:rsid w:val="0052054C"/>
    <w:rsid w:val="00523F49"/>
    <w:rsid w:val="00532B8C"/>
    <w:rsid w:val="0053749D"/>
    <w:rsid w:val="00540AF0"/>
    <w:rsid w:val="00540DD3"/>
    <w:rsid w:val="0056210E"/>
    <w:rsid w:val="00570C6B"/>
    <w:rsid w:val="0058674F"/>
    <w:rsid w:val="00586EFC"/>
    <w:rsid w:val="0059029D"/>
    <w:rsid w:val="005A0D6A"/>
    <w:rsid w:val="005A1FAC"/>
    <w:rsid w:val="005A6566"/>
    <w:rsid w:val="005B067E"/>
    <w:rsid w:val="005B100C"/>
    <w:rsid w:val="005C033D"/>
    <w:rsid w:val="005C2BD9"/>
    <w:rsid w:val="005D1C55"/>
    <w:rsid w:val="005F6092"/>
    <w:rsid w:val="005F6514"/>
    <w:rsid w:val="00607330"/>
    <w:rsid w:val="00612E3D"/>
    <w:rsid w:val="006314B2"/>
    <w:rsid w:val="00633E3A"/>
    <w:rsid w:val="006365EF"/>
    <w:rsid w:val="00641ECD"/>
    <w:rsid w:val="006429EE"/>
    <w:rsid w:val="0065306F"/>
    <w:rsid w:val="00653DC6"/>
    <w:rsid w:val="00660B2F"/>
    <w:rsid w:val="00677CFE"/>
    <w:rsid w:val="006861E1"/>
    <w:rsid w:val="0069255D"/>
    <w:rsid w:val="006937B4"/>
    <w:rsid w:val="006A0653"/>
    <w:rsid w:val="006A2E06"/>
    <w:rsid w:val="006A7679"/>
    <w:rsid w:val="006B4413"/>
    <w:rsid w:val="006C6396"/>
    <w:rsid w:val="006C72CE"/>
    <w:rsid w:val="006D5D72"/>
    <w:rsid w:val="006E425A"/>
    <w:rsid w:val="00700218"/>
    <w:rsid w:val="0070619D"/>
    <w:rsid w:val="00717437"/>
    <w:rsid w:val="00727516"/>
    <w:rsid w:val="00734946"/>
    <w:rsid w:val="007755F0"/>
    <w:rsid w:val="0078717D"/>
    <w:rsid w:val="00795922"/>
    <w:rsid w:val="007C44FC"/>
    <w:rsid w:val="008125E6"/>
    <w:rsid w:val="00832C03"/>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426A"/>
    <w:rsid w:val="00A15341"/>
    <w:rsid w:val="00A41756"/>
    <w:rsid w:val="00AB1570"/>
    <w:rsid w:val="00AC5BCE"/>
    <w:rsid w:val="00AE24DB"/>
    <w:rsid w:val="00B06B18"/>
    <w:rsid w:val="00B1353D"/>
    <w:rsid w:val="00B34514"/>
    <w:rsid w:val="00B402F1"/>
    <w:rsid w:val="00B52927"/>
    <w:rsid w:val="00B607F4"/>
    <w:rsid w:val="00B65874"/>
    <w:rsid w:val="00B73B98"/>
    <w:rsid w:val="00B74141"/>
    <w:rsid w:val="00B7543C"/>
    <w:rsid w:val="00B87286"/>
    <w:rsid w:val="00BB0243"/>
    <w:rsid w:val="00BD4445"/>
    <w:rsid w:val="00BF222D"/>
    <w:rsid w:val="00C15744"/>
    <w:rsid w:val="00C16F15"/>
    <w:rsid w:val="00C55E7D"/>
    <w:rsid w:val="00C56039"/>
    <w:rsid w:val="00C930CF"/>
    <w:rsid w:val="00C9558C"/>
    <w:rsid w:val="00C96C96"/>
    <w:rsid w:val="00CA5540"/>
    <w:rsid w:val="00CB748C"/>
    <w:rsid w:val="00CC21C5"/>
    <w:rsid w:val="00CC3144"/>
    <w:rsid w:val="00CC6DA3"/>
    <w:rsid w:val="00CD6E55"/>
    <w:rsid w:val="00CE1A56"/>
    <w:rsid w:val="00CE7AC3"/>
    <w:rsid w:val="00D0219C"/>
    <w:rsid w:val="00D02C2A"/>
    <w:rsid w:val="00D23C98"/>
    <w:rsid w:val="00D30167"/>
    <w:rsid w:val="00D359AB"/>
    <w:rsid w:val="00D401F2"/>
    <w:rsid w:val="00D45457"/>
    <w:rsid w:val="00D6251F"/>
    <w:rsid w:val="00D62AF6"/>
    <w:rsid w:val="00D63A75"/>
    <w:rsid w:val="00D7527B"/>
    <w:rsid w:val="00D80859"/>
    <w:rsid w:val="00D84AF8"/>
    <w:rsid w:val="00D852B3"/>
    <w:rsid w:val="00D9532B"/>
    <w:rsid w:val="00DA13E6"/>
    <w:rsid w:val="00DA142B"/>
    <w:rsid w:val="00DA3FF9"/>
    <w:rsid w:val="00DA5D50"/>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B5317"/>
    <w:rsid w:val="00ED3823"/>
    <w:rsid w:val="00F10B67"/>
    <w:rsid w:val="00F258F9"/>
    <w:rsid w:val="00F26034"/>
    <w:rsid w:val="00F4622D"/>
    <w:rsid w:val="00F47CA5"/>
    <w:rsid w:val="00F77C15"/>
    <w:rsid w:val="00F8139F"/>
    <w:rsid w:val="00F816C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501085"/>
  <w15:docId w15:val="{F3E01EB1-050E-48FD-A573-E970B1B4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2B54-9E72-41F7-9263-CFFB3E07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Blachny</dc:creator>
  <cp:keywords/>
  <dc:description/>
  <cp:lastModifiedBy>Öztürk, Banu</cp:lastModifiedBy>
  <cp:revision>11</cp:revision>
  <cp:lastPrinted>2018-11-30T09:23:00Z</cp:lastPrinted>
  <dcterms:created xsi:type="dcterms:W3CDTF">2022-07-18T07:01:00Z</dcterms:created>
  <dcterms:modified xsi:type="dcterms:W3CDTF">2022-07-19T05:50:00Z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