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5473DF">
        <w:rPr>
          <w:rFonts w:ascii="Arial" w:eastAsia="Times New Roman" w:hAnsi="Arial" w:cs="Times New Roman"/>
          <w:b/>
          <w:szCs w:val="20"/>
          <w:u w:val="single"/>
          <w:lang w:eastAsia="de-DE"/>
        </w:rPr>
        <w:t>Medizinprodukteverordnung der EU</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3423B0" w:rsidRDefault="005473DF" w:rsidP="005473DF">
      <w:pPr>
        <w:spacing w:after="0" w:line="340" w:lineRule="atLeast"/>
        <w:ind w:right="2268"/>
        <w:rPr>
          <w:rFonts w:ascii="Arial" w:hAnsi="Arial" w:cs="Arial"/>
          <w:b/>
          <w:sz w:val="32"/>
          <w:szCs w:val="32"/>
        </w:rPr>
      </w:pPr>
      <w:r>
        <w:rPr>
          <w:rFonts w:ascii="Arial" w:hAnsi="Arial" w:cs="Arial"/>
          <w:b/>
          <w:sz w:val="32"/>
          <w:szCs w:val="32"/>
        </w:rPr>
        <w:t xml:space="preserve">Dringender Handlungsbedarf: EU-Verordnung </w:t>
      </w:r>
      <w:r w:rsidRPr="003423B0">
        <w:rPr>
          <w:rFonts w:ascii="Arial" w:hAnsi="Arial" w:cs="Arial"/>
          <w:b/>
          <w:sz w:val="32"/>
          <w:szCs w:val="32"/>
        </w:rPr>
        <w:t xml:space="preserve">gefährdet </w:t>
      </w:r>
      <w:r w:rsidR="00DD31AE" w:rsidRPr="003423B0">
        <w:rPr>
          <w:rFonts w:ascii="Arial" w:hAnsi="Arial" w:cs="Arial"/>
          <w:b/>
          <w:sz w:val="32"/>
          <w:szCs w:val="32"/>
        </w:rPr>
        <w:t>die Patientenversorgung</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F818E5">
        <w:rPr>
          <w:rFonts w:ascii="Arial" w:eastAsia="Times New Roman" w:hAnsi="Arial" w:cs="Arial"/>
          <w:noProof/>
          <w:lang w:eastAsia="de-DE"/>
        </w:rPr>
        <w:t>9. Juni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D43666">
        <w:rPr>
          <w:rFonts w:ascii="Arial" w:eastAsia="Times New Roman" w:hAnsi="Arial" w:cs="Arial"/>
          <w:bCs/>
          <w:lang w:eastAsia="de-DE"/>
        </w:rPr>
        <w:t xml:space="preserve">Die Deutsche Krankenhausgesellschaft (DKG) fordert die Europäische Kommission und deren Präsidentin Ursula von der Leyen auf, dringend die Medical Device Regulation (MDR) – die erst </w:t>
      </w:r>
      <w:r w:rsidR="00AD6204">
        <w:rPr>
          <w:rFonts w:ascii="Arial" w:eastAsia="Times New Roman" w:hAnsi="Arial" w:cs="Arial"/>
          <w:bCs/>
          <w:lang w:eastAsia="de-DE"/>
        </w:rPr>
        <w:t>seit einem Jahr geltende</w:t>
      </w:r>
      <w:r w:rsidR="00D43666">
        <w:rPr>
          <w:rFonts w:ascii="Arial" w:eastAsia="Times New Roman" w:hAnsi="Arial" w:cs="Arial"/>
          <w:bCs/>
          <w:lang w:eastAsia="de-DE"/>
        </w:rPr>
        <w:t xml:space="preserve"> Regulierungs</w:t>
      </w:r>
      <w:r w:rsidR="005473DF">
        <w:rPr>
          <w:rFonts w:ascii="Arial" w:eastAsia="Times New Roman" w:hAnsi="Arial" w:cs="Arial"/>
          <w:bCs/>
          <w:lang w:eastAsia="de-DE"/>
        </w:rPr>
        <w:t>verordnung</w:t>
      </w:r>
      <w:r w:rsidR="00D43666">
        <w:rPr>
          <w:rFonts w:ascii="Arial" w:eastAsia="Times New Roman" w:hAnsi="Arial" w:cs="Arial"/>
          <w:bCs/>
          <w:lang w:eastAsia="de-DE"/>
        </w:rPr>
        <w:t xml:space="preserve"> für Medizinprodukte – zu überarbeiten. Die Zeit drängt, denn die </w:t>
      </w:r>
      <w:r w:rsidR="005473DF">
        <w:rPr>
          <w:rFonts w:ascii="Arial" w:eastAsia="Times New Roman" w:hAnsi="Arial" w:cs="Arial"/>
          <w:bCs/>
          <w:lang w:eastAsia="de-DE"/>
        </w:rPr>
        <w:t xml:space="preserve">neue </w:t>
      </w:r>
      <w:r w:rsidR="00D43666">
        <w:rPr>
          <w:rFonts w:ascii="Arial" w:eastAsia="Times New Roman" w:hAnsi="Arial" w:cs="Arial"/>
          <w:bCs/>
          <w:lang w:eastAsia="de-DE"/>
        </w:rPr>
        <w:t xml:space="preserve">Regulierung </w:t>
      </w:r>
      <w:r w:rsidR="00D43666" w:rsidRPr="00AD6204">
        <w:rPr>
          <w:rFonts w:ascii="Arial" w:eastAsia="Times New Roman" w:hAnsi="Arial" w:cs="Arial"/>
          <w:bCs/>
          <w:lang w:eastAsia="de-DE"/>
        </w:rPr>
        <w:t xml:space="preserve">führt </w:t>
      </w:r>
      <w:r w:rsidR="00AD6204" w:rsidRPr="00AD6204">
        <w:rPr>
          <w:rFonts w:ascii="Arial" w:eastAsia="Times New Roman" w:hAnsi="Arial" w:cs="Arial"/>
          <w:bCs/>
          <w:lang w:eastAsia="de-DE"/>
        </w:rPr>
        <w:t xml:space="preserve">schon </w:t>
      </w:r>
      <w:r w:rsidR="00D43666" w:rsidRPr="00AD6204">
        <w:rPr>
          <w:rFonts w:ascii="Arial" w:eastAsia="Times New Roman" w:hAnsi="Arial" w:cs="Arial"/>
          <w:bCs/>
          <w:lang w:eastAsia="de-DE"/>
        </w:rPr>
        <w:t xml:space="preserve">jetzt zu einer </w:t>
      </w:r>
      <w:r w:rsidR="00D1042F" w:rsidRPr="00AD6204">
        <w:rPr>
          <w:rFonts w:ascii="Arial" w:eastAsia="Times New Roman" w:hAnsi="Arial" w:cs="Arial"/>
          <w:bCs/>
          <w:lang w:eastAsia="de-DE"/>
        </w:rPr>
        <w:t xml:space="preserve">bedrohlichen </w:t>
      </w:r>
      <w:r w:rsidR="00D43666" w:rsidRPr="00AD6204">
        <w:rPr>
          <w:rFonts w:ascii="Arial" w:eastAsia="Times New Roman" w:hAnsi="Arial" w:cs="Arial"/>
          <w:bCs/>
          <w:lang w:eastAsia="de-DE"/>
        </w:rPr>
        <w:t xml:space="preserve">Unterversorgung mit dringend benötigten Medizinprodukten. Bereits </w:t>
      </w:r>
      <w:r w:rsidR="00A53C75" w:rsidRPr="00AD6204">
        <w:rPr>
          <w:rFonts w:ascii="Arial" w:eastAsia="Times New Roman" w:hAnsi="Arial" w:cs="Arial"/>
          <w:bCs/>
          <w:lang w:eastAsia="de-DE"/>
        </w:rPr>
        <w:t xml:space="preserve">der Rat </w:t>
      </w:r>
      <w:r w:rsidR="00D43666" w:rsidRPr="00AD6204">
        <w:rPr>
          <w:rFonts w:ascii="Arial" w:eastAsia="Times New Roman" w:hAnsi="Arial" w:cs="Arial"/>
          <w:bCs/>
          <w:lang w:eastAsia="de-DE"/>
        </w:rPr>
        <w:t xml:space="preserve">der EU-Gesundheitsministerinnen und -minister am 14. Juni muss </w:t>
      </w:r>
      <w:r w:rsidR="00D43666">
        <w:rPr>
          <w:rFonts w:ascii="Arial" w:eastAsia="Times New Roman" w:hAnsi="Arial" w:cs="Arial"/>
          <w:bCs/>
          <w:lang w:eastAsia="de-DE"/>
        </w:rPr>
        <w:t xml:space="preserve">für dieses Anliegen genutzt werden. </w:t>
      </w:r>
      <w:r w:rsidR="005473DF">
        <w:rPr>
          <w:rFonts w:ascii="Arial" w:eastAsia="Times New Roman" w:hAnsi="Arial" w:cs="Arial"/>
          <w:bCs/>
          <w:lang w:eastAsia="de-DE"/>
        </w:rPr>
        <w:t xml:space="preserve">Die DKG appelliert damit auch an Bundesgesundheitsminister Karl Lauterbach, die Initiative zu ergreifen. </w:t>
      </w:r>
    </w:p>
    <w:p w:rsidR="00D43666" w:rsidRDefault="00D43666"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„Gut ge</w:t>
      </w:r>
      <w:r w:rsidR="005473DF">
        <w:rPr>
          <w:rFonts w:ascii="Arial" w:eastAsia="Times New Roman" w:hAnsi="Arial" w:cs="Arial"/>
          <w:bCs/>
          <w:lang w:eastAsia="de-DE"/>
        </w:rPr>
        <w:t>meint</w:t>
      </w:r>
      <w:r>
        <w:rPr>
          <w:rFonts w:ascii="Arial" w:eastAsia="Times New Roman" w:hAnsi="Arial" w:cs="Arial"/>
          <w:bCs/>
          <w:lang w:eastAsia="de-DE"/>
        </w:rPr>
        <w:t xml:space="preserve"> ist nicht gut gemacht“, erklärt der DKG-Vorstandsvorsitzende Dr. Gerald Gaß. „Was </w:t>
      </w:r>
      <w:r w:rsidR="00AD27D3">
        <w:rPr>
          <w:rFonts w:ascii="Arial" w:eastAsia="Times New Roman" w:hAnsi="Arial" w:cs="Arial"/>
          <w:bCs/>
          <w:lang w:eastAsia="de-DE"/>
        </w:rPr>
        <w:t>zur Sicherung der Medizinproduktequalität im Sinne der Patientinnen und Patienten gedacht war, hat sich in der Praxis als bürokratisches Monster entpuppt. Zahlreiche Medizinprodukte hängen nun in der Bearbeitungsschleife fest, wenn sie die Hersteller nicht gleich vom Markt genommen haben. Die Folge sind schon jetzt deutlic</w:t>
      </w:r>
      <w:r w:rsidR="005473DF">
        <w:rPr>
          <w:rFonts w:ascii="Arial" w:eastAsia="Times New Roman" w:hAnsi="Arial" w:cs="Arial"/>
          <w:bCs/>
          <w:lang w:eastAsia="de-DE"/>
        </w:rPr>
        <w:t>h</w:t>
      </w:r>
      <w:r w:rsidR="00AD27D3">
        <w:rPr>
          <w:rFonts w:ascii="Arial" w:eastAsia="Times New Roman" w:hAnsi="Arial" w:cs="Arial"/>
          <w:bCs/>
          <w:lang w:eastAsia="de-DE"/>
        </w:rPr>
        <w:t xml:space="preserve"> spürbare und gefährliche Lieferengpässe in den Krankenhäusern</w:t>
      </w:r>
      <w:r w:rsidR="00551B46">
        <w:rPr>
          <w:rFonts w:ascii="Arial" w:eastAsia="Times New Roman" w:hAnsi="Arial" w:cs="Arial"/>
          <w:bCs/>
          <w:lang w:eastAsia="de-DE"/>
        </w:rPr>
        <w:t>. Wir haben uns deshalb mit einem Brief gemeinsam mit medizinischen Fachverbänden an die Kommissionspräsidentin und die Abgeordneten gewandt, um hier schnellstmöglich eine Veränderung zu erreichen</w:t>
      </w:r>
      <w:r w:rsidR="00AD27D3">
        <w:rPr>
          <w:rFonts w:ascii="Arial" w:eastAsia="Times New Roman" w:hAnsi="Arial" w:cs="Arial"/>
          <w:bCs/>
          <w:lang w:eastAsia="de-DE"/>
        </w:rPr>
        <w:t xml:space="preserve">“, so Gaß. </w:t>
      </w:r>
      <w:r w:rsidR="00551B46">
        <w:rPr>
          <w:rFonts w:ascii="Arial" w:eastAsia="Times New Roman" w:hAnsi="Arial" w:cs="Arial"/>
          <w:bCs/>
          <w:lang w:eastAsia="de-DE"/>
        </w:rPr>
        <w:t>Denn</w:t>
      </w:r>
      <w:r w:rsidR="00AD27D3">
        <w:rPr>
          <w:rFonts w:ascii="Arial" w:eastAsia="Times New Roman" w:hAnsi="Arial" w:cs="Arial"/>
          <w:bCs/>
          <w:lang w:eastAsia="de-DE"/>
        </w:rPr>
        <w:t xml:space="preserve"> </w:t>
      </w:r>
      <w:r w:rsidR="00551B46">
        <w:rPr>
          <w:rFonts w:ascii="Arial" w:eastAsia="Times New Roman" w:hAnsi="Arial" w:cs="Arial"/>
          <w:bCs/>
          <w:lang w:eastAsia="de-DE"/>
        </w:rPr>
        <w:t xml:space="preserve">die </w:t>
      </w:r>
      <w:r w:rsidR="00AD27D3">
        <w:rPr>
          <w:rFonts w:ascii="Arial" w:eastAsia="Times New Roman" w:hAnsi="Arial" w:cs="Arial"/>
          <w:bCs/>
          <w:lang w:eastAsia="de-DE"/>
        </w:rPr>
        <w:t xml:space="preserve">Lieferengpässe </w:t>
      </w:r>
      <w:r w:rsidR="00551B46">
        <w:rPr>
          <w:rFonts w:ascii="Arial" w:eastAsia="Times New Roman" w:hAnsi="Arial" w:cs="Arial"/>
          <w:bCs/>
          <w:lang w:eastAsia="de-DE"/>
        </w:rPr>
        <w:t xml:space="preserve">führen schon jetzt </w:t>
      </w:r>
      <w:r w:rsidR="00AD27D3">
        <w:rPr>
          <w:rFonts w:ascii="Arial" w:eastAsia="Times New Roman" w:hAnsi="Arial" w:cs="Arial"/>
          <w:bCs/>
          <w:lang w:eastAsia="de-DE"/>
        </w:rPr>
        <w:t xml:space="preserve">zu akuten Gefährdungen, etwa durch fehlende OP-Instrumente, für die es keine oder nur unzureichende Alternativen gibt. Besonders dramatisch stellt sich die Situation für Neugeborene mit </w:t>
      </w:r>
      <w:r w:rsidR="00AD27D3" w:rsidRPr="00AD6204">
        <w:rPr>
          <w:rFonts w:ascii="Arial" w:eastAsia="Times New Roman" w:hAnsi="Arial" w:cs="Arial"/>
          <w:bCs/>
          <w:lang w:eastAsia="de-DE"/>
        </w:rPr>
        <w:t>Herzfehler</w:t>
      </w:r>
      <w:r w:rsidR="00A53C75" w:rsidRPr="00AD6204">
        <w:rPr>
          <w:rFonts w:ascii="Arial" w:eastAsia="Times New Roman" w:hAnsi="Arial" w:cs="Arial"/>
          <w:bCs/>
          <w:lang w:eastAsia="de-DE"/>
        </w:rPr>
        <w:t>n</w:t>
      </w:r>
      <w:r w:rsidR="00AD27D3" w:rsidRPr="00AD6204">
        <w:rPr>
          <w:rFonts w:ascii="Arial" w:eastAsia="Times New Roman" w:hAnsi="Arial" w:cs="Arial"/>
          <w:bCs/>
          <w:lang w:eastAsia="de-DE"/>
        </w:rPr>
        <w:t xml:space="preserve"> dar</w:t>
      </w:r>
      <w:r w:rsidR="00AD27D3">
        <w:rPr>
          <w:rFonts w:ascii="Arial" w:eastAsia="Times New Roman" w:hAnsi="Arial" w:cs="Arial"/>
          <w:bCs/>
          <w:lang w:eastAsia="de-DE"/>
        </w:rPr>
        <w:t xml:space="preserve">. Die für sie bislang verwendeten Ballonkatheter sind bereits vom Markt verschwunden. Die Krankenhäuser sind hier auf Lagerbestände und eine einzige nur unzureichende Alternative angewiesen. </w:t>
      </w:r>
      <w:r w:rsidR="007F688A">
        <w:rPr>
          <w:rFonts w:ascii="Arial" w:eastAsia="Times New Roman" w:hAnsi="Arial" w:cs="Arial"/>
          <w:bCs/>
          <w:lang w:eastAsia="de-DE"/>
        </w:rPr>
        <w:t xml:space="preserve">Auch bei anderen Medizinprodukten versuchen die Kliniken nun so gut es geht ihre Lagerbestände mit noch auf dem Markt befindlichen Waren zu füllen, da sie weiter verschärfende Engpässe in den kommenden </w:t>
      </w:r>
      <w:r w:rsidR="007F688A">
        <w:rPr>
          <w:rFonts w:ascii="Arial" w:eastAsia="Times New Roman" w:hAnsi="Arial" w:cs="Arial"/>
          <w:bCs/>
          <w:lang w:eastAsia="de-DE"/>
        </w:rPr>
        <w:lastRenderedPageBreak/>
        <w:t xml:space="preserve">Monaten befürchten. </w:t>
      </w:r>
      <w:r w:rsidR="004A5778">
        <w:rPr>
          <w:rFonts w:ascii="Arial" w:eastAsia="Times New Roman" w:hAnsi="Arial" w:cs="Arial"/>
          <w:bCs/>
          <w:lang w:eastAsia="de-DE"/>
        </w:rPr>
        <w:t xml:space="preserve">Hunderte Produkte sind bereits heute nicht mehr erhältlich, wie eine DKG-Umfrage im April ergab. </w:t>
      </w:r>
    </w:p>
    <w:p w:rsidR="00AD27D3" w:rsidRPr="003423B0" w:rsidRDefault="00AD27D3"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Problematisch ist </w:t>
      </w:r>
      <w:r w:rsidRPr="00AD6204">
        <w:rPr>
          <w:rFonts w:ascii="Arial" w:eastAsia="Times New Roman" w:hAnsi="Arial" w:cs="Arial"/>
          <w:bCs/>
          <w:lang w:eastAsia="de-DE"/>
        </w:rPr>
        <w:t>vor allem, dass bereits zertifizierte Medizinprodukte, bei denen durch jahrelange Erfahrungen keinerlei Zweifel an ihrer Eignung besteh</w:t>
      </w:r>
      <w:r w:rsidR="007F688A" w:rsidRPr="00AD6204">
        <w:rPr>
          <w:rFonts w:ascii="Arial" w:eastAsia="Times New Roman" w:hAnsi="Arial" w:cs="Arial"/>
          <w:bCs/>
          <w:lang w:eastAsia="de-DE"/>
        </w:rPr>
        <w:t>en</w:t>
      </w:r>
      <w:r w:rsidRPr="00AD6204">
        <w:rPr>
          <w:rFonts w:ascii="Arial" w:eastAsia="Times New Roman" w:hAnsi="Arial" w:cs="Arial"/>
          <w:bCs/>
          <w:lang w:eastAsia="de-DE"/>
        </w:rPr>
        <w:t xml:space="preserve">, noch einmal den </w:t>
      </w:r>
      <w:r w:rsidR="00A53C75" w:rsidRPr="00AD6204">
        <w:rPr>
          <w:rFonts w:ascii="Arial" w:eastAsia="Times New Roman" w:hAnsi="Arial" w:cs="Arial"/>
          <w:bCs/>
          <w:lang w:eastAsia="de-DE"/>
        </w:rPr>
        <w:t>Zertifizierungs</w:t>
      </w:r>
      <w:r w:rsidRPr="00AD6204">
        <w:rPr>
          <w:rFonts w:ascii="Arial" w:eastAsia="Times New Roman" w:hAnsi="Arial" w:cs="Arial"/>
          <w:bCs/>
          <w:lang w:eastAsia="de-DE"/>
        </w:rPr>
        <w:t xml:space="preserve">prozess durchlaufen müssen. Hinzu kommt </w:t>
      </w:r>
      <w:r w:rsidRPr="003423B0">
        <w:rPr>
          <w:rFonts w:ascii="Arial" w:eastAsia="Times New Roman" w:hAnsi="Arial" w:cs="Arial"/>
          <w:bCs/>
          <w:lang w:eastAsia="de-DE"/>
        </w:rPr>
        <w:t xml:space="preserve">ein Mangel an </w:t>
      </w:r>
      <w:r w:rsidR="00A53C75" w:rsidRPr="003423B0">
        <w:rPr>
          <w:rFonts w:ascii="Arial" w:eastAsia="Times New Roman" w:hAnsi="Arial" w:cs="Arial"/>
          <w:bCs/>
          <w:lang w:eastAsia="de-DE"/>
        </w:rPr>
        <w:t xml:space="preserve">ausreichendem Personal bei den </w:t>
      </w:r>
      <w:r w:rsidRPr="003423B0">
        <w:rPr>
          <w:rFonts w:ascii="Arial" w:eastAsia="Times New Roman" w:hAnsi="Arial" w:cs="Arial"/>
          <w:bCs/>
          <w:lang w:eastAsia="de-DE"/>
        </w:rPr>
        <w:t xml:space="preserve">Benannten Stellen, die für die </w:t>
      </w:r>
      <w:r w:rsidR="00A53C75" w:rsidRPr="003423B0">
        <w:rPr>
          <w:rFonts w:ascii="Arial" w:eastAsia="Times New Roman" w:hAnsi="Arial" w:cs="Arial"/>
          <w:bCs/>
          <w:lang w:eastAsia="de-DE"/>
        </w:rPr>
        <w:t xml:space="preserve">Zertifizierung </w:t>
      </w:r>
      <w:r w:rsidRPr="003423B0">
        <w:rPr>
          <w:rFonts w:ascii="Arial" w:eastAsia="Times New Roman" w:hAnsi="Arial" w:cs="Arial"/>
          <w:bCs/>
          <w:lang w:eastAsia="de-DE"/>
        </w:rPr>
        <w:t xml:space="preserve">von Medizinprodukten zuständig sind. </w:t>
      </w:r>
    </w:p>
    <w:p w:rsidR="00D43666" w:rsidRDefault="005473DF" w:rsidP="005A0D6A">
      <w:pPr>
        <w:spacing w:line="340" w:lineRule="atLeast"/>
        <w:ind w:right="2268"/>
        <w:jc w:val="both"/>
        <w:rPr>
          <w:rFonts w:ascii="Arial" w:eastAsia="Times New Roman" w:hAnsi="Arial" w:cs="Arial"/>
          <w:bCs/>
          <w:lang w:eastAsia="de-DE"/>
        </w:rPr>
      </w:pPr>
      <w:r w:rsidRPr="003423B0">
        <w:rPr>
          <w:rFonts w:ascii="Arial" w:eastAsia="Times New Roman" w:hAnsi="Arial" w:cs="Arial"/>
          <w:bCs/>
          <w:lang w:eastAsia="de-DE"/>
        </w:rPr>
        <w:t xml:space="preserve">„Die EU-Kommission und die Gesundheitsminister müssen auf diese Missstände sofort reagieren, sonst gefährden wir akut </w:t>
      </w:r>
      <w:r w:rsidR="00DD31AE" w:rsidRPr="003423B0">
        <w:rPr>
          <w:rFonts w:ascii="Arial" w:eastAsia="Times New Roman" w:hAnsi="Arial" w:cs="Arial"/>
          <w:bCs/>
          <w:lang w:eastAsia="de-DE"/>
        </w:rPr>
        <w:t>die Gesundheitsversorgung für bestimmte Patientinnen und Patienten</w:t>
      </w:r>
      <w:r w:rsidRPr="003423B0">
        <w:rPr>
          <w:rFonts w:ascii="Arial" w:eastAsia="Times New Roman" w:hAnsi="Arial" w:cs="Arial"/>
          <w:bCs/>
          <w:lang w:eastAsia="de-DE"/>
        </w:rPr>
        <w:t xml:space="preserve">. Wir benötigen jetzt Ausnahmeregelungen </w:t>
      </w:r>
      <w:r>
        <w:rPr>
          <w:rFonts w:ascii="Arial" w:eastAsia="Times New Roman" w:hAnsi="Arial" w:cs="Arial"/>
          <w:bCs/>
          <w:lang w:eastAsia="de-DE"/>
        </w:rPr>
        <w:t>für bewährte Medizinprodukte und längere Übergangsfristen. Zudem biete</w:t>
      </w:r>
      <w:r w:rsidR="00425D71">
        <w:rPr>
          <w:rFonts w:ascii="Arial" w:eastAsia="Times New Roman" w:hAnsi="Arial" w:cs="Arial"/>
          <w:bCs/>
          <w:lang w:eastAsia="de-DE"/>
        </w:rPr>
        <w:t>t</w:t>
      </w:r>
      <w:r>
        <w:rPr>
          <w:rFonts w:ascii="Arial" w:eastAsia="Times New Roman" w:hAnsi="Arial" w:cs="Arial"/>
          <w:bCs/>
          <w:lang w:eastAsia="de-DE"/>
        </w:rPr>
        <w:t xml:space="preserve"> sich ein Off-Label-Use wie bei Arzneimitteln als Anreizsystem an, </w:t>
      </w:r>
      <w:r w:rsidR="00425D71">
        <w:rPr>
          <w:rFonts w:ascii="Arial" w:eastAsia="Times New Roman" w:hAnsi="Arial" w:cs="Arial"/>
          <w:bCs/>
          <w:lang w:eastAsia="de-DE"/>
        </w:rPr>
        <w:t xml:space="preserve">damit </w:t>
      </w:r>
      <w:r>
        <w:rPr>
          <w:rFonts w:ascii="Arial" w:eastAsia="Times New Roman" w:hAnsi="Arial" w:cs="Arial"/>
          <w:bCs/>
          <w:lang w:eastAsia="de-DE"/>
        </w:rPr>
        <w:t>die Unternehmen wieder die wirtschaftlich risikobehafteten aber dringend benötigten Nischenprodukte für sehr kleine Patientengruppen herstellen</w:t>
      </w:r>
      <w:r w:rsidR="004A5778">
        <w:rPr>
          <w:rFonts w:ascii="Arial" w:eastAsia="Times New Roman" w:hAnsi="Arial" w:cs="Arial"/>
          <w:bCs/>
          <w:lang w:eastAsia="de-DE"/>
        </w:rPr>
        <w:t xml:space="preserve">. </w:t>
      </w:r>
      <w:r w:rsidR="00D1042F">
        <w:rPr>
          <w:rFonts w:ascii="Arial" w:eastAsia="Times New Roman" w:hAnsi="Arial" w:cs="Arial"/>
          <w:bCs/>
          <w:lang w:eastAsia="de-DE"/>
        </w:rPr>
        <w:t xml:space="preserve">Dies gilt insbesondere für die Kinderversorgung. </w:t>
      </w:r>
      <w:r w:rsidR="004A5778">
        <w:rPr>
          <w:rFonts w:ascii="Arial" w:eastAsia="Times New Roman" w:hAnsi="Arial" w:cs="Arial"/>
          <w:bCs/>
          <w:lang w:eastAsia="de-DE"/>
        </w:rPr>
        <w:t>Dass die EU-Verantwortlichen auf die Hersteller verweisen, die sich möglicherweise nicht schnell genug auf die neue Verordnung eingestellt haben, mag teilweise richtig sein. Es hilft aber den Patientinnen und Patienten nicht, die akut von Lieferschwierigkeiten bedroht sind</w:t>
      </w:r>
      <w:r>
        <w:rPr>
          <w:rFonts w:ascii="Arial" w:eastAsia="Times New Roman" w:hAnsi="Arial" w:cs="Arial"/>
          <w:bCs/>
          <w:lang w:eastAsia="de-DE"/>
        </w:rPr>
        <w:t xml:space="preserve">“, sagt DKG-Vorstand Gaß. </w:t>
      </w:r>
    </w:p>
    <w:p w:rsidR="005A0D6A" w:rsidRDefault="005A0D6A" w:rsidP="005A0D6A">
      <w:pPr>
        <w:spacing w:line="340" w:lineRule="atLeast"/>
        <w:ind w:right="2268"/>
        <w:jc w:val="both"/>
        <w:rPr>
          <w:rFonts w:ascii="Arial" w:eastAsia="Times New Roman" w:hAnsi="Arial" w:cs="Arial"/>
          <w:bCs/>
          <w:lang w:eastAsia="de-DE"/>
        </w:rPr>
      </w:pPr>
    </w:p>
    <w:p w:rsidR="005A0D6A" w:rsidRDefault="005A0D6A" w:rsidP="005A0D6A">
      <w:pPr>
        <w:spacing w:line="340" w:lineRule="atLeast"/>
        <w:ind w:right="2268"/>
        <w:jc w:val="both"/>
        <w:rPr>
          <w:rFonts w:ascii="Arial" w:eastAsia="Times New Roman" w:hAnsi="Arial" w:cs="Arial"/>
          <w:bCs/>
          <w:lang w:eastAsia="de-DE"/>
        </w:rPr>
      </w:pPr>
    </w:p>
    <w:p w:rsidR="005A0D6A" w:rsidRDefault="005A0D6A" w:rsidP="005A0D6A">
      <w:pPr>
        <w:spacing w:line="340" w:lineRule="atLeast"/>
        <w:ind w:right="2268"/>
        <w:jc w:val="both"/>
        <w:rPr>
          <w:rFonts w:ascii="Arial" w:eastAsia="Times New Roman" w:hAnsi="Arial" w:cs="Arial"/>
          <w:bCs/>
          <w:lang w:eastAsia="de-DE"/>
        </w:rPr>
      </w:pPr>
    </w:p>
    <w:p w:rsidR="000906C3" w:rsidRPr="000906C3" w:rsidRDefault="000906C3" w:rsidP="000906C3">
      <w:pPr>
        <w:spacing w:after="0" w:line="340" w:lineRule="atLeast"/>
        <w:ind w:right="2268"/>
        <w:jc w:val="both"/>
        <w:rPr>
          <w:rFonts w:ascii="Arial" w:eastAsia="Times New Roman" w:hAnsi="Arial" w:cs="Arial"/>
          <w:lang w:eastAsia="de-DE"/>
        </w:rPr>
      </w:pPr>
      <w:bookmarkStart w:id="0" w:name="_GoBack"/>
      <w:bookmarkEnd w:id="0"/>
    </w:p>
    <w:p w:rsidR="00C930CF"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Default="0021251B" w:rsidP="0021251B">
      <w:pPr>
        <w:rPr>
          <w:rFonts w:ascii="Arial" w:hAnsi="Arial" w:cs="Arial"/>
          <w:sz w:val="18"/>
        </w:rPr>
      </w:pPr>
    </w:p>
    <w:p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338" w:rsidRDefault="00127338" w:rsidP="008125E6">
      <w:pPr>
        <w:spacing w:after="0"/>
      </w:pPr>
      <w:r>
        <w:separator/>
      </w:r>
    </w:p>
  </w:endnote>
  <w:endnote w:type="continuationSeparator" w:id="0">
    <w:p w:rsidR="00127338" w:rsidRDefault="0012733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338" w:rsidRDefault="00127338" w:rsidP="008125E6">
      <w:pPr>
        <w:spacing w:after="0"/>
      </w:pPr>
      <w:r>
        <w:separator/>
      </w:r>
    </w:p>
  </w:footnote>
  <w:footnote w:type="continuationSeparator" w:id="0">
    <w:p w:rsidR="00127338" w:rsidRDefault="00127338"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27338"/>
    <w:rsid w:val="001333C7"/>
    <w:rsid w:val="001734CD"/>
    <w:rsid w:val="00176B50"/>
    <w:rsid w:val="00183CBD"/>
    <w:rsid w:val="001921E4"/>
    <w:rsid w:val="001962FD"/>
    <w:rsid w:val="00197695"/>
    <w:rsid w:val="001C0544"/>
    <w:rsid w:val="001C3900"/>
    <w:rsid w:val="001C561E"/>
    <w:rsid w:val="001C7245"/>
    <w:rsid w:val="002018BE"/>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423B0"/>
    <w:rsid w:val="00350E79"/>
    <w:rsid w:val="00354602"/>
    <w:rsid w:val="00362EF7"/>
    <w:rsid w:val="00363F93"/>
    <w:rsid w:val="00383891"/>
    <w:rsid w:val="00396599"/>
    <w:rsid w:val="003B4AC3"/>
    <w:rsid w:val="003D3A58"/>
    <w:rsid w:val="003E7E92"/>
    <w:rsid w:val="00407552"/>
    <w:rsid w:val="00413F2A"/>
    <w:rsid w:val="00425D71"/>
    <w:rsid w:val="00440091"/>
    <w:rsid w:val="00452B50"/>
    <w:rsid w:val="00462B9F"/>
    <w:rsid w:val="0046608A"/>
    <w:rsid w:val="00482684"/>
    <w:rsid w:val="004915FE"/>
    <w:rsid w:val="004A5778"/>
    <w:rsid w:val="004B392D"/>
    <w:rsid w:val="004B5A0A"/>
    <w:rsid w:val="004E40FA"/>
    <w:rsid w:val="004E47E0"/>
    <w:rsid w:val="004F0985"/>
    <w:rsid w:val="004F46DC"/>
    <w:rsid w:val="0052054C"/>
    <w:rsid w:val="00532B8C"/>
    <w:rsid w:val="0053749D"/>
    <w:rsid w:val="00540AF0"/>
    <w:rsid w:val="00540DD3"/>
    <w:rsid w:val="005473DF"/>
    <w:rsid w:val="00551B46"/>
    <w:rsid w:val="0056210E"/>
    <w:rsid w:val="00570C6B"/>
    <w:rsid w:val="0058674F"/>
    <w:rsid w:val="00586EFC"/>
    <w:rsid w:val="0059029D"/>
    <w:rsid w:val="005A0D6A"/>
    <w:rsid w:val="005A6566"/>
    <w:rsid w:val="005B067E"/>
    <w:rsid w:val="005B100C"/>
    <w:rsid w:val="005C2BD9"/>
    <w:rsid w:val="005D1C55"/>
    <w:rsid w:val="005E7651"/>
    <w:rsid w:val="005F6092"/>
    <w:rsid w:val="005F6514"/>
    <w:rsid w:val="00607330"/>
    <w:rsid w:val="00612E3D"/>
    <w:rsid w:val="00616BE2"/>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53934"/>
    <w:rsid w:val="007755F0"/>
    <w:rsid w:val="0078717D"/>
    <w:rsid w:val="00795922"/>
    <w:rsid w:val="007C44FC"/>
    <w:rsid w:val="007F688A"/>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53C75"/>
    <w:rsid w:val="00AC5BCE"/>
    <w:rsid w:val="00AD27D3"/>
    <w:rsid w:val="00AD6204"/>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7426A"/>
    <w:rsid w:val="00C930CF"/>
    <w:rsid w:val="00C9558C"/>
    <w:rsid w:val="00C96C96"/>
    <w:rsid w:val="00CB748C"/>
    <w:rsid w:val="00CC21C5"/>
    <w:rsid w:val="00CD6E55"/>
    <w:rsid w:val="00CE1A56"/>
    <w:rsid w:val="00CE7AC3"/>
    <w:rsid w:val="00D0219C"/>
    <w:rsid w:val="00D02C2A"/>
    <w:rsid w:val="00D1042F"/>
    <w:rsid w:val="00D23C98"/>
    <w:rsid w:val="00D30167"/>
    <w:rsid w:val="00D359AB"/>
    <w:rsid w:val="00D401F2"/>
    <w:rsid w:val="00D43666"/>
    <w:rsid w:val="00D45457"/>
    <w:rsid w:val="00D6251F"/>
    <w:rsid w:val="00D63A75"/>
    <w:rsid w:val="00D7527B"/>
    <w:rsid w:val="00D80859"/>
    <w:rsid w:val="00D84AF8"/>
    <w:rsid w:val="00D852B3"/>
    <w:rsid w:val="00D9532B"/>
    <w:rsid w:val="00DA13E6"/>
    <w:rsid w:val="00DA6CB4"/>
    <w:rsid w:val="00DB5181"/>
    <w:rsid w:val="00DD0FDE"/>
    <w:rsid w:val="00DD31A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22EE"/>
    <w:rsid w:val="00F258F9"/>
    <w:rsid w:val="00F26034"/>
    <w:rsid w:val="00F4622D"/>
    <w:rsid w:val="00F47CA5"/>
    <w:rsid w:val="00F77C15"/>
    <w:rsid w:val="00F8139F"/>
    <w:rsid w:val="00F818E5"/>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F4D5DA"/>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50C2A-149D-4805-9270-50EC5430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4</cp:revision>
  <cp:lastPrinted>2018-11-30T09:23:00Z</cp:lastPrinted>
  <dcterms:created xsi:type="dcterms:W3CDTF">2022-06-08T14:44:00Z</dcterms:created>
  <dcterms:modified xsi:type="dcterms:W3CDTF">2022-06-09T07:53:00Z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