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95922" w:rsidRDefault="00DF579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DF579F">
        <w:rPr>
          <w:rFonts w:ascii="Arial" w:eastAsia="Times New Roman" w:hAnsi="Arial" w:cs="Times New Roman"/>
          <w:b/>
          <w:szCs w:val="20"/>
          <w:u w:val="single"/>
          <w:lang w:eastAsia="de-DE"/>
        </w:rPr>
        <w:t>DKG</w:t>
      </w:r>
      <w:r w:rsidR="0022045C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stellt Konzept für ambulante Notfallversorgung vor</w:t>
      </w:r>
    </w:p>
    <w:p w:rsidR="008144F4" w:rsidRPr="001962FD" w:rsidRDefault="008144F4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C06878" w:rsidRPr="00C06878" w:rsidRDefault="004D0E49" w:rsidP="00C06878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Bei </w:t>
      </w:r>
      <w:r w:rsidR="009D54C9">
        <w:rPr>
          <w:rFonts w:ascii="Arial" w:hAnsi="Arial" w:cs="Arial"/>
          <w:b/>
          <w:sz w:val="32"/>
          <w:szCs w:val="32"/>
        </w:rPr>
        <w:t xml:space="preserve">der </w:t>
      </w:r>
      <w:r w:rsidR="0022045C">
        <w:rPr>
          <w:rFonts w:ascii="Arial" w:hAnsi="Arial" w:cs="Arial"/>
          <w:b/>
          <w:sz w:val="32"/>
          <w:szCs w:val="32"/>
        </w:rPr>
        <w:t>Notfallreform m</w:t>
      </w:r>
      <w:r>
        <w:rPr>
          <w:rFonts w:ascii="Arial" w:hAnsi="Arial" w:cs="Arial"/>
          <w:b/>
          <w:sz w:val="32"/>
          <w:szCs w:val="32"/>
        </w:rPr>
        <w:t>ü</w:t>
      </w:r>
      <w:r w:rsidR="0022045C">
        <w:rPr>
          <w:rFonts w:ascii="Arial" w:hAnsi="Arial" w:cs="Arial"/>
          <w:b/>
          <w:sz w:val="32"/>
          <w:szCs w:val="32"/>
        </w:rPr>
        <w:t>ss</w:t>
      </w:r>
      <w:r>
        <w:rPr>
          <w:rFonts w:ascii="Arial" w:hAnsi="Arial" w:cs="Arial"/>
          <w:b/>
          <w:sz w:val="32"/>
          <w:szCs w:val="32"/>
        </w:rPr>
        <w:t>en die Patienten im Mittelpunkt stehen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0650B6" w:rsidRPr="0022045C" w:rsidRDefault="00D30167" w:rsidP="000650B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EC76D5">
        <w:rPr>
          <w:rFonts w:ascii="Arial" w:eastAsia="Times New Roman" w:hAnsi="Arial" w:cs="Arial"/>
          <w:lang w:eastAsia="de-DE"/>
        </w:rPr>
        <w:t>3</w:t>
      </w:r>
      <w:r w:rsidR="00C06878">
        <w:rPr>
          <w:rFonts w:ascii="Arial" w:eastAsia="Times New Roman" w:hAnsi="Arial" w:cs="Arial"/>
          <w:lang w:eastAsia="de-DE"/>
        </w:rPr>
        <w:t xml:space="preserve">. Juni 2022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0906C3">
        <w:rPr>
          <w:rFonts w:ascii="Arial" w:eastAsia="Times New Roman" w:hAnsi="Arial" w:cs="Arial"/>
          <w:lang w:eastAsia="de-DE"/>
        </w:rPr>
        <w:t xml:space="preserve"> </w:t>
      </w:r>
      <w:r w:rsidR="000650B6" w:rsidRPr="0022045C">
        <w:rPr>
          <w:rFonts w:ascii="Arial" w:eastAsia="Times New Roman" w:hAnsi="Arial" w:cs="Arial"/>
          <w:lang w:eastAsia="de-DE"/>
        </w:rPr>
        <w:t xml:space="preserve">Die 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ambulante Notfallversorgung muss </w:t>
      </w:r>
      <w:r w:rsidR="008144F4" w:rsidRPr="0022045C">
        <w:rPr>
          <w:rFonts w:ascii="Arial" w:eastAsia="Times New Roman" w:hAnsi="Arial" w:cs="Arial"/>
          <w:bCs/>
          <w:lang w:eastAsia="de-DE"/>
        </w:rPr>
        <w:t>dringend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reformiert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werden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. Diese </w:t>
      </w:r>
      <w:r w:rsidR="008144F4" w:rsidRPr="0022045C">
        <w:rPr>
          <w:rFonts w:ascii="Arial" w:eastAsia="Times New Roman" w:hAnsi="Arial" w:cs="Arial"/>
          <w:bCs/>
          <w:lang w:eastAsia="de-DE"/>
        </w:rPr>
        <w:t>Reform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steht seit </w:t>
      </w:r>
      <w:r w:rsidR="008144F4" w:rsidRPr="0022045C">
        <w:rPr>
          <w:rFonts w:ascii="Arial" w:eastAsia="Times New Roman" w:hAnsi="Arial" w:cs="Arial"/>
          <w:bCs/>
          <w:lang w:eastAsia="de-DE"/>
        </w:rPr>
        <w:t>Jahre</w:t>
      </w:r>
      <w:r w:rsidR="000A5918">
        <w:rPr>
          <w:rFonts w:ascii="Arial" w:eastAsia="Times New Roman" w:hAnsi="Arial" w:cs="Arial"/>
          <w:bCs/>
          <w:lang w:eastAsia="de-DE"/>
        </w:rPr>
        <w:t>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auf der </w:t>
      </w:r>
      <w:r w:rsidR="008144F4" w:rsidRPr="0022045C">
        <w:rPr>
          <w:rFonts w:ascii="Arial" w:eastAsia="Times New Roman" w:hAnsi="Arial" w:cs="Arial"/>
          <w:bCs/>
          <w:lang w:eastAsia="de-DE"/>
        </w:rPr>
        <w:t>Tagesordnung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und auch im </w:t>
      </w:r>
      <w:r w:rsidR="008144F4" w:rsidRPr="0022045C">
        <w:rPr>
          <w:rFonts w:ascii="Arial" w:eastAsia="Times New Roman" w:hAnsi="Arial" w:cs="Arial"/>
          <w:bCs/>
          <w:lang w:eastAsia="de-DE"/>
        </w:rPr>
        <w:t>Koaltionsvertrag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ist sie </w:t>
      </w:r>
      <w:r w:rsidR="008144F4" w:rsidRPr="0022045C">
        <w:rPr>
          <w:rFonts w:ascii="Arial" w:eastAsia="Times New Roman" w:hAnsi="Arial" w:cs="Arial"/>
          <w:bCs/>
          <w:lang w:eastAsia="de-DE"/>
        </w:rPr>
        <w:t>verankert.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Die </w:t>
      </w:r>
      <w:r w:rsidR="009B0CB9">
        <w:rPr>
          <w:rFonts w:ascii="Arial" w:eastAsia="Times New Roman" w:hAnsi="Arial" w:cs="Arial"/>
          <w:bCs/>
          <w:lang w:eastAsia="de-DE"/>
        </w:rPr>
        <w:t>D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eutsche </w:t>
      </w:r>
      <w:r w:rsidR="008144F4" w:rsidRPr="0022045C">
        <w:rPr>
          <w:rFonts w:ascii="Arial" w:eastAsia="Times New Roman" w:hAnsi="Arial" w:cs="Arial"/>
          <w:bCs/>
          <w:lang w:eastAsia="de-DE"/>
        </w:rPr>
        <w:t>Krankenhausgesellschaft</w:t>
      </w:r>
      <w:r w:rsidR="009B0CB9">
        <w:rPr>
          <w:rFonts w:ascii="Arial" w:eastAsia="Times New Roman" w:hAnsi="Arial" w:cs="Arial"/>
          <w:bCs/>
          <w:lang w:eastAsia="de-DE"/>
        </w:rPr>
        <w:t xml:space="preserve"> (DKG)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hat mit ihren Mitg</w:t>
      </w:r>
      <w:r w:rsidR="008144F4" w:rsidRPr="0022045C">
        <w:rPr>
          <w:rFonts w:ascii="Arial" w:eastAsia="Times New Roman" w:hAnsi="Arial" w:cs="Arial"/>
          <w:bCs/>
          <w:lang w:eastAsia="de-DE"/>
        </w:rPr>
        <w:t>liedsverbänden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ein Konzept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entwickelt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, dass eine umsetzbare, </w:t>
      </w:r>
      <w:r w:rsidR="008144F4" w:rsidRPr="0022045C">
        <w:rPr>
          <w:rFonts w:ascii="Arial" w:eastAsia="Times New Roman" w:hAnsi="Arial" w:cs="Arial"/>
          <w:bCs/>
          <w:lang w:eastAsia="de-DE"/>
        </w:rPr>
        <w:t>auf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bestehenden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Kooperationen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aufsetzende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Reform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ermöglicht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. </w:t>
      </w:r>
      <w:r w:rsidR="009B0CB9">
        <w:rPr>
          <w:rFonts w:ascii="Arial" w:eastAsia="Times New Roman" w:hAnsi="Arial" w:cs="Arial"/>
          <w:bCs/>
          <w:lang w:eastAsia="de-DE"/>
        </w:rPr>
        <w:t>„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Mit </w:t>
      </w:r>
      <w:r w:rsidR="008144F4" w:rsidRPr="0022045C">
        <w:rPr>
          <w:rFonts w:ascii="Arial" w:eastAsia="Times New Roman" w:hAnsi="Arial" w:cs="Arial"/>
          <w:bCs/>
          <w:lang w:eastAsia="de-DE"/>
        </w:rPr>
        <w:t>unseren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Vorschlägen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zeigen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wir die </w:t>
      </w:r>
      <w:r w:rsidR="008144F4" w:rsidRPr="0022045C">
        <w:rPr>
          <w:rFonts w:ascii="Arial" w:eastAsia="Times New Roman" w:hAnsi="Arial" w:cs="Arial"/>
          <w:bCs/>
          <w:lang w:eastAsia="de-DE"/>
        </w:rPr>
        <w:t>Bereitschaft</w:t>
      </w:r>
      <w:r w:rsidR="000A5918">
        <w:rPr>
          <w:rFonts w:ascii="Arial" w:eastAsia="Times New Roman" w:hAnsi="Arial" w:cs="Arial"/>
          <w:bCs/>
          <w:lang w:eastAsia="de-DE"/>
        </w:rPr>
        <w:t>,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die </w:t>
      </w:r>
      <w:r w:rsidR="008144F4" w:rsidRPr="0022045C">
        <w:rPr>
          <w:rFonts w:ascii="Arial" w:eastAsia="Times New Roman" w:hAnsi="Arial" w:cs="Arial"/>
          <w:bCs/>
          <w:lang w:eastAsia="de-DE"/>
        </w:rPr>
        <w:t>Zusammenarbeit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mit den niedergelassenen Ärzten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zu </w:t>
      </w:r>
      <w:r w:rsidR="008144F4" w:rsidRPr="0022045C">
        <w:rPr>
          <w:rFonts w:ascii="Arial" w:eastAsia="Times New Roman" w:hAnsi="Arial" w:cs="Arial"/>
          <w:bCs/>
          <w:lang w:eastAsia="de-DE"/>
        </w:rPr>
        <w:t>intensiveren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und eine </w:t>
      </w:r>
      <w:r w:rsidR="008144F4" w:rsidRPr="0022045C">
        <w:rPr>
          <w:rFonts w:ascii="Arial" w:eastAsia="Times New Roman" w:hAnsi="Arial" w:cs="Arial"/>
          <w:bCs/>
          <w:lang w:eastAsia="de-DE"/>
        </w:rPr>
        <w:t>gleichberechtigte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8144F4" w:rsidRPr="0022045C">
        <w:rPr>
          <w:rFonts w:ascii="Arial" w:eastAsia="Times New Roman" w:hAnsi="Arial" w:cs="Arial"/>
          <w:bCs/>
          <w:lang w:eastAsia="de-DE"/>
        </w:rPr>
        <w:t>Kooperation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einzugehen. </w:t>
      </w:r>
      <w:r w:rsidR="000650B6" w:rsidRPr="0022045C">
        <w:rPr>
          <w:rFonts w:ascii="Arial" w:eastAsia="Times New Roman" w:hAnsi="Arial" w:cs="Arial"/>
          <w:lang w:eastAsia="de-DE"/>
        </w:rPr>
        <w:t>Die Experten</w:t>
      </w:r>
      <w:r w:rsidR="0022045C" w:rsidRPr="0022045C">
        <w:rPr>
          <w:rFonts w:ascii="Arial" w:eastAsia="Times New Roman" w:hAnsi="Arial" w:cs="Arial"/>
          <w:lang w:eastAsia="de-DE"/>
        </w:rPr>
        <w:t>k</w:t>
      </w:r>
      <w:r w:rsidR="000650B6" w:rsidRPr="0022045C">
        <w:rPr>
          <w:rFonts w:ascii="Arial" w:eastAsia="Times New Roman" w:hAnsi="Arial" w:cs="Arial"/>
          <w:lang w:eastAsia="de-DE"/>
        </w:rPr>
        <w:t>ommission zur Krankenhaus</w:t>
      </w:r>
      <w:r w:rsidR="0022045C" w:rsidRPr="0022045C">
        <w:rPr>
          <w:rFonts w:ascii="Arial" w:eastAsia="Times New Roman" w:hAnsi="Arial" w:cs="Arial"/>
          <w:lang w:eastAsia="de-DE"/>
        </w:rPr>
        <w:t>r</w:t>
      </w:r>
      <w:r w:rsidR="000650B6" w:rsidRPr="0022045C">
        <w:rPr>
          <w:rFonts w:ascii="Arial" w:eastAsia="Times New Roman" w:hAnsi="Arial" w:cs="Arial"/>
          <w:lang w:eastAsia="de-DE"/>
        </w:rPr>
        <w:t xml:space="preserve">eform </w:t>
      </w:r>
      <w:r w:rsidR="0022045C" w:rsidRPr="0022045C">
        <w:rPr>
          <w:rFonts w:ascii="Arial" w:eastAsia="Times New Roman" w:hAnsi="Arial" w:cs="Arial"/>
          <w:lang w:eastAsia="de-DE"/>
        </w:rPr>
        <w:t xml:space="preserve">ist politisch aufgefordert, schnell und zeitnah einen Reformvorschlag für die </w:t>
      </w:r>
      <w:r w:rsidR="000650B6" w:rsidRPr="0022045C">
        <w:rPr>
          <w:rFonts w:ascii="Arial" w:eastAsia="Times New Roman" w:hAnsi="Arial" w:cs="Arial"/>
          <w:lang w:eastAsia="de-DE"/>
        </w:rPr>
        <w:t>Notfall</w:t>
      </w:r>
      <w:r w:rsidR="0022045C" w:rsidRPr="0022045C">
        <w:rPr>
          <w:rFonts w:ascii="Arial" w:eastAsia="Times New Roman" w:hAnsi="Arial" w:cs="Arial"/>
          <w:lang w:eastAsia="de-DE"/>
        </w:rPr>
        <w:t>ver</w:t>
      </w:r>
      <w:r w:rsidR="000650B6" w:rsidRPr="0022045C">
        <w:rPr>
          <w:rFonts w:ascii="Arial" w:eastAsia="Times New Roman" w:hAnsi="Arial" w:cs="Arial"/>
          <w:lang w:eastAsia="de-DE"/>
        </w:rPr>
        <w:t>sorgung</w:t>
      </w:r>
      <w:r w:rsidR="0022045C" w:rsidRPr="0022045C">
        <w:rPr>
          <w:rFonts w:ascii="Arial" w:eastAsia="Times New Roman" w:hAnsi="Arial" w:cs="Arial"/>
          <w:lang w:eastAsia="de-DE"/>
        </w:rPr>
        <w:t xml:space="preserve"> zu </w:t>
      </w:r>
      <w:r w:rsidR="000650B6" w:rsidRPr="0022045C">
        <w:rPr>
          <w:rFonts w:ascii="Arial" w:eastAsia="Times New Roman" w:hAnsi="Arial" w:cs="Arial"/>
          <w:lang w:eastAsia="de-DE"/>
        </w:rPr>
        <w:t>unt</w:t>
      </w:r>
      <w:r w:rsidR="0022045C" w:rsidRPr="0022045C">
        <w:rPr>
          <w:rFonts w:ascii="Arial" w:eastAsia="Times New Roman" w:hAnsi="Arial" w:cs="Arial"/>
          <w:lang w:eastAsia="de-DE"/>
        </w:rPr>
        <w:t>e</w:t>
      </w:r>
      <w:r w:rsidR="000650B6" w:rsidRPr="0022045C">
        <w:rPr>
          <w:rFonts w:ascii="Arial" w:eastAsia="Times New Roman" w:hAnsi="Arial" w:cs="Arial"/>
          <w:lang w:eastAsia="de-DE"/>
        </w:rPr>
        <w:t>rb</w:t>
      </w:r>
      <w:r w:rsidR="0022045C" w:rsidRPr="0022045C">
        <w:rPr>
          <w:rFonts w:ascii="Arial" w:eastAsia="Times New Roman" w:hAnsi="Arial" w:cs="Arial"/>
          <w:lang w:eastAsia="de-DE"/>
        </w:rPr>
        <w:t>r</w:t>
      </w:r>
      <w:r w:rsidR="000650B6" w:rsidRPr="0022045C">
        <w:rPr>
          <w:rFonts w:ascii="Arial" w:eastAsia="Times New Roman" w:hAnsi="Arial" w:cs="Arial"/>
          <w:lang w:eastAsia="de-DE"/>
        </w:rPr>
        <w:t xml:space="preserve">eiten. </w:t>
      </w:r>
      <w:r w:rsidR="0022045C" w:rsidRPr="0022045C">
        <w:rPr>
          <w:rFonts w:ascii="Arial" w:eastAsia="Times New Roman" w:hAnsi="Arial" w:cs="Arial"/>
          <w:lang w:eastAsia="de-DE"/>
        </w:rPr>
        <w:t>Unser Konzept</w:t>
      </w:r>
      <w:r w:rsidR="000650B6" w:rsidRPr="0022045C">
        <w:rPr>
          <w:rFonts w:ascii="Arial" w:eastAsia="Times New Roman" w:hAnsi="Arial" w:cs="Arial"/>
          <w:lang w:eastAsia="de-DE"/>
        </w:rPr>
        <w:t xml:space="preserve"> </w:t>
      </w:r>
      <w:r w:rsidR="0022045C" w:rsidRPr="0022045C">
        <w:rPr>
          <w:rFonts w:ascii="Arial" w:eastAsia="Times New Roman" w:hAnsi="Arial" w:cs="Arial"/>
          <w:lang w:eastAsia="de-DE"/>
        </w:rPr>
        <w:t xml:space="preserve">ist für diese </w:t>
      </w:r>
      <w:r w:rsidR="000650B6" w:rsidRPr="0022045C">
        <w:rPr>
          <w:rFonts w:ascii="Arial" w:eastAsia="Times New Roman" w:hAnsi="Arial" w:cs="Arial"/>
          <w:lang w:eastAsia="de-DE"/>
        </w:rPr>
        <w:t xml:space="preserve">Entscheidungsprozesse </w:t>
      </w:r>
      <w:r w:rsidR="0022045C" w:rsidRPr="0022045C">
        <w:rPr>
          <w:rFonts w:ascii="Arial" w:eastAsia="Times New Roman" w:hAnsi="Arial" w:cs="Arial"/>
          <w:lang w:eastAsia="de-DE"/>
        </w:rPr>
        <w:t>eine gute Grundlage.</w:t>
      </w:r>
      <w:r w:rsidR="000650B6" w:rsidRPr="0022045C">
        <w:rPr>
          <w:rFonts w:ascii="Arial" w:eastAsia="Times New Roman" w:hAnsi="Arial" w:cs="Arial"/>
          <w:lang w:eastAsia="de-DE"/>
        </w:rPr>
        <w:t xml:space="preserve"> Für </w:t>
      </w:r>
      <w:r w:rsidR="009B0CB9">
        <w:rPr>
          <w:rFonts w:ascii="Arial" w:eastAsia="Times New Roman" w:hAnsi="Arial" w:cs="Arial"/>
          <w:lang w:eastAsia="de-DE"/>
        </w:rPr>
        <w:t>einen</w:t>
      </w:r>
      <w:r w:rsidR="000650B6" w:rsidRPr="0022045C">
        <w:rPr>
          <w:rFonts w:ascii="Arial" w:eastAsia="Times New Roman" w:hAnsi="Arial" w:cs="Arial"/>
          <w:lang w:eastAsia="de-DE"/>
        </w:rPr>
        <w:t xml:space="preserve"> konstruktiven Dialog stehen wir gerne zur Verfügung</w:t>
      </w:r>
      <w:r w:rsidR="004D0E49">
        <w:rPr>
          <w:rFonts w:ascii="Arial" w:eastAsia="Times New Roman" w:hAnsi="Arial" w:cs="Arial"/>
          <w:lang w:eastAsia="de-DE"/>
        </w:rPr>
        <w:t>. Aber es muss klar sein, eine Notfallreform darf nicht zu längeren Wegen und Versorgungslücken für die Patienten führen</w:t>
      </w:r>
      <w:r w:rsidR="009B0CB9">
        <w:rPr>
          <w:rFonts w:ascii="Arial" w:eastAsia="Times New Roman" w:hAnsi="Arial" w:cs="Arial"/>
          <w:lang w:eastAsia="de-DE"/>
        </w:rPr>
        <w:t>“, sagt</w:t>
      </w:r>
      <w:r w:rsidR="000650B6" w:rsidRPr="0022045C">
        <w:rPr>
          <w:rFonts w:ascii="Arial" w:eastAsia="Times New Roman" w:hAnsi="Arial" w:cs="Arial"/>
          <w:lang w:eastAsia="de-DE"/>
        </w:rPr>
        <w:t xml:space="preserve"> </w:t>
      </w:r>
      <w:r w:rsidR="000650B6" w:rsidRPr="0022045C">
        <w:rPr>
          <w:rFonts w:ascii="Arial" w:eastAsia="Times New Roman" w:hAnsi="Arial" w:cs="Arial"/>
          <w:bCs/>
          <w:lang w:eastAsia="de-DE"/>
        </w:rPr>
        <w:t>Dr. Gerald Gaß, Vorstandsvorsitzender der DKG</w:t>
      </w:r>
      <w:r w:rsidR="009B0CB9">
        <w:rPr>
          <w:rFonts w:ascii="Arial" w:eastAsia="Times New Roman" w:hAnsi="Arial" w:cs="Arial"/>
          <w:bCs/>
          <w:lang w:eastAsia="de-DE"/>
        </w:rPr>
        <w:t>.</w:t>
      </w:r>
      <w:r w:rsidR="000650B6" w:rsidRPr="0022045C">
        <w:rPr>
          <w:rFonts w:ascii="Arial" w:eastAsia="Times New Roman" w:hAnsi="Arial" w:cs="Arial"/>
          <w:bCs/>
          <w:lang w:eastAsia="de-DE"/>
        </w:rPr>
        <w:t xml:space="preserve"> </w:t>
      </w:r>
    </w:p>
    <w:p w:rsidR="00AE2F0B" w:rsidRDefault="000650B6" w:rsidP="000650B6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22045C">
        <w:rPr>
          <w:rFonts w:ascii="Arial" w:eastAsia="Times New Roman" w:hAnsi="Arial" w:cs="Arial"/>
          <w:bCs/>
          <w:lang w:eastAsia="de-DE"/>
        </w:rPr>
        <w:t>Al</w:t>
      </w:r>
      <w:r w:rsidR="009B0CB9">
        <w:rPr>
          <w:rFonts w:ascii="Arial" w:eastAsia="Times New Roman" w:hAnsi="Arial" w:cs="Arial"/>
          <w:bCs/>
          <w:lang w:eastAsia="de-DE"/>
        </w:rPr>
        <w:t>s</w:t>
      </w:r>
      <w:r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22045C" w:rsidRPr="0022045C">
        <w:rPr>
          <w:rFonts w:ascii="Arial" w:eastAsia="Times New Roman" w:hAnsi="Arial" w:cs="Arial"/>
          <w:bCs/>
          <w:lang w:eastAsia="de-DE"/>
        </w:rPr>
        <w:t xml:space="preserve">grundlegende Voraussetzung </w:t>
      </w:r>
      <w:r w:rsidRPr="0022045C">
        <w:rPr>
          <w:rFonts w:ascii="Arial" w:eastAsia="Times New Roman" w:hAnsi="Arial" w:cs="Arial"/>
          <w:bCs/>
          <w:lang w:eastAsia="de-DE"/>
        </w:rPr>
        <w:t xml:space="preserve">sieht die DKG neben der </w:t>
      </w:r>
      <w:r w:rsidR="0022045C" w:rsidRPr="0022045C">
        <w:rPr>
          <w:rFonts w:ascii="Arial" w:eastAsia="Times New Roman" w:hAnsi="Arial" w:cs="Arial"/>
          <w:bCs/>
          <w:lang w:eastAsia="de-DE"/>
        </w:rPr>
        <w:t>Kooperation</w:t>
      </w:r>
      <w:r w:rsidRPr="0022045C">
        <w:rPr>
          <w:rFonts w:ascii="Arial" w:eastAsia="Times New Roman" w:hAnsi="Arial" w:cs="Arial"/>
          <w:bCs/>
          <w:lang w:eastAsia="de-DE"/>
        </w:rPr>
        <w:t xml:space="preserve"> die </w:t>
      </w:r>
      <w:r w:rsidR="0022045C" w:rsidRPr="0022045C">
        <w:rPr>
          <w:rFonts w:ascii="Arial" w:eastAsia="Times New Roman" w:hAnsi="Arial" w:cs="Arial"/>
          <w:bCs/>
          <w:lang w:eastAsia="de-DE"/>
        </w:rPr>
        <w:t>Notwendigkeit an, auf</w:t>
      </w:r>
      <w:r w:rsidRPr="0022045C">
        <w:rPr>
          <w:rFonts w:ascii="Arial" w:eastAsia="Times New Roman" w:hAnsi="Arial" w:cs="Arial"/>
          <w:bCs/>
          <w:lang w:eastAsia="de-DE"/>
        </w:rPr>
        <w:t xml:space="preserve"> den bereits existierenden Versorgungsstrukturen au</w:t>
      </w:r>
      <w:r w:rsidR="0022045C" w:rsidRPr="0022045C">
        <w:rPr>
          <w:rFonts w:ascii="Arial" w:eastAsia="Times New Roman" w:hAnsi="Arial" w:cs="Arial"/>
          <w:bCs/>
          <w:lang w:eastAsia="de-DE"/>
        </w:rPr>
        <w:t>f</w:t>
      </w:r>
      <w:r w:rsidRPr="0022045C">
        <w:rPr>
          <w:rFonts w:ascii="Arial" w:eastAsia="Times New Roman" w:hAnsi="Arial" w:cs="Arial"/>
          <w:bCs/>
          <w:lang w:eastAsia="de-DE"/>
        </w:rPr>
        <w:t>zusetzen und diese weiter</w:t>
      </w:r>
      <w:r w:rsidR="0022045C" w:rsidRPr="0022045C">
        <w:rPr>
          <w:rFonts w:ascii="Arial" w:eastAsia="Times New Roman" w:hAnsi="Arial" w:cs="Arial"/>
          <w:bCs/>
          <w:lang w:eastAsia="de-DE"/>
        </w:rPr>
        <w:t>zu</w:t>
      </w:r>
      <w:r w:rsidRPr="0022045C">
        <w:rPr>
          <w:rFonts w:ascii="Arial" w:eastAsia="Times New Roman" w:hAnsi="Arial" w:cs="Arial"/>
          <w:bCs/>
          <w:lang w:eastAsia="de-DE"/>
        </w:rPr>
        <w:t>entwickeln</w:t>
      </w:r>
      <w:r w:rsidR="009B0CB9">
        <w:rPr>
          <w:rFonts w:ascii="Arial" w:eastAsia="Times New Roman" w:hAnsi="Arial" w:cs="Arial"/>
          <w:bCs/>
          <w:lang w:eastAsia="de-DE"/>
        </w:rPr>
        <w:t>.</w:t>
      </w:r>
      <w:r w:rsidRPr="0022045C">
        <w:rPr>
          <w:rFonts w:ascii="Arial" w:eastAsia="Times New Roman" w:hAnsi="Arial" w:cs="Arial"/>
          <w:bCs/>
          <w:lang w:eastAsia="de-DE"/>
        </w:rPr>
        <w:t xml:space="preserve"> </w:t>
      </w:r>
      <w:r w:rsidR="009B0CB9">
        <w:rPr>
          <w:rFonts w:ascii="Arial" w:eastAsia="Times New Roman" w:hAnsi="Arial" w:cs="Arial"/>
          <w:bCs/>
          <w:lang w:eastAsia="de-DE"/>
        </w:rPr>
        <w:t>„</w:t>
      </w:r>
      <w:r w:rsidRPr="0022045C">
        <w:rPr>
          <w:rFonts w:ascii="Arial" w:eastAsia="Times New Roman" w:hAnsi="Arial" w:cs="Arial"/>
          <w:bCs/>
          <w:lang w:eastAsia="de-DE"/>
        </w:rPr>
        <w:t xml:space="preserve">Es braucht eindeutige und nachvollziehbare Strukturen und klare Verantwortlichkeiten. </w:t>
      </w:r>
      <w:r w:rsidR="0022045C" w:rsidRPr="0022045C">
        <w:rPr>
          <w:rFonts w:ascii="Arial" w:eastAsia="Times New Roman" w:hAnsi="Arial" w:cs="Arial"/>
          <w:bCs/>
          <w:lang w:eastAsia="de-DE"/>
        </w:rPr>
        <w:t>Eine Notfallversorgung muss patientenorientiert gestaltet werden</w:t>
      </w:r>
      <w:r w:rsidRPr="0022045C">
        <w:rPr>
          <w:rFonts w:ascii="Arial" w:eastAsia="Times New Roman" w:hAnsi="Arial" w:cs="Arial"/>
          <w:bCs/>
          <w:lang w:eastAsia="de-DE"/>
        </w:rPr>
        <w:t xml:space="preserve">, d.h. wir </w:t>
      </w:r>
      <w:r w:rsidR="009B0CB9">
        <w:rPr>
          <w:rFonts w:ascii="Arial" w:eastAsia="Times New Roman" w:hAnsi="Arial" w:cs="Arial"/>
          <w:bCs/>
          <w:lang w:eastAsia="de-DE"/>
        </w:rPr>
        <w:t>müssen</w:t>
      </w:r>
      <w:r w:rsidRPr="0022045C">
        <w:rPr>
          <w:rFonts w:ascii="Arial" w:eastAsia="Times New Roman" w:hAnsi="Arial" w:cs="Arial"/>
          <w:bCs/>
          <w:lang w:eastAsia="de-DE"/>
        </w:rPr>
        <w:t xml:space="preserve"> eine qualitativ hochwertige medizinische Behandlung flächendeckend ermöglichen. Klar </w:t>
      </w:r>
      <w:r w:rsidR="0022045C" w:rsidRPr="0022045C">
        <w:rPr>
          <w:rFonts w:ascii="Arial" w:eastAsia="Times New Roman" w:hAnsi="Arial" w:cs="Arial"/>
          <w:bCs/>
          <w:lang w:eastAsia="de-DE"/>
        </w:rPr>
        <w:t xml:space="preserve">ist zudem, </w:t>
      </w:r>
      <w:r w:rsidRPr="0022045C">
        <w:rPr>
          <w:rFonts w:ascii="Arial" w:eastAsia="Times New Roman" w:hAnsi="Arial" w:cs="Arial"/>
          <w:bCs/>
          <w:lang w:eastAsia="de-DE"/>
        </w:rPr>
        <w:t>dass der Einsatz der zur Verfügung stehenden Mitteln effizient und effektiv gestalte</w:t>
      </w:r>
      <w:r w:rsidR="003E628D">
        <w:rPr>
          <w:rFonts w:ascii="Arial" w:eastAsia="Times New Roman" w:hAnsi="Arial" w:cs="Arial"/>
          <w:bCs/>
          <w:lang w:eastAsia="de-DE"/>
        </w:rPr>
        <w:t>t</w:t>
      </w:r>
      <w:r w:rsidRPr="0022045C">
        <w:rPr>
          <w:rFonts w:ascii="Arial" w:eastAsia="Times New Roman" w:hAnsi="Arial" w:cs="Arial"/>
          <w:bCs/>
          <w:lang w:eastAsia="de-DE"/>
        </w:rPr>
        <w:t xml:space="preserve"> werden muss</w:t>
      </w:r>
      <w:r w:rsidR="009B0CB9">
        <w:rPr>
          <w:rFonts w:ascii="Arial" w:eastAsia="Times New Roman" w:hAnsi="Arial" w:cs="Arial"/>
          <w:bCs/>
          <w:lang w:eastAsia="de-DE"/>
        </w:rPr>
        <w:t xml:space="preserve">. Eine Reform </w:t>
      </w:r>
      <w:r w:rsidR="009B0CB9">
        <w:rPr>
          <w:rFonts w:ascii="Arial" w:eastAsia="Times New Roman" w:hAnsi="Arial" w:cs="Arial"/>
          <w:lang w:eastAsia="de-DE"/>
        </w:rPr>
        <w:t>muss zudem sicherstellen, dass ambulante Notfallleistungen endlich auskömmlich finanziert werden“, fordert Gaß. D</w:t>
      </w:r>
      <w:r w:rsidRPr="0022045C">
        <w:rPr>
          <w:rFonts w:ascii="Arial" w:eastAsia="Times New Roman" w:hAnsi="Arial" w:cs="Arial"/>
          <w:lang w:eastAsia="de-DE"/>
        </w:rPr>
        <w:t>ie Behandlung ambulante</w:t>
      </w:r>
      <w:r w:rsidR="009B0CB9">
        <w:rPr>
          <w:rFonts w:ascii="Arial" w:eastAsia="Times New Roman" w:hAnsi="Arial" w:cs="Arial"/>
          <w:lang w:eastAsia="de-DE"/>
        </w:rPr>
        <w:t>r</w:t>
      </w:r>
      <w:r w:rsidRPr="0022045C">
        <w:rPr>
          <w:rFonts w:ascii="Arial" w:eastAsia="Times New Roman" w:hAnsi="Arial" w:cs="Arial"/>
          <w:lang w:eastAsia="de-DE"/>
        </w:rPr>
        <w:t xml:space="preserve"> Notfälle soll zukünftig</w:t>
      </w:r>
      <w:r w:rsidRPr="000650B6">
        <w:rPr>
          <w:rFonts w:ascii="Arial" w:eastAsia="Times New Roman" w:hAnsi="Arial" w:cs="Arial"/>
          <w:lang w:eastAsia="de-DE"/>
        </w:rPr>
        <w:t xml:space="preserve"> grundsätzlich in </w:t>
      </w:r>
      <w:r w:rsidR="0022045C" w:rsidRPr="000650B6">
        <w:rPr>
          <w:rFonts w:ascii="Arial" w:eastAsia="Times New Roman" w:hAnsi="Arial" w:cs="Arial"/>
          <w:lang w:eastAsia="de-DE"/>
        </w:rPr>
        <w:t>Integr</w:t>
      </w:r>
      <w:r w:rsidR="0022045C">
        <w:rPr>
          <w:rFonts w:ascii="Arial" w:eastAsia="Times New Roman" w:hAnsi="Arial" w:cs="Arial"/>
          <w:lang w:eastAsia="de-DE"/>
        </w:rPr>
        <w:t>ierten</w:t>
      </w:r>
      <w:r w:rsidRPr="000650B6">
        <w:rPr>
          <w:rFonts w:ascii="Arial" w:eastAsia="Times New Roman" w:hAnsi="Arial" w:cs="Arial"/>
          <w:lang w:eastAsia="de-DE"/>
        </w:rPr>
        <w:t xml:space="preserve"> Notfallzentr</w:t>
      </w:r>
      <w:r w:rsidR="0022045C">
        <w:rPr>
          <w:rFonts w:ascii="Arial" w:eastAsia="Times New Roman" w:hAnsi="Arial" w:cs="Arial"/>
          <w:lang w:eastAsia="de-DE"/>
        </w:rPr>
        <w:t>en</w:t>
      </w:r>
      <w:r w:rsidRPr="000650B6">
        <w:rPr>
          <w:rFonts w:ascii="Arial" w:eastAsia="Times New Roman" w:hAnsi="Arial" w:cs="Arial"/>
          <w:lang w:eastAsia="de-DE"/>
        </w:rPr>
        <w:t xml:space="preserve"> </w:t>
      </w:r>
      <w:r w:rsidR="0022045C">
        <w:rPr>
          <w:rFonts w:ascii="Arial" w:eastAsia="Times New Roman" w:hAnsi="Arial" w:cs="Arial"/>
          <w:lang w:eastAsia="de-DE"/>
        </w:rPr>
        <w:t xml:space="preserve">(INZ) </w:t>
      </w:r>
      <w:r w:rsidRPr="000650B6">
        <w:rPr>
          <w:rFonts w:ascii="Arial" w:eastAsia="Times New Roman" w:hAnsi="Arial" w:cs="Arial"/>
          <w:lang w:eastAsia="de-DE"/>
        </w:rPr>
        <w:t>stattfinden</w:t>
      </w:r>
      <w:r w:rsidR="009B0CB9">
        <w:rPr>
          <w:rFonts w:ascii="Arial" w:eastAsia="Times New Roman" w:hAnsi="Arial" w:cs="Arial"/>
          <w:lang w:eastAsia="de-DE"/>
        </w:rPr>
        <w:t>,</w:t>
      </w:r>
      <w:r w:rsidRPr="000650B6">
        <w:rPr>
          <w:rFonts w:ascii="Arial" w:eastAsia="Times New Roman" w:hAnsi="Arial" w:cs="Arial"/>
          <w:lang w:eastAsia="de-DE"/>
        </w:rPr>
        <w:t xml:space="preserve"> in den</w:t>
      </w:r>
      <w:r w:rsidR="009B0CB9">
        <w:rPr>
          <w:rFonts w:ascii="Arial" w:eastAsia="Times New Roman" w:hAnsi="Arial" w:cs="Arial"/>
          <w:lang w:eastAsia="de-DE"/>
        </w:rPr>
        <w:t>en</w:t>
      </w:r>
      <w:r w:rsidRPr="000650B6">
        <w:rPr>
          <w:rFonts w:ascii="Arial" w:eastAsia="Times New Roman" w:hAnsi="Arial" w:cs="Arial"/>
          <w:lang w:eastAsia="de-DE"/>
        </w:rPr>
        <w:t xml:space="preserve"> </w:t>
      </w:r>
      <w:r w:rsidR="0022045C">
        <w:rPr>
          <w:rFonts w:ascii="Arial" w:eastAsia="Times New Roman" w:hAnsi="Arial" w:cs="Arial"/>
          <w:lang w:eastAsia="de-DE"/>
        </w:rPr>
        <w:t xml:space="preserve">Kassenärztliche </w:t>
      </w:r>
      <w:r w:rsidRPr="000650B6">
        <w:rPr>
          <w:rFonts w:ascii="Arial" w:eastAsia="Times New Roman" w:hAnsi="Arial" w:cs="Arial"/>
          <w:lang w:eastAsia="de-DE"/>
        </w:rPr>
        <w:t xml:space="preserve">Vereinigung und </w:t>
      </w:r>
      <w:bookmarkStart w:id="0" w:name="_GoBack"/>
      <w:bookmarkEnd w:id="0"/>
      <w:r w:rsidRPr="000650B6">
        <w:rPr>
          <w:rFonts w:ascii="Arial" w:eastAsia="Times New Roman" w:hAnsi="Arial" w:cs="Arial"/>
          <w:lang w:eastAsia="de-DE"/>
        </w:rPr>
        <w:t>Krankenh</w:t>
      </w:r>
      <w:r w:rsidR="009B0CB9">
        <w:rPr>
          <w:rFonts w:ascii="Arial" w:eastAsia="Times New Roman" w:hAnsi="Arial" w:cs="Arial"/>
          <w:lang w:eastAsia="de-DE"/>
        </w:rPr>
        <w:t xml:space="preserve">aus </w:t>
      </w:r>
      <w:r w:rsidRPr="000650B6">
        <w:rPr>
          <w:rFonts w:ascii="Arial" w:eastAsia="Times New Roman" w:hAnsi="Arial" w:cs="Arial"/>
          <w:lang w:eastAsia="de-DE"/>
        </w:rPr>
        <w:t xml:space="preserve">eng zusammenarbeiten. Alle Krankenhäuser </w:t>
      </w:r>
      <w:r w:rsidR="008144F4" w:rsidRPr="000650B6">
        <w:rPr>
          <w:rFonts w:ascii="Arial" w:eastAsia="Times New Roman" w:hAnsi="Arial" w:cs="Arial"/>
          <w:lang w:eastAsia="de-DE"/>
        </w:rPr>
        <w:t>mit eine</w:t>
      </w:r>
      <w:r w:rsidR="009B0CB9">
        <w:rPr>
          <w:rFonts w:ascii="Arial" w:eastAsia="Times New Roman" w:hAnsi="Arial" w:cs="Arial"/>
          <w:lang w:eastAsia="de-DE"/>
        </w:rPr>
        <w:t>r</w:t>
      </w:r>
      <w:r w:rsidR="008144F4" w:rsidRPr="000650B6">
        <w:rPr>
          <w:rFonts w:ascii="Arial" w:eastAsia="Times New Roman" w:hAnsi="Arial" w:cs="Arial"/>
          <w:lang w:eastAsia="de-DE"/>
        </w:rPr>
        <w:t xml:space="preserve"> stationären Notfall</w:t>
      </w:r>
      <w:r w:rsidRPr="000650B6">
        <w:rPr>
          <w:rFonts w:ascii="Arial" w:eastAsia="Times New Roman" w:hAnsi="Arial" w:cs="Arial"/>
          <w:lang w:eastAsia="de-DE"/>
        </w:rPr>
        <w:t xml:space="preserve">stufe sollen ein solches </w:t>
      </w:r>
      <w:r>
        <w:rPr>
          <w:rFonts w:ascii="Arial" w:eastAsia="Times New Roman" w:hAnsi="Arial" w:cs="Arial"/>
          <w:lang w:eastAsia="de-DE"/>
        </w:rPr>
        <w:t xml:space="preserve">INZ </w:t>
      </w:r>
      <w:r w:rsidRPr="000650B6">
        <w:rPr>
          <w:rFonts w:ascii="Arial" w:eastAsia="Times New Roman" w:hAnsi="Arial" w:cs="Arial"/>
          <w:lang w:eastAsia="de-DE"/>
        </w:rPr>
        <w:t>haben</w:t>
      </w:r>
      <w:r w:rsidR="0022045C">
        <w:rPr>
          <w:rFonts w:ascii="Arial" w:eastAsia="Times New Roman" w:hAnsi="Arial" w:cs="Arial"/>
          <w:lang w:eastAsia="de-DE"/>
        </w:rPr>
        <w:t xml:space="preserve">. </w:t>
      </w:r>
      <w:r w:rsidRPr="000650B6">
        <w:rPr>
          <w:rFonts w:ascii="Arial" w:eastAsia="Times New Roman" w:hAnsi="Arial" w:cs="Arial"/>
          <w:lang w:eastAsia="de-DE"/>
        </w:rPr>
        <w:t xml:space="preserve">Bestandteile </w:t>
      </w:r>
      <w:r w:rsidR="0022045C">
        <w:rPr>
          <w:rFonts w:ascii="Arial" w:eastAsia="Times New Roman" w:hAnsi="Arial" w:cs="Arial"/>
          <w:lang w:eastAsia="de-DE"/>
        </w:rPr>
        <w:t>de</w:t>
      </w:r>
      <w:r w:rsidR="009B0CB9">
        <w:rPr>
          <w:rFonts w:ascii="Arial" w:eastAsia="Times New Roman" w:hAnsi="Arial" w:cs="Arial"/>
          <w:lang w:eastAsia="de-DE"/>
        </w:rPr>
        <w:t>s</w:t>
      </w:r>
      <w:r w:rsidR="0022045C">
        <w:rPr>
          <w:rFonts w:ascii="Arial" w:eastAsia="Times New Roman" w:hAnsi="Arial" w:cs="Arial"/>
          <w:lang w:eastAsia="de-DE"/>
        </w:rPr>
        <w:t xml:space="preserve"> INZ </w:t>
      </w:r>
      <w:r w:rsidR="0022045C">
        <w:rPr>
          <w:rFonts w:ascii="Arial" w:eastAsia="Times New Roman" w:hAnsi="Arial" w:cs="Arial"/>
          <w:lang w:eastAsia="de-DE"/>
        </w:rPr>
        <w:lastRenderedPageBreak/>
        <w:t xml:space="preserve">sind </w:t>
      </w:r>
      <w:r w:rsidR="008144F4" w:rsidRPr="000650B6">
        <w:rPr>
          <w:rFonts w:ascii="Arial" w:eastAsia="Times New Roman" w:hAnsi="Arial" w:cs="Arial"/>
          <w:lang w:eastAsia="de-DE"/>
        </w:rPr>
        <w:t>Portal</w:t>
      </w:r>
      <w:r w:rsidR="009B0CB9">
        <w:rPr>
          <w:rFonts w:ascii="Arial" w:eastAsia="Times New Roman" w:hAnsi="Arial" w:cs="Arial"/>
          <w:lang w:eastAsia="de-DE"/>
        </w:rPr>
        <w:t>-</w:t>
      </w:r>
      <w:r w:rsidRPr="000650B6">
        <w:rPr>
          <w:rFonts w:ascii="Arial" w:eastAsia="Times New Roman" w:hAnsi="Arial" w:cs="Arial"/>
          <w:lang w:eastAsia="de-DE"/>
        </w:rPr>
        <w:t xml:space="preserve"> oder Bereitschaftsdienstpraxen</w:t>
      </w:r>
      <w:r w:rsidR="004D0E49">
        <w:rPr>
          <w:rFonts w:ascii="Arial" w:eastAsia="Times New Roman" w:hAnsi="Arial" w:cs="Arial"/>
          <w:lang w:eastAsia="de-DE"/>
        </w:rPr>
        <w:t xml:space="preserve"> an den Krankenhäusern</w:t>
      </w:r>
      <w:r w:rsidR="0022045C">
        <w:rPr>
          <w:rFonts w:ascii="Arial" w:eastAsia="Times New Roman" w:hAnsi="Arial" w:cs="Arial"/>
          <w:lang w:eastAsia="de-DE"/>
        </w:rPr>
        <w:t xml:space="preserve">, </w:t>
      </w:r>
      <w:r w:rsidRPr="000650B6">
        <w:rPr>
          <w:rFonts w:ascii="Arial" w:eastAsia="Times New Roman" w:hAnsi="Arial" w:cs="Arial"/>
          <w:lang w:eastAsia="de-DE"/>
        </w:rPr>
        <w:t>die von de</w:t>
      </w:r>
      <w:r w:rsidR="009B0CB9">
        <w:rPr>
          <w:rFonts w:ascii="Arial" w:eastAsia="Times New Roman" w:hAnsi="Arial" w:cs="Arial"/>
          <w:lang w:eastAsia="de-DE"/>
        </w:rPr>
        <w:t>r</w:t>
      </w:r>
      <w:r w:rsidRPr="000650B6">
        <w:rPr>
          <w:rFonts w:ascii="Arial" w:eastAsia="Times New Roman" w:hAnsi="Arial" w:cs="Arial"/>
          <w:lang w:eastAsia="de-DE"/>
        </w:rPr>
        <w:t xml:space="preserve"> KV</w:t>
      </w:r>
      <w:r w:rsidR="000A5918">
        <w:rPr>
          <w:rFonts w:ascii="Arial" w:eastAsia="Times New Roman" w:hAnsi="Arial" w:cs="Arial"/>
          <w:lang w:eastAsia="de-DE"/>
        </w:rPr>
        <w:t>en</w:t>
      </w:r>
      <w:r w:rsidRPr="000650B6">
        <w:rPr>
          <w:rFonts w:ascii="Arial" w:eastAsia="Times New Roman" w:hAnsi="Arial" w:cs="Arial"/>
          <w:lang w:eastAsia="de-DE"/>
        </w:rPr>
        <w:t xml:space="preserve"> organisiert werden </w:t>
      </w:r>
      <w:r w:rsidR="0022045C">
        <w:rPr>
          <w:rFonts w:ascii="Arial" w:eastAsia="Times New Roman" w:hAnsi="Arial" w:cs="Arial"/>
          <w:lang w:eastAsia="de-DE"/>
        </w:rPr>
        <w:t xml:space="preserve">und </w:t>
      </w:r>
      <w:r w:rsidRPr="000650B6">
        <w:rPr>
          <w:rFonts w:ascii="Arial" w:eastAsia="Times New Roman" w:hAnsi="Arial" w:cs="Arial"/>
          <w:lang w:eastAsia="de-DE"/>
        </w:rPr>
        <w:t xml:space="preserve">wirtschaftlich medizinisch eigenständig betrieben werden </w:t>
      </w:r>
      <w:r w:rsidR="004D0E49">
        <w:rPr>
          <w:rFonts w:ascii="Arial" w:eastAsia="Times New Roman" w:hAnsi="Arial" w:cs="Arial"/>
          <w:lang w:eastAsia="de-DE"/>
        </w:rPr>
        <w:t xml:space="preserve">sowie ergänzend </w:t>
      </w:r>
      <w:r w:rsidR="009B0CB9">
        <w:rPr>
          <w:rFonts w:ascii="Arial" w:eastAsia="Times New Roman" w:hAnsi="Arial" w:cs="Arial"/>
          <w:lang w:eastAsia="de-DE"/>
        </w:rPr>
        <w:t>Notfallaufnahmen oder Ambulanzen,</w:t>
      </w:r>
      <w:r w:rsidRPr="000650B6">
        <w:rPr>
          <w:rFonts w:ascii="Arial" w:eastAsia="Times New Roman" w:hAnsi="Arial" w:cs="Arial"/>
          <w:lang w:eastAsia="de-DE"/>
        </w:rPr>
        <w:t xml:space="preserve"> die eigenständig vo</w:t>
      </w:r>
      <w:r w:rsidR="009B0CB9">
        <w:rPr>
          <w:rFonts w:ascii="Arial" w:eastAsia="Times New Roman" w:hAnsi="Arial" w:cs="Arial"/>
          <w:lang w:eastAsia="de-DE"/>
        </w:rPr>
        <w:t>m</w:t>
      </w:r>
      <w:r w:rsidRPr="000650B6">
        <w:rPr>
          <w:rFonts w:ascii="Arial" w:eastAsia="Times New Roman" w:hAnsi="Arial" w:cs="Arial"/>
          <w:lang w:eastAsia="de-DE"/>
        </w:rPr>
        <w:t xml:space="preserve"> Krankenh</w:t>
      </w:r>
      <w:r w:rsidR="009B0CB9">
        <w:rPr>
          <w:rFonts w:ascii="Arial" w:eastAsia="Times New Roman" w:hAnsi="Arial" w:cs="Arial"/>
          <w:lang w:eastAsia="de-DE"/>
        </w:rPr>
        <w:t>aus</w:t>
      </w:r>
      <w:r w:rsidRPr="000650B6">
        <w:rPr>
          <w:rFonts w:ascii="Arial" w:eastAsia="Times New Roman" w:hAnsi="Arial" w:cs="Arial"/>
          <w:lang w:eastAsia="de-DE"/>
        </w:rPr>
        <w:t xml:space="preserve"> betrieben</w:t>
      </w:r>
      <w:r w:rsidR="009B0CB9">
        <w:rPr>
          <w:rFonts w:ascii="Arial" w:eastAsia="Times New Roman" w:hAnsi="Arial" w:cs="Arial"/>
          <w:lang w:eastAsia="de-DE"/>
        </w:rPr>
        <w:t xml:space="preserve"> werden. </w:t>
      </w:r>
      <w:r w:rsidRPr="000650B6">
        <w:rPr>
          <w:rFonts w:ascii="Arial" w:eastAsia="Times New Roman" w:hAnsi="Arial" w:cs="Arial"/>
          <w:lang w:eastAsia="de-DE"/>
        </w:rPr>
        <w:t xml:space="preserve"> Verbindungsstück dieser beiden Elemente ist der gemeinsame Tresen</w:t>
      </w:r>
      <w:r w:rsidR="004D0E49">
        <w:rPr>
          <w:rFonts w:ascii="Arial" w:eastAsia="Times New Roman" w:hAnsi="Arial" w:cs="Arial"/>
          <w:lang w:eastAsia="de-DE"/>
        </w:rPr>
        <w:t xml:space="preserve"> für die ambulanten Notfälle</w:t>
      </w:r>
      <w:r w:rsidR="0022045C">
        <w:rPr>
          <w:rFonts w:ascii="Arial" w:eastAsia="Times New Roman" w:hAnsi="Arial" w:cs="Arial"/>
          <w:lang w:eastAsia="de-DE"/>
        </w:rPr>
        <w:t xml:space="preserve">. Patienten </w:t>
      </w:r>
      <w:r w:rsidRPr="000650B6">
        <w:rPr>
          <w:rFonts w:ascii="Arial" w:eastAsia="Times New Roman" w:hAnsi="Arial" w:cs="Arial"/>
          <w:lang w:eastAsia="de-DE"/>
        </w:rPr>
        <w:t xml:space="preserve">durchlaufen </w:t>
      </w:r>
      <w:r w:rsidR="004D0E49">
        <w:rPr>
          <w:rFonts w:ascii="Arial" w:eastAsia="Times New Roman" w:hAnsi="Arial" w:cs="Arial"/>
          <w:lang w:eastAsia="de-DE"/>
        </w:rPr>
        <w:t>dort</w:t>
      </w:r>
      <w:r w:rsidR="004D0E49" w:rsidRPr="000650B6">
        <w:rPr>
          <w:rFonts w:ascii="Arial" w:eastAsia="Times New Roman" w:hAnsi="Arial" w:cs="Arial"/>
          <w:lang w:eastAsia="de-DE"/>
        </w:rPr>
        <w:t xml:space="preserve"> </w:t>
      </w:r>
      <w:r w:rsidRPr="000650B6">
        <w:rPr>
          <w:rFonts w:ascii="Arial" w:eastAsia="Times New Roman" w:hAnsi="Arial" w:cs="Arial"/>
          <w:lang w:eastAsia="de-DE"/>
        </w:rPr>
        <w:t>ein standardisiertes</w:t>
      </w:r>
      <w:r w:rsidR="008144F4">
        <w:rPr>
          <w:rFonts w:ascii="Arial" w:eastAsia="Times New Roman" w:hAnsi="Arial" w:cs="Arial"/>
          <w:lang w:eastAsia="de-DE"/>
        </w:rPr>
        <w:t xml:space="preserve"> Erst</w:t>
      </w:r>
      <w:r w:rsidRPr="000650B6">
        <w:rPr>
          <w:rFonts w:ascii="Arial" w:eastAsia="Times New Roman" w:hAnsi="Arial" w:cs="Arial"/>
          <w:lang w:eastAsia="de-DE"/>
        </w:rPr>
        <w:t>einschätzungsverfahren</w:t>
      </w:r>
      <w:r w:rsidR="004D0E49">
        <w:rPr>
          <w:rFonts w:ascii="Arial" w:eastAsia="Times New Roman" w:hAnsi="Arial" w:cs="Arial"/>
          <w:lang w:eastAsia="de-DE"/>
        </w:rPr>
        <w:t>.</w:t>
      </w:r>
      <w:r w:rsidRPr="000650B6">
        <w:rPr>
          <w:rFonts w:ascii="Arial" w:eastAsia="Times New Roman" w:hAnsi="Arial" w:cs="Arial"/>
          <w:lang w:eastAsia="de-DE"/>
        </w:rPr>
        <w:t xml:space="preserve"> </w:t>
      </w:r>
      <w:r w:rsidR="0022045C">
        <w:rPr>
          <w:rFonts w:ascii="Arial" w:eastAsia="Times New Roman" w:hAnsi="Arial" w:cs="Arial"/>
          <w:lang w:eastAsia="de-DE"/>
        </w:rPr>
        <w:t xml:space="preserve">Erst </w:t>
      </w:r>
      <w:r w:rsidRPr="000650B6">
        <w:rPr>
          <w:rFonts w:ascii="Arial" w:eastAsia="Times New Roman" w:hAnsi="Arial" w:cs="Arial"/>
          <w:lang w:eastAsia="de-DE"/>
        </w:rPr>
        <w:t>danach wird je nach Notwendigkeit entschieden</w:t>
      </w:r>
      <w:r w:rsidR="0022045C">
        <w:rPr>
          <w:rFonts w:ascii="Arial" w:eastAsia="Times New Roman" w:hAnsi="Arial" w:cs="Arial"/>
          <w:lang w:eastAsia="de-DE"/>
        </w:rPr>
        <w:t>,</w:t>
      </w:r>
      <w:r w:rsidRPr="000650B6">
        <w:rPr>
          <w:rFonts w:ascii="Arial" w:eastAsia="Times New Roman" w:hAnsi="Arial" w:cs="Arial"/>
          <w:lang w:eastAsia="de-DE"/>
        </w:rPr>
        <w:t xml:space="preserve"> ob in der </w:t>
      </w:r>
      <w:r w:rsidR="008144F4" w:rsidRPr="000650B6">
        <w:rPr>
          <w:rFonts w:ascii="Arial" w:eastAsia="Times New Roman" w:hAnsi="Arial" w:cs="Arial"/>
          <w:lang w:eastAsia="de-DE"/>
        </w:rPr>
        <w:t>Portal</w:t>
      </w:r>
      <w:r w:rsidR="0022045C">
        <w:rPr>
          <w:rFonts w:ascii="Arial" w:eastAsia="Times New Roman" w:hAnsi="Arial" w:cs="Arial"/>
          <w:lang w:eastAsia="de-DE"/>
        </w:rPr>
        <w:t>p</w:t>
      </w:r>
      <w:r w:rsidRPr="000650B6">
        <w:rPr>
          <w:rFonts w:ascii="Arial" w:eastAsia="Times New Roman" w:hAnsi="Arial" w:cs="Arial"/>
          <w:lang w:eastAsia="de-DE"/>
        </w:rPr>
        <w:t xml:space="preserve">raxis oder in der </w:t>
      </w:r>
      <w:r w:rsidR="004D0E49">
        <w:rPr>
          <w:rFonts w:ascii="Arial" w:eastAsia="Times New Roman" w:hAnsi="Arial" w:cs="Arial"/>
          <w:lang w:eastAsia="de-DE"/>
        </w:rPr>
        <w:t xml:space="preserve">stationären </w:t>
      </w:r>
      <w:r w:rsidRPr="000650B6">
        <w:rPr>
          <w:rFonts w:ascii="Arial" w:eastAsia="Times New Roman" w:hAnsi="Arial" w:cs="Arial"/>
          <w:lang w:eastAsia="de-DE"/>
        </w:rPr>
        <w:t xml:space="preserve">Notfallaufnahme behandelt werden muss. Dies betrifft die Zeit wochentags von </w:t>
      </w:r>
      <w:r w:rsidR="009B0CB9">
        <w:rPr>
          <w:rFonts w:ascii="Arial" w:eastAsia="Times New Roman" w:hAnsi="Arial" w:cs="Arial"/>
          <w:lang w:eastAsia="de-DE"/>
        </w:rPr>
        <w:t>7:00</w:t>
      </w:r>
      <w:r w:rsidRPr="000650B6">
        <w:rPr>
          <w:rFonts w:ascii="Arial" w:eastAsia="Times New Roman" w:hAnsi="Arial" w:cs="Arial"/>
          <w:lang w:eastAsia="de-DE"/>
        </w:rPr>
        <w:t xml:space="preserve"> bis 19:00 Uhr</w:t>
      </w:r>
      <w:r w:rsidR="009B0CB9">
        <w:rPr>
          <w:rFonts w:ascii="Arial" w:eastAsia="Times New Roman" w:hAnsi="Arial" w:cs="Arial"/>
          <w:lang w:eastAsia="de-DE"/>
        </w:rPr>
        <w:t xml:space="preserve">. </w:t>
      </w:r>
    </w:p>
    <w:p w:rsidR="004D0E49" w:rsidRDefault="00BE67F1" w:rsidP="000650B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„</w:t>
      </w:r>
      <w:r w:rsidR="004D0E49">
        <w:rPr>
          <w:rFonts w:ascii="Arial" w:eastAsia="Times New Roman" w:hAnsi="Arial" w:cs="Arial"/>
          <w:bCs/>
          <w:lang w:eastAsia="de-DE"/>
        </w:rPr>
        <w:t>Die wichtigste Botschaft für die Patienten muss sein: Die Anlaufstelle für medizinische Notfälle ist das nächstgelegene Krankenhaus. Dort organis</w:t>
      </w:r>
      <w:r>
        <w:rPr>
          <w:rFonts w:ascii="Arial" w:eastAsia="Times New Roman" w:hAnsi="Arial" w:cs="Arial"/>
          <w:bCs/>
          <w:lang w:eastAsia="de-DE"/>
        </w:rPr>
        <w:t>i</w:t>
      </w:r>
      <w:r w:rsidR="004D0E49">
        <w:rPr>
          <w:rFonts w:ascii="Arial" w:eastAsia="Times New Roman" w:hAnsi="Arial" w:cs="Arial"/>
          <w:bCs/>
          <w:lang w:eastAsia="de-DE"/>
        </w:rPr>
        <w:t>eren die niedergelassen</w:t>
      </w:r>
      <w:r>
        <w:rPr>
          <w:rFonts w:ascii="Arial" w:eastAsia="Times New Roman" w:hAnsi="Arial" w:cs="Arial"/>
          <w:bCs/>
          <w:lang w:eastAsia="de-DE"/>
        </w:rPr>
        <w:t>en</w:t>
      </w:r>
      <w:r w:rsidR="004D0E49">
        <w:rPr>
          <w:rFonts w:ascii="Arial" w:eastAsia="Times New Roman" w:hAnsi="Arial" w:cs="Arial"/>
          <w:bCs/>
          <w:lang w:eastAsia="de-DE"/>
        </w:rPr>
        <w:t xml:space="preserve"> Ärzte und die Krankenhäuser gemeinsam die Versorgung für diese Patienten</w:t>
      </w:r>
      <w:r>
        <w:rPr>
          <w:rFonts w:ascii="Arial" w:eastAsia="Times New Roman" w:hAnsi="Arial" w:cs="Arial"/>
          <w:bCs/>
          <w:lang w:eastAsia="de-DE"/>
        </w:rPr>
        <w:t>“, so der DKG</w:t>
      </w:r>
      <w:r w:rsidR="009D54C9">
        <w:rPr>
          <w:rFonts w:ascii="Arial" w:eastAsia="Times New Roman" w:hAnsi="Arial" w:cs="Arial"/>
          <w:bCs/>
          <w:lang w:eastAsia="de-DE"/>
        </w:rPr>
        <w:t>-</w:t>
      </w:r>
      <w:r>
        <w:rPr>
          <w:rFonts w:ascii="Arial" w:eastAsia="Times New Roman" w:hAnsi="Arial" w:cs="Arial"/>
          <w:bCs/>
          <w:lang w:eastAsia="de-DE"/>
        </w:rPr>
        <w:t>Vorstandsvorsitzende</w:t>
      </w:r>
      <w:r w:rsidR="004D0E49">
        <w:rPr>
          <w:rFonts w:ascii="Arial" w:eastAsia="Times New Roman" w:hAnsi="Arial" w:cs="Arial"/>
          <w:bCs/>
          <w:lang w:eastAsia="de-DE"/>
        </w:rPr>
        <w:t>.</w:t>
      </w:r>
    </w:p>
    <w:p w:rsidR="00BE67F1" w:rsidRDefault="00BE67F1" w:rsidP="000650B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BE67F1" w:rsidRDefault="00BE67F1" w:rsidP="000650B6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Das Konzept finden Sie in der Anlage.</w:t>
      </w: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</w:t>
      </w:r>
      <w:r w:rsidR="001921E4">
        <w:rPr>
          <w:rFonts w:ascii="Arial" w:hAnsi="Arial" w:cs="Arial"/>
          <w:color w:val="7F7F7F" w:themeColor="text1" w:themeTint="80"/>
          <w:sz w:val="18"/>
        </w:rPr>
        <w:t>03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921E4">
        <w:rPr>
          <w:rFonts w:ascii="Arial" w:hAnsi="Arial" w:cs="Arial"/>
          <w:color w:val="7F7F7F" w:themeColor="text1" w:themeTint="80"/>
          <w:sz w:val="18"/>
        </w:rPr>
        <w:t>17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</w:t>
      </w:r>
      <w:r w:rsidR="001921E4">
        <w:rPr>
          <w:rFonts w:ascii="Arial" w:hAnsi="Arial" w:cs="Arial"/>
          <w:color w:val="7F7F7F" w:themeColor="text1" w:themeTint="80"/>
          <w:sz w:val="18"/>
        </w:rPr>
        <w:t xml:space="preserve"> (2020) 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1921E4">
        <w:rPr>
          <w:rFonts w:ascii="Arial" w:hAnsi="Arial" w:cs="Arial"/>
          <w:color w:val="7F7F7F" w:themeColor="text1" w:themeTint="80"/>
          <w:sz w:val="18"/>
        </w:rPr>
        <w:t>19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</w:t>
      </w:r>
      <w:r w:rsidR="001921E4">
        <w:rPr>
          <w:rFonts w:ascii="Arial" w:hAnsi="Arial" w:cs="Arial"/>
          <w:color w:val="7F7F7F" w:themeColor="text1" w:themeTint="80"/>
          <w:sz w:val="18"/>
        </w:rPr>
        <w:t>22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Default="0021251B" w:rsidP="0021251B">
      <w:pPr>
        <w:rPr>
          <w:rFonts w:ascii="Arial" w:hAnsi="Arial" w:cs="Arial"/>
          <w:sz w:val="18"/>
        </w:rPr>
      </w:pPr>
    </w:p>
    <w:p w:rsidR="0021251B" w:rsidRDefault="0021251B" w:rsidP="002A2FC6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8"/>
      <w:headerReference w:type="first" r:id="rId9"/>
      <w:footerReference w:type="first" r:id="rId10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95A" w:rsidRDefault="0009095A" w:rsidP="008125E6">
      <w:pPr>
        <w:spacing w:after="0"/>
      </w:pPr>
      <w:r>
        <w:separator/>
      </w:r>
    </w:p>
  </w:endnote>
  <w:endnote w:type="continuationSeparator" w:id="0">
    <w:p w:rsidR="0009095A" w:rsidRDefault="0009095A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F9D375" wp14:editId="3D3217A8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21251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197695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-1025</w:t>
                          </w:r>
                        </w:p>
                        <w:p w:rsidR="0021251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39801-1021</w:t>
                          </w:r>
                        </w:p>
                        <w:p w:rsidR="00197695" w:rsidRPr="00EB444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9D3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21251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197695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-1025</w:t>
                    </w:r>
                  </w:p>
                  <w:p w:rsidR="0021251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39801-1021</w:t>
                    </w:r>
                  </w:p>
                  <w:p w:rsidR="00197695" w:rsidRPr="00EB444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95A" w:rsidRDefault="0009095A" w:rsidP="008125E6">
      <w:pPr>
        <w:spacing w:after="0"/>
      </w:pPr>
      <w:r>
        <w:separator/>
      </w:r>
    </w:p>
  </w:footnote>
  <w:footnote w:type="continuationSeparator" w:id="0">
    <w:p w:rsidR="0009095A" w:rsidRDefault="0009095A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05EEA3B" wp14:editId="144CA24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15A71"/>
    <w:rsid w:val="00020DA3"/>
    <w:rsid w:val="000210FE"/>
    <w:rsid w:val="00024819"/>
    <w:rsid w:val="00026B38"/>
    <w:rsid w:val="00031885"/>
    <w:rsid w:val="00060D57"/>
    <w:rsid w:val="000650B6"/>
    <w:rsid w:val="0007527C"/>
    <w:rsid w:val="000816AF"/>
    <w:rsid w:val="0008373B"/>
    <w:rsid w:val="00084B39"/>
    <w:rsid w:val="000906C3"/>
    <w:rsid w:val="0009095A"/>
    <w:rsid w:val="00092CED"/>
    <w:rsid w:val="00096D20"/>
    <w:rsid w:val="000A31C9"/>
    <w:rsid w:val="000A5918"/>
    <w:rsid w:val="000C54EE"/>
    <w:rsid w:val="000D4C11"/>
    <w:rsid w:val="000F61BB"/>
    <w:rsid w:val="00111CA4"/>
    <w:rsid w:val="00121889"/>
    <w:rsid w:val="00122E5B"/>
    <w:rsid w:val="001253E9"/>
    <w:rsid w:val="001333C7"/>
    <w:rsid w:val="001734CD"/>
    <w:rsid w:val="00176B50"/>
    <w:rsid w:val="00183CBD"/>
    <w:rsid w:val="001921E4"/>
    <w:rsid w:val="001962FD"/>
    <w:rsid w:val="00197695"/>
    <w:rsid w:val="001C0544"/>
    <w:rsid w:val="001C3900"/>
    <w:rsid w:val="001C561E"/>
    <w:rsid w:val="001C7245"/>
    <w:rsid w:val="00205E46"/>
    <w:rsid w:val="0021251B"/>
    <w:rsid w:val="002156A6"/>
    <w:rsid w:val="0022045C"/>
    <w:rsid w:val="00245172"/>
    <w:rsid w:val="002665AA"/>
    <w:rsid w:val="00267AB0"/>
    <w:rsid w:val="002875EB"/>
    <w:rsid w:val="00292C66"/>
    <w:rsid w:val="002A2FC6"/>
    <w:rsid w:val="002A44EC"/>
    <w:rsid w:val="002B4C49"/>
    <w:rsid w:val="002B52C0"/>
    <w:rsid w:val="002B7D7C"/>
    <w:rsid w:val="002C1659"/>
    <w:rsid w:val="002F1B73"/>
    <w:rsid w:val="002F2DFC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3E628D"/>
    <w:rsid w:val="003E7E92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D0E49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9029D"/>
    <w:rsid w:val="005A0D6A"/>
    <w:rsid w:val="005A6566"/>
    <w:rsid w:val="005B067E"/>
    <w:rsid w:val="005B100C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2E06"/>
    <w:rsid w:val="006A7679"/>
    <w:rsid w:val="006B4413"/>
    <w:rsid w:val="006C6396"/>
    <w:rsid w:val="006C72CE"/>
    <w:rsid w:val="006D5D72"/>
    <w:rsid w:val="00700218"/>
    <w:rsid w:val="0070619D"/>
    <w:rsid w:val="00717437"/>
    <w:rsid w:val="00727516"/>
    <w:rsid w:val="00734946"/>
    <w:rsid w:val="007755F0"/>
    <w:rsid w:val="0078717D"/>
    <w:rsid w:val="00795922"/>
    <w:rsid w:val="007C44FC"/>
    <w:rsid w:val="008125E6"/>
    <w:rsid w:val="008144F4"/>
    <w:rsid w:val="00833273"/>
    <w:rsid w:val="00835799"/>
    <w:rsid w:val="00850E59"/>
    <w:rsid w:val="0085344E"/>
    <w:rsid w:val="008556B9"/>
    <w:rsid w:val="0085661D"/>
    <w:rsid w:val="00891F96"/>
    <w:rsid w:val="00894E03"/>
    <w:rsid w:val="008B2132"/>
    <w:rsid w:val="008B37EB"/>
    <w:rsid w:val="008B7F36"/>
    <w:rsid w:val="008C552E"/>
    <w:rsid w:val="008D015E"/>
    <w:rsid w:val="008E50AB"/>
    <w:rsid w:val="008E5967"/>
    <w:rsid w:val="00925BFC"/>
    <w:rsid w:val="0095389B"/>
    <w:rsid w:val="0095543A"/>
    <w:rsid w:val="00957747"/>
    <w:rsid w:val="00972647"/>
    <w:rsid w:val="00974A1B"/>
    <w:rsid w:val="00980D81"/>
    <w:rsid w:val="00985540"/>
    <w:rsid w:val="00995C59"/>
    <w:rsid w:val="00997648"/>
    <w:rsid w:val="009A320B"/>
    <w:rsid w:val="009A4F97"/>
    <w:rsid w:val="009B0CB9"/>
    <w:rsid w:val="009C153C"/>
    <w:rsid w:val="009D26E3"/>
    <w:rsid w:val="009D54C9"/>
    <w:rsid w:val="009D788B"/>
    <w:rsid w:val="009E0FE7"/>
    <w:rsid w:val="00A15341"/>
    <w:rsid w:val="00A41756"/>
    <w:rsid w:val="00AC5BCE"/>
    <w:rsid w:val="00AE24DB"/>
    <w:rsid w:val="00AE2F0B"/>
    <w:rsid w:val="00B06B18"/>
    <w:rsid w:val="00B1353D"/>
    <w:rsid w:val="00B34514"/>
    <w:rsid w:val="00B402F1"/>
    <w:rsid w:val="00B45DD3"/>
    <w:rsid w:val="00B5284D"/>
    <w:rsid w:val="00B52927"/>
    <w:rsid w:val="00B607F4"/>
    <w:rsid w:val="00B65874"/>
    <w:rsid w:val="00B74141"/>
    <w:rsid w:val="00B7543C"/>
    <w:rsid w:val="00B87286"/>
    <w:rsid w:val="00B932F6"/>
    <w:rsid w:val="00BB0243"/>
    <w:rsid w:val="00BE67F1"/>
    <w:rsid w:val="00BF222D"/>
    <w:rsid w:val="00C06878"/>
    <w:rsid w:val="00C16F15"/>
    <w:rsid w:val="00C32E0D"/>
    <w:rsid w:val="00C55E7D"/>
    <w:rsid w:val="00C620FB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9532B"/>
    <w:rsid w:val="00DA13E6"/>
    <w:rsid w:val="00DA6CB4"/>
    <w:rsid w:val="00DB5181"/>
    <w:rsid w:val="00DD0FDE"/>
    <w:rsid w:val="00DD49DE"/>
    <w:rsid w:val="00DD648D"/>
    <w:rsid w:val="00DF579F"/>
    <w:rsid w:val="00E31F3B"/>
    <w:rsid w:val="00E40E2B"/>
    <w:rsid w:val="00E43AB7"/>
    <w:rsid w:val="00E71D54"/>
    <w:rsid w:val="00E80D92"/>
    <w:rsid w:val="00E865D6"/>
    <w:rsid w:val="00E87038"/>
    <w:rsid w:val="00EB1379"/>
    <w:rsid w:val="00EB444B"/>
    <w:rsid w:val="00EC76D5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A00730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67AB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C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C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C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C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C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1B006-585F-4CDF-B187-24B12AEE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Öztürk, Banu</cp:lastModifiedBy>
  <cp:revision>4</cp:revision>
  <cp:lastPrinted>2018-11-30T09:23:00Z</cp:lastPrinted>
  <dcterms:created xsi:type="dcterms:W3CDTF">2022-06-03T11:38:00Z</dcterms:created>
  <dcterms:modified xsi:type="dcterms:W3CDTF">2022-06-03T11:45:00Z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