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rsidR="00A15FD4" w:rsidRDefault="00A15FD4" w:rsidP="006F313E">
      <w:pPr>
        <w:jc w:val="center"/>
      </w:pPr>
    </w:p>
    <w:p w:rsidR="00A15FD4" w:rsidRDefault="00A15FD4" w:rsidP="006964EB">
      <w:pPr>
        <w:spacing w:after="60" w:line="240" w:lineRule="auto"/>
        <w:jc w:val="center"/>
      </w:pPr>
    </w:p>
    <w:p w:rsidR="00A15FD4" w:rsidRDefault="00A15FD4" w:rsidP="00772E87">
      <w:pPr>
        <w:spacing w:after="0" w:line="240" w:lineRule="auto"/>
        <w:jc w:val="center"/>
      </w:pPr>
    </w:p>
    <w:p w:rsidR="00DB6C9B" w:rsidRDefault="00DB6C9B" w:rsidP="00772E87">
      <w:pPr>
        <w:spacing w:after="0" w:line="240" w:lineRule="auto"/>
        <w:jc w:val="center"/>
      </w:pPr>
    </w:p>
    <w:p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44</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digital vom 15.</w:t>
      </w:r>
      <w:r w:rsidR="00C27CE6">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2021</w:t>
      </w:r>
    </w:p>
    <w:p w:rsidR="00B90109" w:rsidRPr="00B90109" w:rsidRDefault="0074729F" w:rsidP="004837D9">
      <w:pPr>
        <w:pStyle w:val="Untertitel"/>
        <w:spacing w:after="360" w:line="240" w:lineRule="auto"/>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Ambulante Potentiale</w:t>
      </w:r>
      <w:r w:rsidR="00091AD1">
        <w:rPr>
          <w:rFonts w:asciiTheme="majorHAnsi" w:eastAsia="Calibri" w:hAnsiTheme="majorHAnsi" w:cstheme="majorHAnsi"/>
          <w:b/>
          <w:color w:val="auto"/>
          <w:sz w:val="40"/>
          <w:szCs w:val="40"/>
        </w:rPr>
        <w:t xml:space="preserve"> </w:t>
      </w:r>
      <w:r w:rsidR="00520192">
        <w:rPr>
          <w:rFonts w:asciiTheme="majorHAnsi" w:eastAsia="Calibri" w:hAnsiTheme="majorHAnsi" w:cstheme="majorHAnsi"/>
          <w:b/>
          <w:color w:val="auto"/>
          <w:sz w:val="40"/>
          <w:szCs w:val="40"/>
        </w:rPr>
        <w:t xml:space="preserve">der Krankenhäuser </w:t>
      </w:r>
      <w:r w:rsidR="00091AD1">
        <w:rPr>
          <w:rFonts w:asciiTheme="majorHAnsi" w:eastAsia="Calibri" w:hAnsiTheme="majorHAnsi" w:cstheme="majorHAnsi"/>
          <w:b/>
          <w:color w:val="auto"/>
          <w:sz w:val="40"/>
          <w:szCs w:val="40"/>
        </w:rPr>
        <w:t>im Fokus</w:t>
      </w:r>
    </w:p>
    <w:p w:rsidR="000C0700" w:rsidRPr="00FD5364" w:rsidRDefault="00530131" w:rsidP="000C0700">
      <w:pPr>
        <w:jc w:val="both"/>
        <w:rPr>
          <w:rFonts w:asciiTheme="majorHAnsi" w:hAnsiTheme="majorHAnsi" w:cstheme="majorHAnsi"/>
          <w:sz w:val="24"/>
          <w:szCs w:val="24"/>
        </w:rPr>
      </w:pPr>
      <w:r>
        <w:rPr>
          <w:rFonts w:asciiTheme="majorHAnsi" w:hAnsiTheme="majorHAnsi" w:cstheme="majorHAnsi"/>
          <w:sz w:val="24"/>
          <w:szCs w:val="24"/>
        </w:rPr>
        <w:t>Düsseldorf</w:t>
      </w:r>
      <w:r w:rsidR="008756D3">
        <w:rPr>
          <w:rFonts w:asciiTheme="majorHAnsi" w:hAnsiTheme="majorHAnsi" w:cstheme="majorHAnsi"/>
          <w:sz w:val="24"/>
          <w:szCs w:val="24"/>
        </w:rPr>
        <w:t>, 16</w:t>
      </w:r>
      <w:r w:rsidR="00482B6D">
        <w:rPr>
          <w:rFonts w:asciiTheme="majorHAnsi" w:hAnsiTheme="majorHAnsi" w:cstheme="majorHAnsi"/>
          <w:sz w:val="24"/>
          <w:szCs w:val="24"/>
        </w:rPr>
        <w:t>. Novembe</w:t>
      </w:r>
      <w:r w:rsidR="00E363D1">
        <w:rPr>
          <w:rFonts w:asciiTheme="majorHAnsi" w:hAnsiTheme="majorHAnsi" w:cstheme="majorHAnsi"/>
          <w:sz w:val="24"/>
          <w:szCs w:val="24"/>
        </w:rPr>
        <w:t>r 2021</w:t>
      </w:r>
      <w:r w:rsidR="002701CD">
        <w:rPr>
          <w:rFonts w:asciiTheme="majorHAnsi" w:hAnsiTheme="majorHAnsi" w:cstheme="majorHAnsi"/>
          <w:sz w:val="24"/>
          <w:szCs w:val="24"/>
        </w:rPr>
        <w:t xml:space="preserve"> –</w:t>
      </w:r>
      <w:r w:rsidR="00E11785">
        <w:rPr>
          <w:rFonts w:asciiTheme="majorHAnsi" w:hAnsiTheme="majorHAnsi" w:cstheme="majorHAnsi"/>
          <w:sz w:val="24"/>
          <w:szCs w:val="24"/>
        </w:rPr>
        <w:t xml:space="preserve"> </w:t>
      </w:r>
      <w:r w:rsidR="00FD5364">
        <w:rPr>
          <w:rFonts w:asciiTheme="majorHAnsi" w:hAnsiTheme="majorHAnsi" w:cstheme="majorHAnsi"/>
          <w:sz w:val="24"/>
          <w:szCs w:val="24"/>
        </w:rPr>
        <w:t xml:space="preserve">Am zweiten Kongresstag </w:t>
      </w:r>
      <w:r w:rsidR="00091AD1">
        <w:rPr>
          <w:rFonts w:asciiTheme="majorHAnsi" w:hAnsiTheme="majorHAnsi" w:cstheme="majorHAnsi"/>
          <w:sz w:val="24"/>
          <w:szCs w:val="24"/>
        </w:rPr>
        <w:t xml:space="preserve">des 44. Deutschen Krankenhaustages </w:t>
      </w:r>
      <w:r w:rsidR="000C0700">
        <w:rPr>
          <w:rFonts w:asciiTheme="majorHAnsi" w:hAnsiTheme="majorHAnsi" w:cstheme="majorHAnsi"/>
          <w:sz w:val="24"/>
          <w:szCs w:val="24"/>
        </w:rPr>
        <w:t xml:space="preserve">steht das Forum </w:t>
      </w:r>
      <w:r w:rsidR="0074729F">
        <w:rPr>
          <w:rFonts w:asciiTheme="majorHAnsi" w:hAnsiTheme="majorHAnsi" w:cstheme="majorHAnsi"/>
          <w:sz w:val="24"/>
          <w:szCs w:val="24"/>
        </w:rPr>
        <w:t>zur</w:t>
      </w:r>
      <w:r w:rsidR="00091AD1">
        <w:rPr>
          <w:rFonts w:asciiTheme="majorHAnsi" w:hAnsiTheme="majorHAnsi" w:cstheme="majorHAnsi"/>
          <w:sz w:val="24"/>
          <w:szCs w:val="24"/>
        </w:rPr>
        <w:t xml:space="preserve"> </w:t>
      </w:r>
      <w:proofErr w:type="spellStart"/>
      <w:r w:rsidR="000C0700" w:rsidRPr="000C0700">
        <w:rPr>
          <w:rFonts w:asciiTheme="majorHAnsi" w:hAnsiTheme="majorHAnsi" w:cstheme="majorHAnsi"/>
          <w:b/>
          <w:sz w:val="24"/>
          <w:szCs w:val="24"/>
        </w:rPr>
        <w:t>Ambulantisierung</w:t>
      </w:r>
      <w:proofErr w:type="spellEnd"/>
      <w:r w:rsidR="000C0700" w:rsidRPr="000C0700">
        <w:rPr>
          <w:rFonts w:asciiTheme="majorHAnsi" w:hAnsiTheme="majorHAnsi" w:cstheme="majorHAnsi"/>
          <w:b/>
          <w:sz w:val="24"/>
          <w:szCs w:val="24"/>
        </w:rPr>
        <w:t xml:space="preserve"> </w:t>
      </w:r>
      <w:r w:rsidR="000C0700">
        <w:rPr>
          <w:rFonts w:asciiTheme="majorHAnsi" w:hAnsiTheme="majorHAnsi" w:cstheme="majorHAnsi"/>
          <w:sz w:val="24"/>
          <w:szCs w:val="24"/>
        </w:rPr>
        <w:t xml:space="preserve">im </w:t>
      </w:r>
      <w:r w:rsidR="00091AD1">
        <w:rPr>
          <w:rFonts w:asciiTheme="majorHAnsi" w:hAnsiTheme="majorHAnsi" w:cstheme="majorHAnsi"/>
          <w:sz w:val="24"/>
          <w:szCs w:val="24"/>
        </w:rPr>
        <w:t>Mittelpunkt der Diskussionen</w:t>
      </w:r>
      <w:r w:rsidR="000C0700">
        <w:rPr>
          <w:rFonts w:asciiTheme="majorHAnsi" w:hAnsiTheme="majorHAnsi" w:cstheme="majorHAnsi"/>
          <w:sz w:val="24"/>
          <w:szCs w:val="24"/>
        </w:rPr>
        <w:t xml:space="preserve">. </w:t>
      </w:r>
      <w:r w:rsidR="00FD5364" w:rsidRPr="00FD5364">
        <w:rPr>
          <w:rFonts w:asciiTheme="majorHAnsi" w:hAnsiTheme="majorHAnsi" w:cstheme="majorHAnsi"/>
          <w:sz w:val="24"/>
          <w:szCs w:val="24"/>
        </w:rPr>
        <w:t xml:space="preserve">„Die </w:t>
      </w:r>
      <w:proofErr w:type="spellStart"/>
      <w:r w:rsidR="00FD5364" w:rsidRPr="00FD5364">
        <w:rPr>
          <w:rFonts w:asciiTheme="majorHAnsi" w:hAnsiTheme="majorHAnsi" w:cstheme="majorHAnsi"/>
          <w:sz w:val="24"/>
          <w:szCs w:val="24"/>
        </w:rPr>
        <w:t>Ambulantisierung</w:t>
      </w:r>
      <w:proofErr w:type="spellEnd"/>
      <w:r w:rsidR="00FD5364" w:rsidRPr="00FD5364">
        <w:rPr>
          <w:rFonts w:asciiTheme="majorHAnsi" w:hAnsiTheme="majorHAnsi" w:cstheme="majorHAnsi"/>
          <w:sz w:val="24"/>
          <w:szCs w:val="24"/>
        </w:rPr>
        <w:t xml:space="preserve"> der Medizin ist für uns in den Krankenhäusern ein Top-Thema der nächsten Jahre und wird wesentlicher Teil der Strukturveränderungen in der Gesundheitsversorgung sein. Es ist Fakt, dass diese </w:t>
      </w:r>
      <w:proofErr w:type="spellStart"/>
      <w:r w:rsidR="00FD5364" w:rsidRPr="00FD5364">
        <w:rPr>
          <w:rFonts w:asciiTheme="majorHAnsi" w:hAnsiTheme="majorHAnsi" w:cstheme="majorHAnsi"/>
          <w:sz w:val="24"/>
          <w:szCs w:val="24"/>
        </w:rPr>
        <w:t>Ambulantisierung</w:t>
      </w:r>
      <w:proofErr w:type="spellEnd"/>
      <w:r w:rsidR="00FD5364" w:rsidRPr="00FD5364">
        <w:rPr>
          <w:rFonts w:asciiTheme="majorHAnsi" w:hAnsiTheme="majorHAnsi" w:cstheme="majorHAnsi"/>
          <w:sz w:val="24"/>
          <w:szCs w:val="24"/>
        </w:rPr>
        <w:t xml:space="preserve"> künftig immer stärker am Krankenhaus stattfinden wird – und muss. Dafür </w:t>
      </w:r>
      <w:proofErr w:type="gramStart"/>
      <w:r w:rsidR="00FD5364" w:rsidRPr="00FD5364">
        <w:rPr>
          <w:rFonts w:asciiTheme="majorHAnsi" w:hAnsiTheme="majorHAnsi" w:cstheme="majorHAnsi"/>
          <w:sz w:val="24"/>
          <w:szCs w:val="24"/>
        </w:rPr>
        <w:t>spricht</w:t>
      </w:r>
      <w:proofErr w:type="gramEnd"/>
      <w:r w:rsidR="00FD5364" w:rsidRPr="00FD5364">
        <w:rPr>
          <w:rFonts w:asciiTheme="majorHAnsi" w:hAnsiTheme="majorHAnsi" w:cstheme="majorHAnsi"/>
          <w:sz w:val="24"/>
          <w:szCs w:val="24"/>
        </w:rPr>
        <w:t xml:space="preserve"> nicht nur der stetige Rückzug niedergelassener Ärzte aus den ländlichen Regionen und der Wunsch junger Ärzte, angestellt zu arbeiten. Die bereits bestehenden Versorgungslücken werden noch größer werden, weil viele niedergelassene Ärzte in den kommenden Jah</w:t>
      </w:r>
      <w:r w:rsidR="000C0700">
        <w:rPr>
          <w:rFonts w:asciiTheme="majorHAnsi" w:hAnsiTheme="majorHAnsi" w:cstheme="majorHAnsi"/>
          <w:sz w:val="24"/>
          <w:szCs w:val="24"/>
        </w:rPr>
        <w:t xml:space="preserve">ren das Rentenalter erreichen“, erklärte </w:t>
      </w:r>
      <w:r w:rsidR="000C0700" w:rsidRPr="001E5F9E">
        <w:rPr>
          <w:rFonts w:asciiTheme="majorHAnsi" w:hAnsiTheme="majorHAnsi" w:cstheme="majorHAnsi"/>
          <w:b/>
          <w:sz w:val="24"/>
          <w:szCs w:val="24"/>
        </w:rPr>
        <w:t xml:space="preserve">Dr. Josef </w:t>
      </w:r>
      <w:proofErr w:type="spellStart"/>
      <w:r w:rsidR="000C0700" w:rsidRPr="001E5F9E">
        <w:rPr>
          <w:rFonts w:asciiTheme="majorHAnsi" w:hAnsiTheme="majorHAnsi" w:cstheme="majorHAnsi"/>
          <w:b/>
          <w:sz w:val="24"/>
          <w:szCs w:val="24"/>
        </w:rPr>
        <w:t>Düllings</w:t>
      </w:r>
      <w:proofErr w:type="spellEnd"/>
      <w:r w:rsidR="000C0700" w:rsidRPr="000C0700">
        <w:rPr>
          <w:rFonts w:asciiTheme="majorHAnsi" w:hAnsiTheme="majorHAnsi" w:cstheme="majorHAnsi"/>
          <w:sz w:val="24"/>
          <w:szCs w:val="24"/>
        </w:rPr>
        <w:t>, Präsident des Verbandes der Krankenhausdirektoren Deutschlands (VKD)</w:t>
      </w:r>
      <w:r w:rsidR="000C0700">
        <w:rPr>
          <w:rFonts w:asciiTheme="majorHAnsi" w:hAnsiTheme="majorHAnsi" w:cstheme="majorHAnsi"/>
          <w:sz w:val="24"/>
          <w:szCs w:val="24"/>
        </w:rPr>
        <w:t>.</w:t>
      </w:r>
    </w:p>
    <w:p w:rsidR="00DB6C9B" w:rsidRDefault="00FD5364" w:rsidP="00FD5364">
      <w:pPr>
        <w:jc w:val="both"/>
        <w:rPr>
          <w:rFonts w:asciiTheme="majorHAnsi" w:hAnsiTheme="majorHAnsi" w:cstheme="majorHAnsi"/>
          <w:sz w:val="24"/>
          <w:szCs w:val="24"/>
        </w:rPr>
      </w:pPr>
      <w:r w:rsidRPr="00FD5364">
        <w:rPr>
          <w:rFonts w:asciiTheme="majorHAnsi" w:hAnsiTheme="majorHAnsi" w:cstheme="majorHAnsi"/>
          <w:sz w:val="24"/>
          <w:szCs w:val="24"/>
        </w:rPr>
        <w:t xml:space="preserve">Wesentlich </w:t>
      </w:r>
      <w:r w:rsidR="000C0700">
        <w:rPr>
          <w:rFonts w:asciiTheme="majorHAnsi" w:hAnsiTheme="majorHAnsi" w:cstheme="majorHAnsi"/>
          <w:sz w:val="24"/>
          <w:szCs w:val="24"/>
        </w:rPr>
        <w:t xml:space="preserve">sei </w:t>
      </w:r>
      <w:r w:rsidRPr="00FD5364">
        <w:rPr>
          <w:rFonts w:asciiTheme="majorHAnsi" w:hAnsiTheme="majorHAnsi" w:cstheme="majorHAnsi"/>
          <w:sz w:val="24"/>
          <w:szCs w:val="24"/>
        </w:rPr>
        <w:t xml:space="preserve">aber auch, dass es der technische und medizinische Fortschritt ermöglicht, mehr bisher stationär behandelte Patienten ambulant </w:t>
      </w:r>
      <w:r w:rsidR="00091AD1">
        <w:rPr>
          <w:rFonts w:asciiTheme="majorHAnsi" w:hAnsiTheme="majorHAnsi" w:cstheme="majorHAnsi"/>
          <w:sz w:val="24"/>
          <w:szCs w:val="24"/>
        </w:rPr>
        <w:t>versorg</w:t>
      </w:r>
      <w:r w:rsidR="00520192">
        <w:rPr>
          <w:rFonts w:asciiTheme="majorHAnsi" w:hAnsiTheme="majorHAnsi" w:cstheme="majorHAnsi"/>
          <w:sz w:val="24"/>
          <w:szCs w:val="24"/>
        </w:rPr>
        <w:t>en zu können</w:t>
      </w:r>
      <w:r w:rsidRPr="00FD5364">
        <w:rPr>
          <w:rFonts w:asciiTheme="majorHAnsi" w:hAnsiTheme="majorHAnsi" w:cstheme="majorHAnsi"/>
          <w:sz w:val="24"/>
          <w:szCs w:val="24"/>
        </w:rPr>
        <w:t>. Dieses ambulan</w:t>
      </w:r>
      <w:r w:rsidR="00091AD1">
        <w:rPr>
          <w:rFonts w:asciiTheme="majorHAnsi" w:hAnsiTheme="majorHAnsi" w:cstheme="majorHAnsi"/>
          <w:sz w:val="24"/>
          <w:szCs w:val="24"/>
        </w:rPr>
        <w:t>t mögliche Leistungspotenzial we</w:t>
      </w:r>
      <w:r w:rsidRPr="00FD5364">
        <w:rPr>
          <w:rFonts w:asciiTheme="majorHAnsi" w:hAnsiTheme="majorHAnsi" w:cstheme="majorHAnsi"/>
          <w:sz w:val="24"/>
          <w:szCs w:val="24"/>
        </w:rPr>
        <w:t>rd</w:t>
      </w:r>
      <w:r w:rsidR="00091AD1">
        <w:rPr>
          <w:rFonts w:asciiTheme="majorHAnsi" w:hAnsiTheme="majorHAnsi" w:cstheme="majorHAnsi"/>
          <w:sz w:val="24"/>
          <w:szCs w:val="24"/>
        </w:rPr>
        <w:t>e</w:t>
      </w:r>
      <w:r w:rsidRPr="00FD5364">
        <w:rPr>
          <w:rFonts w:asciiTheme="majorHAnsi" w:hAnsiTheme="majorHAnsi" w:cstheme="majorHAnsi"/>
          <w:sz w:val="24"/>
          <w:szCs w:val="24"/>
        </w:rPr>
        <w:t xml:space="preserve"> sich stetig vergrößern. </w:t>
      </w:r>
      <w:r w:rsidR="00091AD1">
        <w:rPr>
          <w:rFonts w:asciiTheme="majorHAnsi" w:hAnsiTheme="majorHAnsi" w:cstheme="majorHAnsi"/>
          <w:sz w:val="24"/>
          <w:szCs w:val="24"/>
        </w:rPr>
        <w:t>„</w:t>
      </w:r>
      <w:r w:rsidRPr="00FD5364">
        <w:rPr>
          <w:rFonts w:asciiTheme="majorHAnsi" w:hAnsiTheme="majorHAnsi" w:cstheme="majorHAnsi"/>
          <w:sz w:val="24"/>
          <w:szCs w:val="24"/>
        </w:rPr>
        <w:t>Hier sehen wir uns auch nicht in Konkurrenz zu den Kassenärzten, die diese Leistungen mangels Kapazitäten, Kompetenzen und Infrastruktur nicht übernehmen können. Aufgabe der Politik ist es, den Krankenhäusern zu ermöglichen, dieses ambulante Potenzial tatsächlich auszuschöpfen. Dazu gehört im Übrigen auch e</w:t>
      </w:r>
      <w:r w:rsidR="00091AD1">
        <w:rPr>
          <w:rFonts w:asciiTheme="majorHAnsi" w:hAnsiTheme="majorHAnsi" w:cstheme="majorHAnsi"/>
          <w:sz w:val="24"/>
          <w:szCs w:val="24"/>
        </w:rPr>
        <w:t>ine entsprechende Finanzierung“, sagte</w:t>
      </w:r>
      <w:r w:rsidR="000C0700" w:rsidRPr="000C0700">
        <w:rPr>
          <w:rFonts w:asciiTheme="majorHAnsi" w:hAnsiTheme="majorHAnsi" w:cstheme="majorHAnsi"/>
          <w:sz w:val="24"/>
          <w:szCs w:val="24"/>
        </w:rPr>
        <w:t xml:space="preserve"> </w:t>
      </w:r>
      <w:proofErr w:type="spellStart"/>
      <w:r w:rsidR="00091AD1">
        <w:rPr>
          <w:rFonts w:asciiTheme="majorHAnsi" w:hAnsiTheme="majorHAnsi" w:cstheme="majorHAnsi"/>
          <w:sz w:val="24"/>
          <w:szCs w:val="24"/>
        </w:rPr>
        <w:t>Düllings</w:t>
      </w:r>
      <w:proofErr w:type="spellEnd"/>
      <w:r w:rsidR="00091AD1">
        <w:rPr>
          <w:rFonts w:asciiTheme="majorHAnsi" w:hAnsiTheme="majorHAnsi" w:cstheme="majorHAnsi"/>
          <w:sz w:val="24"/>
          <w:szCs w:val="24"/>
        </w:rPr>
        <w:t>.</w:t>
      </w:r>
      <w:r w:rsidR="00100E75" w:rsidRPr="00100E75">
        <w:t xml:space="preserve"> </w:t>
      </w:r>
      <w:r w:rsidR="00100E75">
        <w:t xml:space="preserve">Auch für </w:t>
      </w:r>
      <w:r w:rsidR="00100E75" w:rsidRPr="00100E75">
        <w:rPr>
          <w:rFonts w:asciiTheme="majorHAnsi" w:hAnsiTheme="majorHAnsi" w:cstheme="majorHAnsi"/>
          <w:b/>
          <w:sz w:val="24"/>
          <w:szCs w:val="24"/>
        </w:rPr>
        <w:t>Dr. Michael A. Weber</w:t>
      </w:r>
      <w:r w:rsidR="00100E75" w:rsidRPr="00100E75">
        <w:rPr>
          <w:rFonts w:asciiTheme="majorHAnsi" w:hAnsiTheme="majorHAnsi" w:cstheme="majorHAnsi"/>
          <w:sz w:val="24"/>
          <w:szCs w:val="24"/>
        </w:rPr>
        <w:t>, Präsident des Verbandes der Leitenden Krankenhausärzte Deutschlands (VLK),</w:t>
      </w:r>
      <w:r w:rsidR="00100E75">
        <w:rPr>
          <w:rFonts w:asciiTheme="majorHAnsi" w:hAnsiTheme="majorHAnsi" w:cstheme="majorHAnsi"/>
          <w:sz w:val="24"/>
          <w:szCs w:val="24"/>
        </w:rPr>
        <w:t xml:space="preserve"> </w:t>
      </w:r>
      <w:r w:rsidR="00100E75" w:rsidRPr="00100E75">
        <w:rPr>
          <w:rFonts w:asciiTheme="majorHAnsi" w:hAnsiTheme="majorHAnsi" w:cstheme="majorHAnsi"/>
          <w:sz w:val="24"/>
          <w:szCs w:val="24"/>
        </w:rPr>
        <w:t xml:space="preserve">geht </w:t>
      </w:r>
      <w:proofErr w:type="spellStart"/>
      <w:r w:rsidR="00100E75" w:rsidRPr="00100E75">
        <w:rPr>
          <w:rFonts w:asciiTheme="majorHAnsi" w:hAnsiTheme="majorHAnsi" w:cstheme="majorHAnsi"/>
          <w:sz w:val="24"/>
          <w:szCs w:val="24"/>
        </w:rPr>
        <w:t>Ambulantis</w:t>
      </w:r>
      <w:r w:rsidR="00100E75">
        <w:rPr>
          <w:rFonts w:asciiTheme="majorHAnsi" w:hAnsiTheme="majorHAnsi" w:cstheme="majorHAnsi"/>
          <w:sz w:val="24"/>
          <w:szCs w:val="24"/>
        </w:rPr>
        <w:t>ierung</w:t>
      </w:r>
      <w:proofErr w:type="spellEnd"/>
      <w:r w:rsidR="00100E75">
        <w:rPr>
          <w:rFonts w:asciiTheme="majorHAnsi" w:hAnsiTheme="majorHAnsi" w:cstheme="majorHAnsi"/>
          <w:sz w:val="24"/>
          <w:szCs w:val="24"/>
        </w:rPr>
        <w:t xml:space="preserve"> „nur mit und an den </w:t>
      </w:r>
      <w:r w:rsidR="00100E75" w:rsidRPr="00100E75">
        <w:rPr>
          <w:rFonts w:asciiTheme="majorHAnsi" w:hAnsiTheme="majorHAnsi" w:cstheme="majorHAnsi"/>
          <w:sz w:val="24"/>
          <w:szCs w:val="24"/>
        </w:rPr>
        <w:t>Krankenhäusern.</w:t>
      </w:r>
      <w:r w:rsidR="00100E75" w:rsidRPr="00100E75">
        <w:t xml:space="preserve"> </w:t>
      </w:r>
      <w:r w:rsidR="00100E75" w:rsidRPr="00100E75">
        <w:rPr>
          <w:rFonts w:asciiTheme="majorHAnsi" w:hAnsiTheme="majorHAnsi" w:cstheme="majorHAnsi"/>
          <w:sz w:val="24"/>
          <w:szCs w:val="24"/>
        </w:rPr>
        <w:t>Und dies gerne im Schulterschluss mit den niedergelassenen Kollegen. Klar ist aber auch</w:t>
      </w:r>
      <w:r w:rsidR="00100E75">
        <w:rPr>
          <w:rFonts w:asciiTheme="majorHAnsi" w:hAnsiTheme="majorHAnsi" w:cstheme="majorHAnsi"/>
          <w:sz w:val="24"/>
          <w:szCs w:val="24"/>
        </w:rPr>
        <w:t>, dass</w:t>
      </w:r>
      <w:r w:rsidR="00100E75" w:rsidRPr="00100E75">
        <w:rPr>
          <w:rFonts w:asciiTheme="majorHAnsi" w:hAnsiTheme="majorHAnsi" w:cstheme="majorHAnsi"/>
          <w:sz w:val="24"/>
          <w:szCs w:val="24"/>
        </w:rPr>
        <w:t xml:space="preserve"> wir Verlässlichke</w:t>
      </w:r>
      <w:r w:rsidR="00100E75">
        <w:rPr>
          <w:rFonts w:asciiTheme="majorHAnsi" w:hAnsiTheme="majorHAnsi" w:cstheme="majorHAnsi"/>
          <w:sz w:val="24"/>
          <w:szCs w:val="24"/>
        </w:rPr>
        <w:t>it und damit Strukturvorgaben u</w:t>
      </w:r>
      <w:r w:rsidR="00100E75" w:rsidRPr="00100E75">
        <w:rPr>
          <w:rFonts w:asciiTheme="majorHAnsi" w:hAnsiTheme="majorHAnsi" w:cstheme="majorHAnsi"/>
          <w:sz w:val="24"/>
          <w:szCs w:val="24"/>
        </w:rPr>
        <w:t>nd Schw</w:t>
      </w:r>
      <w:r w:rsidR="00100E75">
        <w:rPr>
          <w:rFonts w:asciiTheme="majorHAnsi" w:hAnsiTheme="majorHAnsi" w:cstheme="majorHAnsi"/>
          <w:sz w:val="24"/>
          <w:szCs w:val="24"/>
        </w:rPr>
        <w:t>eregradeinteilun</w:t>
      </w:r>
      <w:r w:rsidR="00100E75" w:rsidRPr="00100E75">
        <w:rPr>
          <w:rFonts w:asciiTheme="majorHAnsi" w:hAnsiTheme="majorHAnsi" w:cstheme="majorHAnsi"/>
          <w:sz w:val="24"/>
          <w:szCs w:val="24"/>
        </w:rPr>
        <w:t xml:space="preserve">gen </w:t>
      </w:r>
      <w:r w:rsidR="00100E75">
        <w:rPr>
          <w:rFonts w:asciiTheme="majorHAnsi" w:hAnsiTheme="majorHAnsi" w:cstheme="majorHAnsi"/>
          <w:sz w:val="24"/>
          <w:szCs w:val="24"/>
        </w:rPr>
        <w:t>brauchen, die auch Bestand haben“, so Weber in der Session „§ 115b Ambulantes Operieren im Krankenhaus</w:t>
      </w:r>
      <w:r w:rsidR="001C1E27">
        <w:rPr>
          <w:rFonts w:asciiTheme="majorHAnsi" w:hAnsiTheme="majorHAnsi" w:cstheme="majorHAnsi"/>
          <w:sz w:val="24"/>
          <w:szCs w:val="24"/>
        </w:rPr>
        <w:t>“</w:t>
      </w:r>
      <w:r w:rsidR="00100E75">
        <w:rPr>
          <w:rFonts w:asciiTheme="majorHAnsi" w:hAnsiTheme="majorHAnsi" w:cstheme="majorHAnsi"/>
          <w:sz w:val="24"/>
          <w:szCs w:val="24"/>
        </w:rPr>
        <w:t>.</w:t>
      </w:r>
      <w:r w:rsidR="009334A2">
        <w:rPr>
          <w:rFonts w:asciiTheme="majorHAnsi" w:hAnsiTheme="majorHAnsi" w:cstheme="majorHAnsi"/>
          <w:sz w:val="24"/>
          <w:szCs w:val="24"/>
        </w:rPr>
        <w:t xml:space="preserve"> </w:t>
      </w:r>
      <w:r w:rsidR="0017282A" w:rsidRPr="00B8194B">
        <w:rPr>
          <w:rFonts w:asciiTheme="majorHAnsi" w:hAnsiTheme="majorHAnsi" w:cstheme="majorHAnsi"/>
          <w:b/>
          <w:sz w:val="24"/>
          <w:szCs w:val="24"/>
        </w:rPr>
        <w:t xml:space="preserve">Prof. Dr. Thomas </w:t>
      </w:r>
      <w:proofErr w:type="spellStart"/>
      <w:r w:rsidR="0017282A" w:rsidRPr="00B8194B">
        <w:rPr>
          <w:rFonts w:asciiTheme="majorHAnsi" w:hAnsiTheme="majorHAnsi" w:cstheme="majorHAnsi"/>
          <w:b/>
          <w:sz w:val="24"/>
          <w:szCs w:val="24"/>
        </w:rPr>
        <w:t>Frieling</w:t>
      </w:r>
      <w:proofErr w:type="spellEnd"/>
      <w:r w:rsidR="009334A2" w:rsidRPr="009334A2">
        <w:rPr>
          <w:rFonts w:asciiTheme="majorHAnsi" w:hAnsiTheme="majorHAnsi" w:cstheme="majorHAnsi"/>
          <w:sz w:val="24"/>
          <w:szCs w:val="24"/>
        </w:rPr>
        <w:t xml:space="preserve"> macht </w:t>
      </w:r>
      <w:r w:rsidR="009334A2">
        <w:rPr>
          <w:rFonts w:asciiTheme="majorHAnsi" w:hAnsiTheme="majorHAnsi" w:cstheme="majorHAnsi"/>
          <w:sz w:val="24"/>
          <w:szCs w:val="24"/>
        </w:rPr>
        <w:t xml:space="preserve">zudem </w:t>
      </w:r>
      <w:r w:rsidR="009334A2" w:rsidRPr="009334A2">
        <w:rPr>
          <w:rFonts w:asciiTheme="majorHAnsi" w:hAnsiTheme="majorHAnsi" w:cstheme="majorHAnsi"/>
          <w:sz w:val="24"/>
          <w:szCs w:val="24"/>
        </w:rPr>
        <w:t xml:space="preserve">deutlich, dass die </w:t>
      </w:r>
      <w:proofErr w:type="spellStart"/>
      <w:r w:rsidR="009334A2" w:rsidRPr="009334A2">
        <w:rPr>
          <w:rFonts w:asciiTheme="majorHAnsi" w:hAnsiTheme="majorHAnsi" w:cstheme="majorHAnsi"/>
          <w:sz w:val="24"/>
          <w:szCs w:val="24"/>
        </w:rPr>
        <w:t>Gastroenterologen</w:t>
      </w:r>
      <w:proofErr w:type="spellEnd"/>
      <w:r w:rsidR="009334A2" w:rsidRPr="009334A2">
        <w:rPr>
          <w:rFonts w:asciiTheme="majorHAnsi" w:hAnsiTheme="majorHAnsi" w:cstheme="majorHAnsi"/>
          <w:sz w:val="24"/>
          <w:szCs w:val="24"/>
        </w:rPr>
        <w:t xml:space="preserve"> das The</w:t>
      </w:r>
      <w:r w:rsidR="006F271A">
        <w:rPr>
          <w:rFonts w:asciiTheme="majorHAnsi" w:hAnsiTheme="majorHAnsi" w:cstheme="majorHAnsi"/>
          <w:sz w:val="24"/>
          <w:szCs w:val="24"/>
        </w:rPr>
        <w:t>ma ebenfalls aktiv mitgestalten</w:t>
      </w:r>
      <w:r w:rsidR="009334A2" w:rsidRPr="009334A2">
        <w:rPr>
          <w:rFonts w:asciiTheme="majorHAnsi" w:hAnsiTheme="majorHAnsi" w:cstheme="majorHAnsi"/>
          <w:sz w:val="24"/>
          <w:szCs w:val="24"/>
        </w:rPr>
        <w:t xml:space="preserve"> wollen. „Klar ist</w:t>
      </w:r>
      <w:r w:rsidR="006F271A">
        <w:rPr>
          <w:rFonts w:asciiTheme="majorHAnsi" w:hAnsiTheme="majorHAnsi" w:cstheme="majorHAnsi"/>
          <w:sz w:val="24"/>
          <w:szCs w:val="24"/>
        </w:rPr>
        <w:t>, dass Qualität gesichert sein</w:t>
      </w:r>
      <w:r w:rsidR="009334A2" w:rsidRPr="009334A2">
        <w:rPr>
          <w:rFonts w:asciiTheme="majorHAnsi" w:hAnsiTheme="majorHAnsi" w:cstheme="majorHAnsi"/>
          <w:sz w:val="24"/>
          <w:szCs w:val="24"/>
        </w:rPr>
        <w:t xml:space="preserve"> muss und wir eine adäquate Vergütung zukü</w:t>
      </w:r>
      <w:r w:rsidR="00B8194B">
        <w:rPr>
          <w:rFonts w:asciiTheme="majorHAnsi" w:hAnsiTheme="majorHAnsi" w:cstheme="majorHAnsi"/>
          <w:sz w:val="24"/>
          <w:szCs w:val="24"/>
        </w:rPr>
        <w:t xml:space="preserve">nftig ambulant zu erbringender </w:t>
      </w:r>
      <w:r w:rsidR="009334A2" w:rsidRPr="009334A2">
        <w:rPr>
          <w:rFonts w:asciiTheme="majorHAnsi" w:hAnsiTheme="majorHAnsi" w:cstheme="majorHAnsi"/>
          <w:sz w:val="24"/>
          <w:szCs w:val="24"/>
        </w:rPr>
        <w:t xml:space="preserve">Leistungen im Krankenhaus benötigen“, so </w:t>
      </w:r>
      <w:r w:rsidR="006F271A">
        <w:rPr>
          <w:rFonts w:asciiTheme="majorHAnsi" w:hAnsiTheme="majorHAnsi" w:cstheme="majorHAnsi"/>
          <w:sz w:val="24"/>
          <w:szCs w:val="24"/>
        </w:rPr>
        <w:lastRenderedPageBreak/>
        <w:t>der Chefarzt an der</w:t>
      </w:r>
      <w:r w:rsidR="009334A2" w:rsidRPr="009334A2">
        <w:rPr>
          <w:rFonts w:asciiTheme="majorHAnsi" w:hAnsiTheme="majorHAnsi" w:cstheme="majorHAnsi"/>
          <w:sz w:val="24"/>
          <w:szCs w:val="24"/>
        </w:rPr>
        <w:t xml:space="preserve"> Helios </w:t>
      </w:r>
      <w:r w:rsidR="006F271A">
        <w:rPr>
          <w:rFonts w:asciiTheme="majorHAnsi" w:hAnsiTheme="majorHAnsi" w:cstheme="majorHAnsi"/>
          <w:sz w:val="24"/>
          <w:szCs w:val="24"/>
        </w:rPr>
        <w:t>Klinik Krefeld und Vorsitzender der</w:t>
      </w:r>
      <w:r w:rsidR="009334A2" w:rsidRPr="009334A2">
        <w:rPr>
          <w:rFonts w:asciiTheme="majorHAnsi" w:hAnsiTheme="majorHAnsi" w:cstheme="majorHAnsi"/>
          <w:sz w:val="24"/>
          <w:szCs w:val="24"/>
        </w:rPr>
        <w:t xml:space="preserve"> ALGK – Arbeitsgemeinschaft Leitender </w:t>
      </w:r>
      <w:proofErr w:type="spellStart"/>
      <w:r w:rsidR="009334A2" w:rsidRPr="009334A2">
        <w:rPr>
          <w:rFonts w:asciiTheme="majorHAnsi" w:hAnsiTheme="majorHAnsi" w:cstheme="majorHAnsi"/>
          <w:sz w:val="24"/>
          <w:szCs w:val="24"/>
        </w:rPr>
        <w:t>Gastroenterologischer</w:t>
      </w:r>
      <w:proofErr w:type="spellEnd"/>
      <w:r w:rsidR="009334A2" w:rsidRPr="009334A2">
        <w:rPr>
          <w:rFonts w:asciiTheme="majorHAnsi" w:hAnsiTheme="majorHAnsi" w:cstheme="majorHAnsi"/>
          <w:sz w:val="24"/>
          <w:szCs w:val="24"/>
        </w:rPr>
        <w:t xml:space="preserve"> Krankenhausärzte.</w:t>
      </w:r>
    </w:p>
    <w:p w:rsidR="009334A2" w:rsidRPr="00B8194B" w:rsidRDefault="00091AD1" w:rsidP="00F856FF">
      <w:pPr>
        <w:jc w:val="both"/>
        <w:rPr>
          <w:rFonts w:asciiTheme="majorHAnsi" w:hAnsiTheme="majorHAnsi" w:cstheme="majorHAnsi"/>
          <w:sz w:val="24"/>
          <w:szCs w:val="24"/>
        </w:rPr>
      </w:pPr>
      <w:r>
        <w:rPr>
          <w:rFonts w:asciiTheme="majorHAnsi" w:hAnsiTheme="majorHAnsi" w:cstheme="majorHAnsi"/>
          <w:sz w:val="24"/>
          <w:szCs w:val="24"/>
        </w:rPr>
        <w:t>Darüber hinaus</w:t>
      </w:r>
      <w:r w:rsidR="00BE7E11">
        <w:rPr>
          <w:rFonts w:asciiTheme="majorHAnsi" w:hAnsiTheme="majorHAnsi" w:cstheme="majorHAnsi"/>
          <w:sz w:val="24"/>
          <w:szCs w:val="24"/>
        </w:rPr>
        <w:t xml:space="preserve"> steht </w:t>
      </w:r>
      <w:r w:rsidR="00BE7E11" w:rsidRPr="00DB6C9B">
        <w:rPr>
          <w:rFonts w:asciiTheme="majorHAnsi" w:hAnsiTheme="majorHAnsi" w:cstheme="majorHAnsi"/>
          <w:b/>
          <w:sz w:val="24"/>
          <w:szCs w:val="24"/>
        </w:rPr>
        <w:t>ab 13.00 Uhr</w:t>
      </w:r>
      <w:r w:rsidR="00BE7E11">
        <w:rPr>
          <w:rFonts w:asciiTheme="majorHAnsi" w:hAnsiTheme="majorHAnsi" w:cstheme="majorHAnsi"/>
          <w:sz w:val="24"/>
          <w:szCs w:val="24"/>
        </w:rPr>
        <w:t xml:space="preserve"> die</w:t>
      </w:r>
      <w:r w:rsidR="00DB6C9B" w:rsidRPr="00DB6C9B">
        <w:t xml:space="preserve"> </w:t>
      </w:r>
      <w:r w:rsidR="00DB6C9B">
        <w:rPr>
          <w:rFonts w:asciiTheme="majorHAnsi" w:hAnsiTheme="majorHAnsi" w:cstheme="majorHAnsi"/>
          <w:sz w:val="24"/>
          <w:szCs w:val="24"/>
        </w:rPr>
        <w:t>psychiatrische und psychosomatische</w:t>
      </w:r>
      <w:r w:rsidR="00DB6C9B" w:rsidRPr="00DB6C9B">
        <w:rPr>
          <w:rFonts w:asciiTheme="majorHAnsi" w:hAnsiTheme="majorHAnsi" w:cstheme="majorHAnsi"/>
          <w:sz w:val="24"/>
          <w:szCs w:val="24"/>
        </w:rPr>
        <w:t xml:space="preserve"> Versorgung in Deutschland</w:t>
      </w:r>
      <w:r w:rsidR="00DB6C9B">
        <w:rPr>
          <w:rFonts w:asciiTheme="majorHAnsi" w:hAnsiTheme="majorHAnsi" w:cstheme="majorHAnsi"/>
          <w:sz w:val="24"/>
          <w:szCs w:val="24"/>
        </w:rPr>
        <w:t xml:space="preserve"> auf dem Kongressprogramm. Die bestehenden </w:t>
      </w:r>
      <w:r w:rsidR="00DB6C9B" w:rsidRPr="00DB6C9B">
        <w:rPr>
          <w:rFonts w:asciiTheme="majorHAnsi" w:hAnsiTheme="majorHAnsi" w:cstheme="majorHAnsi"/>
          <w:sz w:val="24"/>
          <w:szCs w:val="24"/>
        </w:rPr>
        <w:t>Rahmenbedingungen i</w:t>
      </w:r>
      <w:r w:rsidR="00DB6C9B">
        <w:rPr>
          <w:rFonts w:asciiTheme="majorHAnsi" w:hAnsiTheme="majorHAnsi" w:cstheme="majorHAnsi"/>
          <w:sz w:val="24"/>
          <w:szCs w:val="24"/>
        </w:rPr>
        <w:t xml:space="preserve">n Deutschland, insbesondere die </w:t>
      </w:r>
      <w:r w:rsidR="00DB6C9B" w:rsidRPr="00DB6C9B">
        <w:rPr>
          <w:rFonts w:asciiTheme="majorHAnsi" w:hAnsiTheme="majorHAnsi" w:cstheme="majorHAnsi"/>
          <w:sz w:val="24"/>
          <w:szCs w:val="24"/>
        </w:rPr>
        <w:t>„Personalausstattung Psychiatrie und Psychosomatik-Richt</w:t>
      </w:r>
      <w:r w:rsidR="00DB6C9B">
        <w:rPr>
          <w:rFonts w:asciiTheme="majorHAnsi" w:hAnsiTheme="majorHAnsi" w:cstheme="majorHAnsi"/>
          <w:sz w:val="24"/>
          <w:szCs w:val="24"/>
        </w:rPr>
        <w:t xml:space="preserve">linie“ </w:t>
      </w:r>
      <w:r w:rsidR="00DB6C9B" w:rsidRPr="00DB6C9B">
        <w:rPr>
          <w:rFonts w:asciiTheme="majorHAnsi" w:hAnsiTheme="majorHAnsi" w:cstheme="majorHAnsi"/>
          <w:sz w:val="24"/>
          <w:szCs w:val="24"/>
        </w:rPr>
        <w:t>des Gemeinsamen Bundesausschu</w:t>
      </w:r>
      <w:r w:rsidR="00DB6C9B">
        <w:rPr>
          <w:rFonts w:asciiTheme="majorHAnsi" w:hAnsiTheme="majorHAnsi" w:cstheme="majorHAnsi"/>
          <w:sz w:val="24"/>
          <w:szCs w:val="24"/>
        </w:rPr>
        <w:t xml:space="preserve">sses (G-BA), die Fragmentierung </w:t>
      </w:r>
      <w:r w:rsidR="00DB6C9B" w:rsidRPr="00DB6C9B">
        <w:rPr>
          <w:rFonts w:asciiTheme="majorHAnsi" w:hAnsiTheme="majorHAnsi" w:cstheme="majorHAnsi"/>
          <w:sz w:val="24"/>
          <w:szCs w:val="24"/>
        </w:rPr>
        <w:t>der psychiatrischen und psychos</w:t>
      </w:r>
      <w:r w:rsidR="00DB6C9B">
        <w:rPr>
          <w:rFonts w:asciiTheme="majorHAnsi" w:hAnsiTheme="majorHAnsi" w:cstheme="majorHAnsi"/>
          <w:sz w:val="24"/>
          <w:szCs w:val="24"/>
        </w:rPr>
        <w:t xml:space="preserve">omatischen Versorgung sowie die </w:t>
      </w:r>
      <w:r w:rsidR="00DB6C9B" w:rsidRPr="00DB6C9B">
        <w:rPr>
          <w:rFonts w:asciiTheme="majorHAnsi" w:hAnsiTheme="majorHAnsi" w:cstheme="majorHAnsi"/>
          <w:sz w:val="24"/>
          <w:szCs w:val="24"/>
        </w:rPr>
        <w:t xml:space="preserve">Komplexität des Vergütungssystems </w:t>
      </w:r>
      <w:r w:rsidR="00DB6C9B">
        <w:rPr>
          <w:rFonts w:asciiTheme="majorHAnsi" w:hAnsiTheme="majorHAnsi" w:cstheme="majorHAnsi"/>
          <w:sz w:val="24"/>
          <w:szCs w:val="24"/>
        </w:rPr>
        <w:t xml:space="preserve">gefährden </w:t>
      </w:r>
      <w:r w:rsidR="00DB6C9B" w:rsidRPr="00DB6C9B">
        <w:rPr>
          <w:rFonts w:asciiTheme="majorHAnsi" w:hAnsiTheme="majorHAnsi" w:cstheme="majorHAnsi"/>
          <w:sz w:val="24"/>
          <w:szCs w:val="24"/>
        </w:rPr>
        <w:t>die a</w:t>
      </w:r>
      <w:r w:rsidR="00DB6C9B">
        <w:rPr>
          <w:rFonts w:asciiTheme="majorHAnsi" w:hAnsiTheme="majorHAnsi" w:cstheme="majorHAnsi"/>
          <w:sz w:val="24"/>
          <w:szCs w:val="24"/>
        </w:rPr>
        <w:t xml:space="preserve">m individuellen Patientenbedarf </w:t>
      </w:r>
      <w:r w:rsidR="00DB6C9B" w:rsidRPr="00DB6C9B">
        <w:rPr>
          <w:rFonts w:asciiTheme="majorHAnsi" w:hAnsiTheme="majorHAnsi" w:cstheme="majorHAnsi"/>
          <w:sz w:val="24"/>
          <w:szCs w:val="24"/>
        </w:rPr>
        <w:t>orientierte Versorgung psychisch erkrankter Menschen.</w:t>
      </w:r>
      <w:r w:rsidR="00DB6C9B">
        <w:rPr>
          <w:rFonts w:asciiTheme="majorHAnsi" w:hAnsiTheme="majorHAnsi" w:cstheme="majorHAnsi"/>
          <w:sz w:val="24"/>
          <w:szCs w:val="24"/>
        </w:rPr>
        <w:t xml:space="preserve"> Vor diesem Hintergrund diskutieren in der Session </w:t>
      </w:r>
      <w:r w:rsidR="00BE7E11">
        <w:rPr>
          <w:rFonts w:asciiTheme="majorHAnsi" w:hAnsiTheme="majorHAnsi" w:cstheme="majorHAnsi"/>
          <w:sz w:val="24"/>
          <w:szCs w:val="24"/>
        </w:rPr>
        <w:t>„</w:t>
      </w:r>
      <w:r w:rsidR="00BE7E11" w:rsidRPr="00BE7E11">
        <w:rPr>
          <w:rFonts w:asciiTheme="majorHAnsi" w:hAnsiTheme="majorHAnsi" w:cstheme="majorHAnsi"/>
          <w:b/>
          <w:sz w:val="24"/>
          <w:szCs w:val="24"/>
        </w:rPr>
        <w:t>PPP-RL: Wie ist die Praxis?</w:t>
      </w:r>
      <w:r w:rsidR="00BE7E11" w:rsidRPr="00BE7E11">
        <w:rPr>
          <w:rFonts w:asciiTheme="majorHAnsi" w:hAnsiTheme="majorHAnsi" w:cstheme="majorHAnsi"/>
          <w:sz w:val="24"/>
          <w:szCs w:val="24"/>
        </w:rPr>
        <w:t xml:space="preserve"> </w:t>
      </w:r>
      <w:r w:rsidR="00BE7E11" w:rsidRPr="00BE7E11">
        <w:rPr>
          <w:rFonts w:asciiTheme="majorHAnsi" w:hAnsiTheme="majorHAnsi" w:cstheme="majorHAnsi"/>
          <w:b/>
          <w:sz w:val="24"/>
          <w:szCs w:val="24"/>
        </w:rPr>
        <w:t>Wie geht es weiter?</w:t>
      </w:r>
      <w:r w:rsidR="00520192">
        <w:rPr>
          <w:rFonts w:asciiTheme="majorHAnsi" w:hAnsiTheme="majorHAnsi" w:cstheme="majorHAnsi"/>
          <w:b/>
          <w:sz w:val="24"/>
          <w:szCs w:val="24"/>
        </w:rPr>
        <w:t>“</w:t>
      </w:r>
      <w:r w:rsidR="00BE7E11">
        <w:rPr>
          <w:rFonts w:asciiTheme="majorHAnsi" w:hAnsiTheme="majorHAnsi" w:cstheme="majorHAnsi"/>
          <w:sz w:val="24"/>
          <w:szCs w:val="24"/>
        </w:rPr>
        <w:t xml:space="preserve"> </w:t>
      </w:r>
      <w:r w:rsidR="00DB6C9B">
        <w:rPr>
          <w:rFonts w:asciiTheme="majorHAnsi" w:hAnsiTheme="majorHAnsi" w:cstheme="majorHAnsi"/>
          <w:sz w:val="24"/>
          <w:szCs w:val="24"/>
        </w:rPr>
        <w:t xml:space="preserve">Expertinnen und Experten die neuesten Entwicklungen. </w:t>
      </w:r>
      <w:r w:rsidR="00386543" w:rsidRPr="00386543">
        <w:rPr>
          <w:rFonts w:asciiTheme="majorHAnsi" w:hAnsiTheme="majorHAnsi" w:cstheme="majorHAnsi"/>
          <w:sz w:val="24"/>
          <w:szCs w:val="24"/>
        </w:rPr>
        <w:t>„Die kleinstteilige Überregulierung durch die PPP-RL muss beendet werden. Ihr stetig wachsender Bürokratieaufwand macht Berufe im psychiatrisch-klinischen Kontext unattraktiver. Damit leistet sie keinen Beitrag dazu, den Herausforderungen der Zukunft zu begegnen“</w:t>
      </w:r>
      <w:r w:rsidR="00BE7E11">
        <w:rPr>
          <w:rFonts w:asciiTheme="majorHAnsi" w:hAnsiTheme="majorHAnsi" w:cstheme="majorHAnsi"/>
          <w:sz w:val="24"/>
          <w:szCs w:val="24"/>
        </w:rPr>
        <w:t xml:space="preserve">, sagt </w:t>
      </w:r>
      <w:r w:rsidR="00BE7E11" w:rsidRPr="00BE7E11">
        <w:rPr>
          <w:rFonts w:asciiTheme="majorHAnsi" w:hAnsiTheme="majorHAnsi" w:cstheme="majorHAnsi"/>
          <w:b/>
          <w:sz w:val="24"/>
          <w:szCs w:val="24"/>
        </w:rPr>
        <w:t xml:space="preserve">Reinhard </w:t>
      </w:r>
      <w:proofErr w:type="spellStart"/>
      <w:r w:rsidR="00BE7E11" w:rsidRPr="00BE7E11">
        <w:rPr>
          <w:rFonts w:asciiTheme="majorHAnsi" w:hAnsiTheme="majorHAnsi" w:cstheme="majorHAnsi"/>
          <w:b/>
          <w:sz w:val="24"/>
          <w:szCs w:val="24"/>
        </w:rPr>
        <w:t>Belling</w:t>
      </w:r>
      <w:proofErr w:type="spellEnd"/>
      <w:r w:rsidR="00BE7E11">
        <w:rPr>
          <w:rFonts w:asciiTheme="majorHAnsi" w:hAnsiTheme="majorHAnsi" w:cstheme="majorHAnsi"/>
          <w:sz w:val="24"/>
          <w:szCs w:val="24"/>
        </w:rPr>
        <w:t xml:space="preserve">, </w:t>
      </w:r>
      <w:r w:rsidR="00BE7E11" w:rsidRPr="00BE7E11">
        <w:rPr>
          <w:rFonts w:asciiTheme="majorHAnsi" w:hAnsiTheme="majorHAnsi" w:cstheme="majorHAnsi"/>
          <w:sz w:val="24"/>
          <w:szCs w:val="24"/>
        </w:rPr>
        <w:t xml:space="preserve">Vorsitzender der Bundesarbeitsgemeinschaft der Träger psychiatrischer und psychosomatischer Krankenhäuser in Deutschland (BAG Psychiatrie) </w:t>
      </w:r>
      <w:r w:rsidR="00BE7E11">
        <w:rPr>
          <w:rFonts w:asciiTheme="majorHAnsi" w:hAnsiTheme="majorHAnsi" w:cstheme="majorHAnsi"/>
          <w:sz w:val="24"/>
          <w:szCs w:val="24"/>
        </w:rPr>
        <w:t xml:space="preserve">sowie </w:t>
      </w:r>
      <w:r w:rsidR="00BE7E11" w:rsidRPr="00BE7E11">
        <w:rPr>
          <w:rFonts w:asciiTheme="majorHAnsi" w:hAnsiTheme="majorHAnsi" w:cstheme="majorHAnsi"/>
          <w:sz w:val="24"/>
          <w:szCs w:val="24"/>
        </w:rPr>
        <w:t>Geschäftsführer Vitos</w:t>
      </w:r>
      <w:r w:rsidR="00BE7E11">
        <w:rPr>
          <w:rFonts w:asciiTheme="majorHAnsi" w:hAnsiTheme="majorHAnsi" w:cstheme="majorHAnsi"/>
          <w:sz w:val="24"/>
          <w:szCs w:val="24"/>
        </w:rPr>
        <w:t>.</w:t>
      </w:r>
      <w:r w:rsidR="00DB6C9B">
        <w:rPr>
          <w:rFonts w:asciiTheme="majorHAnsi" w:hAnsiTheme="majorHAnsi" w:cstheme="majorHAnsi"/>
          <w:sz w:val="24"/>
          <w:szCs w:val="24"/>
        </w:rPr>
        <w:t xml:space="preserve"> </w:t>
      </w:r>
      <w:r w:rsidR="007D7699">
        <w:rPr>
          <w:rFonts w:asciiTheme="majorHAnsi" w:hAnsiTheme="majorHAnsi" w:cstheme="majorHAnsi"/>
          <w:sz w:val="24"/>
          <w:szCs w:val="24"/>
        </w:rPr>
        <w:t xml:space="preserve">Auch </w:t>
      </w:r>
      <w:r w:rsidR="007D7699" w:rsidRPr="001D6340">
        <w:rPr>
          <w:rFonts w:asciiTheme="majorHAnsi" w:hAnsiTheme="majorHAnsi" w:cstheme="majorHAnsi"/>
          <w:b/>
          <w:sz w:val="24"/>
          <w:szCs w:val="24"/>
        </w:rPr>
        <w:t xml:space="preserve">Dr. Iris </w:t>
      </w:r>
      <w:proofErr w:type="spellStart"/>
      <w:r w:rsidR="007D7699" w:rsidRPr="001D6340">
        <w:rPr>
          <w:rFonts w:asciiTheme="majorHAnsi" w:hAnsiTheme="majorHAnsi" w:cstheme="majorHAnsi"/>
          <w:b/>
          <w:sz w:val="24"/>
          <w:szCs w:val="24"/>
        </w:rPr>
        <w:t>Hauth</w:t>
      </w:r>
      <w:proofErr w:type="spellEnd"/>
      <w:r w:rsidR="007D7699" w:rsidRPr="007D7699">
        <w:rPr>
          <w:rFonts w:asciiTheme="majorHAnsi" w:hAnsiTheme="majorHAnsi" w:cstheme="majorHAnsi"/>
          <w:sz w:val="24"/>
          <w:szCs w:val="24"/>
        </w:rPr>
        <w:t xml:space="preserve"> befürchte</w:t>
      </w:r>
      <w:r w:rsidR="007D7699">
        <w:rPr>
          <w:rFonts w:asciiTheme="majorHAnsi" w:hAnsiTheme="majorHAnsi" w:cstheme="majorHAnsi"/>
          <w:sz w:val="24"/>
          <w:szCs w:val="24"/>
        </w:rPr>
        <w:t>t</w:t>
      </w:r>
      <w:r w:rsidR="007D7699" w:rsidRPr="007D7699">
        <w:rPr>
          <w:rFonts w:asciiTheme="majorHAnsi" w:hAnsiTheme="majorHAnsi" w:cstheme="majorHAnsi"/>
          <w:sz w:val="24"/>
          <w:szCs w:val="24"/>
        </w:rPr>
        <w:t xml:space="preserve"> einen Rückschritt zur Zentralisierung auf Kosten der gemeindeintegrierten psychiatrischen Versorgung</w:t>
      </w:r>
      <w:r w:rsidR="007D7699">
        <w:rPr>
          <w:rFonts w:asciiTheme="majorHAnsi" w:hAnsiTheme="majorHAnsi" w:cstheme="majorHAnsi"/>
          <w:sz w:val="24"/>
          <w:szCs w:val="24"/>
        </w:rPr>
        <w:t>. „</w:t>
      </w:r>
      <w:r w:rsidR="007D7699" w:rsidRPr="007D7699">
        <w:rPr>
          <w:rFonts w:asciiTheme="majorHAnsi" w:hAnsiTheme="majorHAnsi" w:cstheme="majorHAnsi"/>
          <w:sz w:val="24"/>
          <w:szCs w:val="24"/>
        </w:rPr>
        <w:t>Innovative medizinische Behandlungskonzepte werden durch den starren Stationsbezug der Richtlinie nicht abgebildet und behindert. Von der Psychiatriereform empfohlene, gut eingeführte Sattelitenstationen in somatischen Krankenhäusern, besonders aber dezentrale Tageskliniken werden durch die starre</w:t>
      </w:r>
      <w:r w:rsidR="0017282A">
        <w:rPr>
          <w:rFonts w:asciiTheme="majorHAnsi" w:hAnsiTheme="majorHAnsi" w:cstheme="majorHAnsi"/>
          <w:sz w:val="24"/>
          <w:szCs w:val="24"/>
        </w:rPr>
        <w:t>n</w:t>
      </w:r>
      <w:r w:rsidR="007D7699" w:rsidRPr="007D7699">
        <w:rPr>
          <w:rFonts w:asciiTheme="majorHAnsi" w:hAnsiTheme="majorHAnsi" w:cstheme="majorHAnsi"/>
          <w:sz w:val="24"/>
          <w:szCs w:val="24"/>
        </w:rPr>
        <w:t>, kleinteilige</w:t>
      </w:r>
      <w:r w:rsidR="0017282A">
        <w:rPr>
          <w:rFonts w:asciiTheme="majorHAnsi" w:hAnsiTheme="majorHAnsi" w:cstheme="majorHAnsi"/>
          <w:sz w:val="24"/>
          <w:szCs w:val="24"/>
        </w:rPr>
        <w:t>n</w:t>
      </w:r>
      <w:r w:rsidR="007D7699" w:rsidRPr="007D7699">
        <w:rPr>
          <w:rFonts w:asciiTheme="majorHAnsi" w:hAnsiTheme="majorHAnsi" w:cstheme="majorHAnsi"/>
          <w:sz w:val="24"/>
          <w:szCs w:val="24"/>
        </w:rPr>
        <w:t xml:space="preserve"> stationsbezogenen Nachwei</w:t>
      </w:r>
      <w:r w:rsidR="007D7699">
        <w:rPr>
          <w:rFonts w:asciiTheme="majorHAnsi" w:hAnsiTheme="majorHAnsi" w:cstheme="majorHAnsi"/>
          <w:sz w:val="24"/>
          <w:szCs w:val="24"/>
        </w:rPr>
        <w:t xml:space="preserve">se in ihrer Existenz gefährdet“, so die Regionalgeschäftsführerin im </w:t>
      </w:r>
      <w:r w:rsidR="007D7699" w:rsidRPr="007D7699">
        <w:rPr>
          <w:rFonts w:asciiTheme="majorHAnsi" w:hAnsiTheme="majorHAnsi" w:cstheme="majorHAnsi"/>
          <w:sz w:val="24"/>
          <w:szCs w:val="24"/>
        </w:rPr>
        <w:t>Zentru</w:t>
      </w:r>
      <w:r w:rsidR="007D7699">
        <w:rPr>
          <w:rFonts w:asciiTheme="majorHAnsi" w:hAnsiTheme="majorHAnsi" w:cstheme="majorHAnsi"/>
          <w:sz w:val="24"/>
          <w:szCs w:val="24"/>
        </w:rPr>
        <w:t xml:space="preserve">m für Neurologie, Psychiatrie, </w:t>
      </w:r>
      <w:r w:rsidR="007D7699" w:rsidRPr="007D7699">
        <w:rPr>
          <w:rFonts w:asciiTheme="majorHAnsi" w:hAnsiTheme="majorHAnsi" w:cstheme="majorHAnsi"/>
          <w:sz w:val="24"/>
          <w:szCs w:val="24"/>
        </w:rPr>
        <w:t>P</w:t>
      </w:r>
      <w:r w:rsidR="007D7699">
        <w:rPr>
          <w:rFonts w:asciiTheme="majorHAnsi" w:hAnsiTheme="majorHAnsi" w:cstheme="majorHAnsi"/>
          <w:sz w:val="24"/>
          <w:szCs w:val="24"/>
        </w:rPr>
        <w:t xml:space="preserve">sychotherapie und Psychosomatik am </w:t>
      </w:r>
      <w:r w:rsidR="007D7699" w:rsidRPr="007D7699">
        <w:rPr>
          <w:rFonts w:asciiTheme="majorHAnsi" w:hAnsiTheme="majorHAnsi" w:cstheme="majorHAnsi"/>
          <w:sz w:val="24"/>
          <w:szCs w:val="24"/>
        </w:rPr>
        <w:t>Alexianer St. Joseph</w:t>
      </w:r>
      <w:r w:rsidR="007D7699">
        <w:rPr>
          <w:rFonts w:asciiTheme="majorHAnsi" w:hAnsiTheme="majorHAnsi" w:cstheme="majorHAnsi"/>
          <w:sz w:val="24"/>
          <w:szCs w:val="24"/>
        </w:rPr>
        <w:t>-Krankenhaus</w:t>
      </w:r>
      <w:r w:rsidR="007D7699" w:rsidRPr="007D7699">
        <w:rPr>
          <w:rFonts w:asciiTheme="majorHAnsi" w:hAnsiTheme="majorHAnsi" w:cstheme="majorHAnsi"/>
          <w:sz w:val="24"/>
          <w:szCs w:val="24"/>
        </w:rPr>
        <w:t xml:space="preserve"> Berlin-Weißensee</w:t>
      </w:r>
      <w:r w:rsidR="007D7699">
        <w:rPr>
          <w:rFonts w:asciiTheme="majorHAnsi" w:hAnsiTheme="majorHAnsi" w:cstheme="majorHAnsi"/>
          <w:sz w:val="24"/>
          <w:szCs w:val="24"/>
        </w:rPr>
        <w:t>.</w:t>
      </w:r>
    </w:p>
    <w:p w:rsidR="001E3215" w:rsidRPr="001E3215" w:rsidRDefault="00F856FF" w:rsidP="00753AF1">
      <w:pPr>
        <w:jc w:val="both"/>
        <w:rPr>
          <w:rFonts w:asciiTheme="majorHAnsi" w:hAnsiTheme="majorHAnsi" w:cstheme="majorHAnsi"/>
          <w:sz w:val="24"/>
          <w:szCs w:val="24"/>
        </w:rPr>
      </w:pPr>
      <w:r w:rsidRPr="00E54C70">
        <w:rPr>
          <w:rFonts w:asciiTheme="majorHAnsi" w:hAnsiTheme="majorHAnsi" w:cstheme="majorHAnsi"/>
          <w:bCs/>
          <w:sz w:val="24"/>
          <w:szCs w:val="24"/>
        </w:rPr>
        <w:t xml:space="preserve">Am Nachmittag wird im Forum </w:t>
      </w:r>
      <w:r w:rsidR="00F97840">
        <w:rPr>
          <w:rFonts w:asciiTheme="majorHAnsi" w:hAnsiTheme="majorHAnsi" w:cstheme="majorHAnsi"/>
          <w:bCs/>
          <w:sz w:val="24"/>
          <w:szCs w:val="24"/>
        </w:rPr>
        <w:t>„</w:t>
      </w:r>
      <w:r w:rsidRPr="00E54C70">
        <w:rPr>
          <w:rFonts w:asciiTheme="majorHAnsi" w:hAnsiTheme="majorHAnsi" w:cstheme="majorHAnsi"/>
          <w:bCs/>
          <w:sz w:val="24"/>
          <w:szCs w:val="24"/>
        </w:rPr>
        <w:t>Qualität versus Mindestmengen und Strukturprüfung</w:t>
      </w:r>
      <w:r w:rsidR="00F97840">
        <w:rPr>
          <w:rFonts w:asciiTheme="majorHAnsi" w:hAnsiTheme="majorHAnsi" w:cstheme="majorHAnsi"/>
          <w:bCs/>
          <w:sz w:val="24"/>
          <w:szCs w:val="24"/>
        </w:rPr>
        <w:t>“</w:t>
      </w:r>
      <w:r w:rsidRPr="00E54C70">
        <w:rPr>
          <w:rFonts w:asciiTheme="majorHAnsi" w:hAnsiTheme="majorHAnsi" w:cstheme="majorHAnsi"/>
          <w:bCs/>
          <w:sz w:val="24"/>
          <w:szCs w:val="24"/>
        </w:rPr>
        <w:t xml:space="preserve"> </w:t>
      </w:r>
      <w:r w:rsidR="00892530">
        <w:rPr>
          <w:rFonts w:asciiTheme="majorHAnsi" w:hAnsiTheme="majorHAnsi" w:cstheme="majorHAnsi"/>
          <w:b/>
          <w:bCs/>
          <w:sz w:val="24"/>
          <w:szCs w:val="24"/>
        </w:rPr>
        <w:t>Professor Dr.</w:t>
      </w:r>
      <w:r w:rsidRPr="00451FDA">
        <w:rPr>
          <w:rFonts w:asciiTheme="majorHAnsi" w:hAnsiTheme="majorHAnsi" w:cstheme="majorHAnsi"/>
          <w:b/>
          <w:bCs/>
          <w:sz w:val="24"/>
          <w:szCs w:val="24"/>
        </w:rPr>
        <w:t xml:space="preserve"> Volker </w:t>
      </w:r>
      <w:proofErr w:type="spellStart"/>
      <w:r w:rsidRPr="00451FDA">
        <w:rPr>
          <w:rFonts w:asciiTheme="majorHAnsi" w:hAnsiTheme="majorHAnsi" w:cstheme="majorHAnsi"/>
          <w:b/>
          <w:bCs/>
          <w:sz w:val="24"/>
          <w:szCs w:val="24"/>
        </w:rPr>
        <w:t>Schächinger</w:t>
      </w:r>
      <w:proofErr w:type="spellEnd"/>
      <w:r w:rsidRPr="00771F9A">
        <w:rPr>
          <w:rFonts w:asciiTheme="majorHAnsi" w:hAnsiTheme="majorHAnsi" w:cstheme="majorHAnsi"/>
          <w:bCs/>
          <w:sz w:val="24"/>
          <w:szCs w:val="24"/>
        </w:rPr>
        <w:t xml:space="preserve"> hinterfrag</w:t>
      </w:r>
      <w:r w:rsidR="00F97840">
        <w:rPr>
          <w:rFonts w:asciiTheme="majorHAnsi" w:hAnsiTheme="majorHAnsi" w:cstheme="majorHAnsi"/>
          <w:bCs/>
          <w:sz w:val="24"/>
          <w:szCs w:val="24"/>
        </w:rPr>
        <w:t>en</w:t>
      </w:r>
      <w:r w:rsidR="00892530">
        <w:rPr>
          <w:rFonts w:asciiTheme="majorHAnsi" w:hAnsiTheme="majorHAnsi" w:cstheme="majorHAnsi"/>
          <w:bCs/>
          <w:sz w:val="24"/>
          <w:szCs w:val="24"/>
        </w:rPr>
        <w:t>,</w:t>
      </w:r>
      <w:r w:rsidRPr="00771F9A">
        <w:rPr>
          <w:rFonts w:asciiTheme="majorHAnsi" w:hAnsiTheme="majorHAnsi" w:cstheme="majorHAnsi"/>
          <w:bCs/>
          <w:sz w:val="24"/>
          <w:szCs w:val="24"/>
        </w:rPr>
        <w:t xml:space="preserve"> ob die Verknüpfung von Mindestmengen mit dem Begriff der Qualität tatsächlich plausibel ist. Sein Grundtenor ist, dass eine politisch gewollte Versorgungsstörung tatsächlich politisch gelöst werden muss. Eine politisch motivierte Zweckentfremdung der Qualitätssicherung lehnt </w:t>
      </w:r>
      <w:proofErr w:type="spellStart"/>
      <w:r w:rsidRPr="00771F9A">
        <w:rPr>
          <w:rFonts w:asciiTheme="majorHAnsi" w:hAnsiTheme="majorHAnsi" w:cstheme="majorHAnsi"/>
          <w:bCs/>
          <w:sz w:val="24"/>
          <w:szCs w:val="24"/>
        </w:rPr>
        <w:t>Schächinger</w:t>
      </w:r>
      <w:proofErr w:type="spellEnd"/>
      <w:r w:rsidR="00753AF1">
        <w:t xml:space="preserve">, </w:t>
      </w:r>
      <w:r w:rsidR="00753AF1">
        <w:rPr>
          <w:rFonts w:asciiTheme="majorHAnsi" w:hAnsiTheme="majorHAnsi" w:cstheme="majorHAnsi"/>
          <w:bCs/>
          <w:sz w:val="24"/>
          <w:szCs w:val="24"/>
        </w:rPr>
        <w:t xml:space="preserve">Direktor der Med. Klinik I am </w:t>
      </w:r>
      <w:r w:rsidR="00753AF1" w:rsidRPr="00753AF1">
        <w:rPr>
          <w:rFonts w:asciiTheme="majorHAnsi" w:hAnsiTheme="majorHAnsi" w:cstheme="majorHAnsi"/>
          <w:bCs/>
          <w:sz w:val="24"/>
          <w:szCs w:val="24"/>
        </w:rPr>
        <w:t>Klinikum Fulda</w:t>
      </w:r>
      <w:r w:rsidR="00753AF1">
        <w:rPr>
          <w:rFonts w:asciiTheme="majorHAnsi" w:hAnsiTheme="majorHAnsi" w:cstheme="majorHAnsi"/>
          <w:bCs/>
          <w:sz w:val="24"/>
          <w:szCs w:val="24"/>
        </w:rPr>
        <w:t>,</w:t>
      </w:r>
      <w:r w:rsidRPr="00771F9A">
        <w:rPr>
          <w:rFonts w:asciiTheme="majorHAnsi" w:hAnsiTheme="majorHAnsi" w:cstheme="majorHAnsi"/>
          <w:bCs/>
          <w:sz w:val="24"/>
          <w:szCs w:val="24"/>
        </w:rPr>
        <w:t xml:space="preserve"> grundsätzlich ab. </w:t>
      </w:r>
      <w:r w:rsidRPr="00451FDA">
        <w:rPr>
          <w:rFonts w:asciiTheme="majorHAnsi" w:hAnsiTheme="majorHAnsi" w:cstheme="majorHAnsi"/>
          <w:b/>
          <w:bCs/>
          <w:sz w:val="24"/>
          <w:szCs w:val="24"/>
        </w:rPr>
        <w:t xml:space="preserve">Professor </w:t>
      </w:r>
      <w:r w:rsidR="009334A2" w:rsidRPr="00451FDA">
        <w:rPr>
          <w:rFonts w:asciiTheme="majorHAnsi" w:hAnsiTheme="majorHAnsi" w:cstheme="majorHAnsi"/>
          <w:b/>
          <w:bCs/>
          <w:sz w:val="24"/>
          <w:szCs w:val="24"/>
        </w:rPr>
        <w:t xml:space="preserve">Dr. Reimer </w:t>
      </w:r>
      <w:proofErr w:type="spellStart"/>
      <w:r w:rsidRPr="00451FDA">
        <w:rPr>
          <w:rFonts w:asciiTheme="majorHAnsi" w:hAnsiTheme="majorHAnsi" w:cstheme="majorHAnsi"/>
          <w:b/>
          <w:bCs/>
          <w:sz w:val="24"/>
          <w:szCs w:val="24"/>
        </w:rPr>
        <w:t>Rie</w:t>
      </w:r>
      <w:r w:rsidR="009334A2" w:rsidRPr="00451FDA">
        <w:rPr>
          <w:rFonts w:asciiTheme="majorHAnsi" w:hAnsiTheme="majorHAnsi" w:cstheme="majorHAnsi"/>
          <w:b/>
          <w:bCs/>
          <w:sz w:val="24"/>
          <w:szCs w:val="24"/>
        </w:rPr>
        <w:t>s</w:t>
      </w:r>
      <w:r w:rsidRPr="00451FDA">
        <w:rPr>
          <w:rFonts w:asciiTheme="majorHAnsi" w:hAnsiTheme="majorHAnsi" w:cstheme="majorHAnsi"/>
          <w:b/>
          <w:bCs/>
          <w:sz w:val="24"/>
          <w:szCs w:val="24"/>
        </w:rPr>
        <w:t>sen</w:t>
      </w:r>
      <w:proofErr w:type="spellEnd"/>
      <w:r w:rsidR="00753AF1">
        <w:rPr>
          <w:rFonts w:asciiTheme="majorHAnsi" w:hAnsiTheme="majorHAnsi" w:cstheme="majorHAnsi"/>
          <w:bCs/>
          <w:sz w:val="24"/>
          <w:szCs w:val="24"/>
        </w:rPr>
        <w:t xml:space="preserve">, </w:t>
      </w:r>
      <w:r w:rsidR="00753AF1" w:rsidRPr="00753AF1">
        <w:rPr>
          <w:rFonts w:asciiTheme="majorHAnsi" w:hAnsiTheme="majorHAnsi" w:cstheme="majorHAnsi"/>
          <w:bCs/>
          <w:sz w:val="24"/>
          <w:szCs w:val="24"/>
        </w:rPr>
        <w:t>Leitender Oberarzt der I</w:t>
      </w:r>
      <w:r w:rsidR="00753AF1">
        <w:rPr>
          <w:rFonts w:asciiTheme="majorHAnsi" w:hAnsiTheme="majorHAnsi" w:cstheme="majorHAnsi"/>
          <w:bCs/>
          <w:sz w:val="24"/>
          <w:szCs w:val="24"/>
        </w:rPr>
        <w:t xml:space="preserve">nternistischen Intensivstation am </w:t>
      </w:r>
      <w:r w:rsidR="00753AF1" w:rsidRPr="00753AF1">
        <w:rPr>
          <w:rFonts w:asciiTheme="majorHAnsi" w:hAnsiTheme="majorHAnsi" w:cstheme="majorHAnsi"/>
          <w:bCs/>
          <w:sz w:val="24"/>
          <w:szCs w:val="24"/>
        </w:rPr>
        <w:t>Universitätsklinikum Tübingen</w:t>
      </w:r>
      <w:r w:rsidR="00753AF1">
        <w:rPr>
          <w:rFonts w:asciiTheme="majorHAnsi" w:hAnsiTheme="majorHAnsi" w:cstheme="majorHAnsi"/>
          <w:bCs/>
          <w:sz w:val="24"/>
          <w:szCs w:val="24"/>
        </w:rPr>
        <w:t>,</w:t>
      </w:r>
      <w:r w:rsidR="00753AF1" w:rsidRPr="00753AF1">
        <w:rPr>
          <w:rFonts w:asciiTheme="majorHAnsi" w:hAnsiTheme="majorHAnsi" w:cstheme="majorHAnsi"/>
          <w:bCs/>
          <w:sz w:val="24"/>
          <w:szCs w:val="24"/>
        </w:rPr>
        <w:t xml:space="preserve"> </w:t>
      </w:r>
      <w:r w:rsidRPr="00771F9A">
        <w:rPr>
          <w:rFonts w:asciiTheme="majorHAnsi" w:hAnsiTheme="majorHAnsi" w:cstheme="majorHAnsi"/>
          <w:bCs/>
          <w:sz w:val="24"/>
          <w:szCs w:val="24"/>
        </w:rPr>
        <w:t>wird sich mit der Strukturprüfungsrichtlini</w:t>
      </w:r>
      <w:r w:rsidR="006B7F38">
        <w:rPr>
          <w:rFonts w:asciiTheme="majorHAnsi" w:hAnsiTheme="majorHAnsi" w:cstheme="majorHAnsi"/>
          <w:bCs/>
          <w:sz w:val="24"/>
          <w:szCs w:val="24"/>
        </w:rPr>
        <w:t>e Intensivmedizin beschäftigen.</w:t>
      </w:r>
      <w:r w:rsidRPr="00771F9A">
        <w:rPr>
          <w:rFonts w:asciiTheme="majorHAnsi" w:hAnsiTheme="majorHAnsi" w:cstheme="majorHAnsi"/>
          <w:bCs/>
          <w:sz w:val="24"/>
          <w:szCs w:val="24"/>
        </w:rPr>
        <w:t xml:space="preserve"> Dabei geht es </w:t>
      </w:r>
      <w:proofErr w:type="spellStart"/>
      <w:r w:rsidRPr="00771F9A">
        <w:rPr>
          <w:rFonts w:asciiTheme="majorHAnsi" w:hAnsiTheme="majorHAnsi" w:cstheme="majorHAnsi"/>
          <w:bCs/>
          <w:sz w:val="24"/>
          <w:szCs w:val="24"/>
        </w:rPr>
        <w:t>Riessen</w:t>
      </w:r>
      <w:proofErr w:type="spellEnd"/>
      <w:r w:rsidRPr="00771F9A">
        <w:rPr>
          <w:rFonts w:asciiTheme="majorHAnsi" w:hAnsiTheme="majorHAnsi" w:cstheme="majorHAnsi"/>
          <w:bCs/>
          <w:sz w:val="24"/>
          <w:szCs w:val="24"/>
        </w:rPr>
        <w:t xml:space="preserve"> auch darum</w:t>
      </w:r>
      <w:r w:rsidR="006B7F38">
        <w:rPr>
          <w:rFonts w:asciiTheme="majorHAnsi" w:hAnsiTheme="majorHAnsi" w:cstheme="majorHAnsi"/>
          <w:bCs/>
          <w:sz w:val="24"/>
          <w:szCs w:val="24"/>
        </w:rPr>
        <w:t>,</w:t>
      </w:r>
      <w:r w:rsidRPr="00771F9A">
        <w:rPr>
          <w:rFonts w:asciiTheme="majorHAnsi" w:hAnsiTheme="majorHAnsi" w:cstheme="majorHAnsi"/>
          <w:bCs/>
          <w:sz w:val="24"/>
          <w:szCs w:val="24"/>
        </w:rPr>
        <w:t xml:space="preserve"> zu erörtern, ob eine generelle Umwandlung von Rufbereitschaft für Bereitschaftsdienste</w:t>
      </w:r>
      <w:r w:rsidRPr="00E54C70">
        <w:rPr>
          <w:rFonts w:asciiTheme="majorHAnsi" w:hAnsiTheme="majorHAnsi" w:cstheme="majorHAnsi"/>
          <w:bCs/>
          <w:sz w:val="24"/>
          <w:szCs w:val="24"/>
        </w:rPr>
        <w:t xml:space="preserve"> möglich und sinnvoll ist. Personal ist nicht vorhanden, es würde zudem am nächsten Tag im Tagdienst fehlen. Für viele Ärztinnen </w:t>
      </w:r>
      <w:r w:rsidR="001E3215">
        <w:rPr>
          <w:rFonts w:asciiTheme="majorHAnsi" w:hAnsiTheme="majorHAnsi" w:cstheme="majorHAnsi"/>
          <w:bCs/>
          <w:sz w:val="24"/>
          <w:szCs w:val="24"/>
        </w:rPr>
        <w:t xml:space="preserve">und Ärzte </w:t>
      </w:r>
      <w:r w:rsidRPr="00E54C70">
        <w:rPr>
          <w:rFonts w:asciiTheme="majorHAnsi" w:hAnsiTheme="majorHAnsi" w:cstheme="majorHAnsi"/>
          <w:bCs/>
          <w:sz w:val="24"/>
          <w:szCs w:val="24"/>
        </w:rPr>
        <w:t>sei ein solches Modell schlicht unattraktiv, was dazu führt</w:t>
      </w:r>
      <w:r w:rsidR="00F97840">
        <w:rPr>
          <w:rFonts w:asciiTheme="majorHAnsi" w:hAnsiTheme="majorHAnsi" w:cstheme="majorHAnsi"/>
          <w:bCs/>
          <w:sz w:val="24"/>
          <w:szCs w:val="24"/>
        </w:rPr>
        <w:t>,</w:t>
      </w:r>
      <w:r w:rsidRPr="00E54C70">
        <w:rPr>
          <w:rFonts w:asciiTheme="majorHAnsi" w:hAnsiTheme="majorHAnsi" w:cstheme="majorHAnsi"/>
          <w:bCs/>
          <w:sz w:val="24"/>
          <w:szCs w:val="24"/>
        </w:rPr>
        <w:t xml:space="preserve"> dass diese Ärzte sich andere Tätigkeitsfelder suchten. Für die Patienten</w:t>
      </w:r>
      <w:r w:rsidR="00F97840">
        <w:rPr>
          <w:rFonts w:asciiTheme="majorHAnsi" w:hAnsiTheme="majorHAnsi" w:cstheme="majorHAnsi"/>
          <w:bCs/>
          <w:sz w:val="24"/>
          <w:szCs w:val="24"/>
        </w:rPr>
        <w:t>s</w:t>
      </w:r>
      <w:r w:rsidRPr="00E54C70">
        <w:rPr>
          <w:rFonts w:asciiTheme="majorHAnsi" w:hAnsiTheme="majorHAnsi" w:cstheme="majorHAnsi"/>
          <w:bCs/>
          <w:sz w:val="24"/>
          <w:szCs w:val="24"/>
        </w:rPr>
        <w:t>icherheit</w:t>
      </w:r>
      <w:r w:rsidR="00F97840">
        <w:rPr>
          <w:rFonts w:asciiTheme="majorHAnsi" w:hAnsiTheme="majorHAnsi" w:cstheme="majorHAnsi"/>
          <w:bCs/>
          <w:sz w:val="24"/>
          <w:szCs w:val="24"/>
        </w:rPr>
        <w:t>,</w:t>
      </w:r>
      <w:r w:rsidRPr="00E54C70">
        <w:rPr>
          <w:rFonts w:asciiTheme="majorHAnsi" w:hAnsiTheme="majorHAnsi" w:cstheme="majorHAnsi"/>
          <w:bCs/>
          <w:sz w:val="24"/>
          <w:szCs w:val="24"/>
        </w:rPr>
        <w:t xml:space="preserve"> </w:t>
      </w:r>
      <w:r w:rsidRPr="00E54C70">
        <w:rPr>
          <w:rFonts w:asciiTheme="majorHAnsi" w:hAnsiTheme="majorHAnsi" w:cstheme="majorHAnsi"/>
          <w:bCs/>
          <w:sz w:val="24"/>
          <w:szCs w:val="24"/>
        </w:rPr>
        <w:lastRenderedPageBreak/>
        <w:t xml:space="preserve">und das ist sicherlich die wichtigste Botschaft </w:t>
      </w:r>
      <w:r w:rsidR="00F97840">
        <w:rPr>
          <w:rFonts w:asciiTheme="majorHAnsi" w:hAnsiTheme="majorHAnsi" w:cstheme="majorHAnsi"/>
          <w:bCs/>
          <w:sz w:val="24"/>
          <w:szCs w:val="24"/>
        </w:rPr>
        <w:t>s</w:t>
      </w:r>
      <w:r w:rsidRPr="00E54C70">
        <w:rPr>
          <w:rFonts w:asciiTheme="majorHAnsi" w:hAnsiTheme="majorHAnsi" w:cstheme="majorHAnsi"/>
          <w:bCs/>
          <w:sz w:val="24"/>
          <w:szCs w:val="24"/>
        </w:rPr>
        <w:t>eines Vortrages</w:t>
      </w:r>
      <w:r w:rsidR="00F97840">
        <w:rPr>
          <w:rFonts w:asciiTheme="majorHAnsi" w:hAnsiTheme="majorHAnsi" w:cstheme="majorHAnsi"/>
          <w:bCs/>
          <w:sz w:val="24"/>
          <w:szCs w:val="24"/>
        </w:rPr>
        <w:t>,</w:t>
      </w:r>
      <w:r w:rsidRPr="00E54C70">
        <w:rPr>
          <w:rFonts w:asciiTheme="majorHAnsi" w:hAnsiTheme="majorHAnsi" w:cstheme="majorHAnsi"/>
          <w:bCs/>
          <w:sz w:val="24"/>
          <w:szCs w:val="24"/>
        </w:rPr>
        <w:t xml:space="preserve"> würde es wenn überhaupt nur einen minimalen Zusatznutzen geben. Abgerundet wird die Session um die Qualitätssicherung durch den Chef des I</w:t>
      </w:r>
      <w:r w:rsidR="00F97840">
        <w:rPr>
          <w:rFonts w:asciiTheme="majorHAnsi" w:hAnsiTheme="majorHAnsi" w:cstheme="majorHAnsi"/>
          <w:bCs/>
          <w:sz w:val="24"/>
          <w:szCs w:val="24"/>
        </w:rPr>
        <w:t>Q</w:t>
      </w:r>
      <w:r w:rsidRPr="00E54C70">
        <w:rPr>
          <w:rFonts w:asciiTheme="majorHAnsi" w:hAnsiTheme="majorHAnsi" w:cstheme="majorHAnsi"/>
          <w:bCs/>
          <w:sz w:val="24"/>
          <w:szCs w:val="24"/>
        </w:rPr>
        <w:t>TIG</w:t>
      </w:r>
      <w:r w:rsidR="0017282A">
        <w:rPr>
          <w:rFonts w:asciiTheme="majorHAnsi" w:hAnsiTheme="majorHAnsi" w:cstheme="majorHAnsi"/>
          <w:bCs/>
          <w:sz w:val="24"/>
          <w:szCs w:val="24"/>
        </w:rPr>
        <w:t>,</w:t>
      </w:r>
      <w:r w:rsidRPr="00E54C70">
        <w:rPr>
          <w:rFonts w:asciiTheme="majorHAnsi" w:hAnsiTheme="majorHAnsi" w:cstheme="majorHAnsi"/>
          <w:bCs/>
          <w:sz w:val="24"/>
          <w:szCs w:val="24"/>
        </w:rPr>
        <w:t xml:space="preserve"> </w:t>
      </w:r>
      <w:r w:rsidR="00753AF1" w:rsidRPr="00753AF1">
        <w:rPr>
          <w:rFonts w:asciiTheme="majorHAnsi" w:hAnsiTheme="majorHAnsi" w:cstheme="majorHAnsi"/>
          <w:b/>
          <w:bCs/>
          <w:sz w:val="24"/>
          <w:szCs w:val="24"/>
        </w:rPr>
        <w:t>Professor Dr</w:t>
      </w:r>
      <w:r w:rsidR="00753AF1">
        <w:rPr>
          <w:rFonts w:asciiTheme="majorHAnsi" w:hAnsiTheme="majorHAnsi" w:cstheme="majorHAnsi"/>
          <w:bCs/>
          <w:sz w:val="24"/>
          <w:szCs w:val="24"/>
        </w:rPr>
        <w:t xml:space="preserve">. </w:t>
      </w:r>
      <w:r w:rsidRPr="00451FDA">
        <w:rPr>
          <w:rFonts w:asciiTheme="majorHAnsi" w:hAnsiTheme="majorHAnsi" w:cstheme="majorHAnsi"/>
          <w:b/>
          <w:bCs/>
          <w:sz w:val="24"/>
          <w:szCs w:val="24"/>
        </w:rPr>
        <w:t>Claus-Dieter Heidecke</w:t>
      </w:r>
      <w:r w:rsidRPr="00E54C70">
        <w:rPr>
          <w:rFonts w:asciiTheme="majorHAnsi" w:hAnsiTheme="majorHAnsi" w:cstheme="majorHAnsi"/>
          <w:bCs/>
          <w:sz w:val="24"/>
          <w:szCs w:val="24"/>
        </w:rPr>
        <w:t xml:space="preserve">, der die </w:t>
      </w:r>
      <w:r w:rsidR="00E54C70" w:rsidRPr="00E54C70">
        <w:rPr>
          <w:rFonts w:asciiTheme="majorHAnsi" w:hAnsiTheme="majorHAnsi" w:cstheme="majorHAnsi"/>
          <w:bCs/>
          <w:sz w:val="24"/>
          <w:szCs w:val="24"/>
        </w:rPr>
        <w:t>Qualitätssicherung</w:t>
      </w:r>
      <w:r w:rsidRPr="00E54C70">
        <w:rPr>
          <w:rFonts w:asciiTheme="majorHAnsi" w:hAnsiTheme="majorHAnsi" w:cstheme="majorHAnsi"/>
          <w:bCs/>
          <w:sz w:val="24"/>
          <w:szCs w:val="24"/>
        </w:rPr>
        <w:t xml:space="preserve"> der Zukunft </w:t>
      </w:r>
      <w:r w:rsidR="00E54C70" w:rsidRPr="00E54C70">
        <w:rPr>
          <w:rFonts w:asciiTheme="majorHAnsi" w:hAnsiTheme="majorHAnsi" w:cstheme="majorHAnsi"/>
          <w:bCs/>
          <w:sz w:val="24"/>
          <w:szCs w:val="24"/>
        </w:rPr>
        <w:t>thematisiert</w:t>
      </w:r>
      <w:r w:rsidRPr="00E54C70">
        <w:rPr>
          <w:rFonts w:asciiTheme="majorHAnsi" w:hAnsiTheme="majorHAnsi" w:cstheme="majorHAnsi"/>
          <w:bCs/>
          <w:sz w:val="24"/>
          <w:szCs w:val="24"/>
        </w:rPr>
        <w:t xml:space="preserve">. Dabei wird er sich </w:t>
      </w:r>
      <w:r w:rsidR="00E54C70" w:rsidRPr="00E54C70">
        <w:rPr>
          <w:rFonts w:asciiTheme="majorHAnsi" w:hAnsiTheme="majorHAnsi" w:cstheme="majorHAnsi"/>
          <w:bCs/>
          <w:sz w:val="24"/>
          <w:szCs w:val="24"/>
        </w:rPr>
        <w:t>bisheriger</w:t>
      </w:r>
      <w:r w:rsidRPr="00E54C70">
        <w:rPr>
          <w:rFonts w:asciiTheme="majorHAnsi" w:hAnsiTheme="majorHAnsi" w:cstheme="majorHAnsi"/>
          <w:bCs/>
          <w:sz w:val="24"/>
          <w:szCs w:val="24"/>
        </w:rPr>
        <w:t xml:space="preserve"> </w:t>
      </w:r>
      <w:r w:rsidR="00E54C70" w:rsidRPr="00E54C70">
        <w:rPr>
          <w:rFonts w:asciiTheme="majorHAnsi" w:hAnsiTheme="majorHAnsi" w:cstheme="majorHAnsi"/>
          <w:bCs/>
          <w:sz w:val="24"/>
          <w:szCs w:val="24"/>
        </w:rPr>
        <w:t>Qualitätssicherungsmaßnahmen</w:t>
      </w:r>
      <w:r w:rsidRPr="00E54C70">
        <w:rPr>
          <w:rFonts w:asciiTheme="majorHAnsi" w:hAnsiTheme="majorHAnsi" w:cstheme="majorHAnsi"/>
          <w:bCs/>
          <w:sz w:val="24"/>
          <w:szCs w:val="24"/>
        </w:rPr>
        <w:t xml:space="preserve"> wie beispielsweise den </w:t>
      </w:r>
      <w:proofErr w:type="spellStart"/>
      <w:r w:rsidR="00F97840">
        <w:rPr>
          <w:rFonts w:asciiTheme="majorHAnsi" w:hAnsiTheme="majorHAnsi" w:cstheme="majorHAnsi"/>
          <w:bCs/>
          <w:sz w:val="24"/>
          <w:szCs w:val="24"/>
        </w:rPr>
        <w:t>p</w:t>
      </w:r>
      <w:r w:rsidR="00E54C70" w:rsidRPr="00E54C70">
        <w:rPr>
          <w:rFonts w:asciiTheme="majorHAnsi" w:hAnsiTheme="majorHAnsi" w:cstheme="majorHAnsi"/>
          <w:bCs/>
          <w:sz w:val="24"/>
          <w:szCs w:val="24"/>
        </w:rPr>
        <w:t>lan</w:t>
      </w:r>
      <w:proofErr w:type="spellEnd"/>
      <w:r w:rsidR="00F97840">
        <w:rPr>
          <w:rFonts w:asciiTheme="majorHAnsi" w:hAnsiTheme="majorHAnsi" w:cstheme="majorHAnsi"/>
          <w:bCs/>
          <w:sz w:val="24"/>
          <w:szCs w:val="24"/>
        </w:rPr>
        <w:t>.</w:t>
      </w:r>
      <w:r w:rsidRPr="00E54C70">
        <w:rPr>
          <w:rFonts w:asciiTheme="majorHAnsi" w:hAnsiTheme="majorHAnsi" w:cstheme="majorHAnsi"/>
          <w:bCs/>
          <w:sz w:val="24"/>
          <w:szCs w:val="24"/>
        </w:rPr>
        <w:t xml:space="preserve"> QI </w:t>
      </w:r>
      <w:r w:rsidR="00E54C70" w:rsidRPr="00E54C70">
        <w:rPr>
          <w:rFonts w:asciiTheme="majorHAnsi" w:hAnsiTheme="majorHAnsi" w:cstheme="majorHAnsi"/>
          <w:bCs/>
          <w:sz w:val="24"/>
          <w:szCs w:val="24"/>
        </w:rPr>
        <w:t>widmen</w:t>
      </w:r>
      <w:r w:rsidRPr="00E54C70">
        <w:rPr>
          <w:rFonts w:asciiTheme="majorHAnsi" w:hAnsiTheme="majorHAnsi" w:cstheme="majorHAnsi"/>
          <w:bCs/>
          <w:sz w:val="24"/>
          <w:szCs w:val="24"/>
        </w:rPr>
        <w:t>. D</w:t>
      </w:r>
      <w:r w:rsidR="00F97840">
        <w:rPr>
          <w:rFonts w:asciiTheme="majorHAnsi" w:hAnsiTheme="majorHAnsi" w:cstheme="majorHAnsi"/>
          <w:bCs/>
          <w:sz w:val="24"/>
          <w:szCs w:val="24"/>
        </w:rPr>
        <w:t>as</w:t>
      </w:r>
      <w:r w:rsidRPr="00E54C70">
        <w:rPr>
          <w:rFonts w:asciiTheme="majorHAnsi" w:hAnsiTheme="majorHAnsi" w:cstheme="majorHAnsi"/>
          <w:bCs/>
          <w:sz w:val="24"/>
          <w:szCs w:val="24"/>
        </w:rPr>
        <w:t xml:space="preserve"> </w:t>
      </w:r>
      <w:r w:rsidR="00E54C70" w:rsidRPr="00E54C70">
        <w:rPr>
          <w:rFonts w:asciiTheme="majorHAnsi" w:hAnsiTheme="majorHAnsi" w:cstheme="majorHAnsi"/>
          <w:bCs/>
          <w:sz w:val="24"/>
          <w:szCs w:val="24"/>
        </w:rPr>
        <w:t>vielfach</w:t>
      </w:r>
      <w:r w:rsidRPr="00E54C70">
        <w:rPr>
          <w:rFonts w:asciiTheme="majorHAnsi" w:hAnsiTheme="majorHAnsi" w:cstheme="majorHAnsi"/>
          <w:bCs/>
          <w:sz w:val="24"/>
          <w:szCs w:val="24"/>
        </w:rPr>
        <w:t xml:space="preserve"> kritisch </w:t>
      </w:r>
      <w:r w:rsidR="00E54C70" w:rsidRPr="00E54C70">
        <w:rPr>
          <w:rFonts w:asciiTheme="majorHAnsi" w:hAnsiTheme="majorHAnsi" w:cstheme="majorHAnsi"/>
          <w:bCs/>
          <w:sz w:val="24"/>
          <w:szCs w:val="24"/>
        </w:rPr>
        <w:t>betrachtete</w:t>
      </w:r>
      <w:r w:rsidRPr="00E54C70">
        <w:rPr>
          <w:rFonts w:asciiTheme="majorHAnsi" w:hAnsiTheme="majorHAnsi" w:cstheme="majorHAnsi"/>
          <w:bCs/>
          <w:sz w:val="24"/>
          <w:szCs w:val="24"/>
        </w:rPr>
        <w:t xml:space="preserve"> Instrument wird derzeit in </w:t>
      </w:r>
      <w:r w:rsidR="00F97840">
        <w:rPr>
          <w:rFonts w:asciiTheme="majorHAnsi" w:hAnsiTheme="majorHAnsi" w:cstheme="majorHAnsi"/>
          <w:bCs/>
          <w:sz w:val="24"/>
          <w:szCs w:val="24"/>
        </w:rPr>
        <w:t xml:space="preserve">den </w:t>
      </w:r>
      <w:r w:rsidRPr="00E54C70">
        <w:rPr>
          <w:rFonts w:asciiTheme="majorHAnsi" w:hAnsiTheme="majorHAnsi" w:cstheme="majorHAnsi"/>
          <w:bCs/>
          <w:sz w:val="24"/>
          <w:szCs w:val="24"/>
        </w:rPr>
        <w:t>drei Bundesländern Hamburg</w:t>
      </w:r>
      <w:r w:rsidR="00F97840">
        <w:rPr>
          <w:rFonts w:asciiTheme="majorHAnsi" w:hAnsiTheme="majorHAnsi" w:cstheme="majorHAnsi"/>
          <w:bCs/>
          <w:sz w:val="24"/>
          <w:szCs w:val="24"/>
        </w:rPr>
        <w:t>,</w:t>
      </w:r>
      <w:r w:rsidRPr="00E54C70">
        <w:rPr>
          <w:rFonts w:asciiTheme="majorHAnsi" w:hAnsiTheme="majorHAnsi" w:cstheme="majorHAnsi"/>
          <w:bCs/>
          <w:sz w:val="24"/>
          <w:szCs w:val="24"/>
        </w:rPr>
        <w:t xml:space="preserve"> Hessen und Saarland vollumfänglich umgesetzt. </w:t>
      </w:r>
      <w:r w:rsidR="00B8194B" w:rsidRPr="00B8194B">
        <w:rPr>
          <w:rFonts w:asciiTheme="majorHAnsi" w:hAnsiTheme="majorHAnsi" w:cstheme="majorHAnsi"/>
          <w:bCs/>
          <w:sz w:val="24"/>
          <w:szCs w:val="24"/>
        </w:rPr>
        <w:t>Hingegen wird die unmittelbare Wirksamkeit in fünf Bundesländern durch eigene Gesetzgebung aufgehoben.</w:t>
      </w:r>
      <w:r w:rsidR="00B8194B">
        <w:rPr>
          <w:rFonts w:asciiTheme="majorHAnsi" w:hAnsiTheme="majorHAnsi" w:cstheme="majorHAnsi"/>
          <w:bCs/>
          <w:sz w:val="24"/>
          <w:szCs w:val="24"/>
        </w:rPr>
        <w:t xml:space="preserve"> </w:t>
      </w:r>
      <w:r w:rsidR="00E54C70" w:rsidRPr="00E54C70">
        <w:rPr>
          <w:rFonts w:asciiTheme="majorHAnsi" w:hAnsiTheme="majorHAnsi" w:cstheme="majorHAnsi"/>
          <w:bCs/>
          <w:sz w:val="24"/>
          <w:szCs w:val="24"/>
        </w:rPr>
        <w:t>Heidecke fokussiert in seinem Vortr</w:t>
      </w:r>
      <w:r w:rsidR="00892530">
        <w:rPr>
          <w:rFonts w:asciiTheme="majorHAnsi" w:hAnsiTheme="majorHAnsi" w:cstheme="majorHAnsi"/>
          <w:bCs/>
          <w:sz w:val="24"/>
          <w:szCs w:val="24"/>
        </w:rPr>
        <w:t>ag auf die Patientenzentrierung</w:t>
      </w:r>
      <w:r w:rsidR="00E54C70" w:rsidRPr="00E54C70">
        <w:rPr>
          <w:rFonts w:asciiTheme="majorHAnsi" w:hAnsiTheme="majorHAnsi" w:cstheme="majorHAnsi"/>
          <w:bCs/>
          <w:sz w:val="24"/>
          <w:szCs w:val="24"/>
        </w:rPr>
        <w:t xml:space="preserve"> der QS</w:t>
      </w:r>
      <w:r w:rsidR="00F97840">
        <w:rPr>
          <w:rFonts w:asciiTheme="majorHAnsi" w:hAnsiTheme="majorHAnsi" w:cstheme="majorHAnsi"/>
          <w:bCs/>
          <w:sz w:val="24"/>
          <w:szCs w:val="24"/>
        </w:rPr>
        <w:t>,</w:t>
      </w:r>
      <w:r w:rsidR="00E54C70" w:rsidRPr="00E54C70">
        <w:rPr>
          <w:rFonts w:asciiTheme="majorHAnsi" w:hAnsiTheme="majorHAnsi" w:cstheme="majorHAnsi"/>
          <w:bCs/>
          <w:sz w:val="24"/>
          <w:szCs w:val="24"/>
        </w:rPr>
        <w:t xml:space="preserve"> </w:t>
      </w:r>
      <w:r w:rsidRPr="00E54C70">
        <w:rPr>
          <w:rFonts w:asciiTheme="majorHAnsi" w:hAnsiTheme="majorHAnsi" w:cstheme="majorHAnsi"/>
          <w:bCs/>
          <w:sz w:val="24"/>
          <w:szCs w:val="24"/>
        </w:rPr>
        <w:t xml:space="preserve">wird </w:t>
      </w:r>
      <w:r w:rsidR="00F97840">
        <w:rPr>
          <w:rFonts w:asciiTheme="majorHAnsi" w:hAnsiTheme="majorHAnsi" w:cstheme="majorHAnsi"/>
          <w:bCs/>
          <w:sz w:val="24"/>
          <w:szCs w:val="24"/>
        </w:rPr>
        <w:t>sich</w:t>
      </w:r>
      <w:r w:rsidRPr="00E54C70">
        <w:rPr>
          <w:rFonts w:asciiTheme="majorHAnsi" w:hAnsiTheme="majorHAnsi" w:cstheme="majorHAnsi"/>
          <w:bCs/>
          <w:sz w:val="24"/>
          <w:szCs w:val="24"/>
        </w:rPr>
        <w:t xml:space="preserve"> aber auch d</w:t>
      </w:r>
      <w:r w:rsidR="00F97840">
        <w:rPr>
          <w:rFonts w:asciiTheme="majorHAnsi" w:hAnsiTheme="majorHAnsi" w:cstheme="majorHAnsi"/>
          <w:bCs/>
          <w:sz w:val="24"/>
          <w:szCs w:val="24"/>
        </w:rPr>
        <w:t>er</w:t>
      </w:r>
      <w:r w:rsidRPr="00E54C70">
        <w:rPr>
          <w:rFonts w:asciiTheme="majorHAnsi" w:hAnsiTheme="majorHAnsi" w:cstheme="majorHAnsi"/>
          <w:bCs/>
          <w:sz w:val="24"/>
          <w:szCs w:val="24"/>
        </w:rPr>
        <w:t xml:space="preserve"> Messbarkeit von Qualität widmen</w:t>
      </w:r>
      <w:r w:rsidR="009334A2">
        <w:rPr>
          <w:rFonts w:asciiTheme="majorHAnsi" w:hAnsiTheme="majorHAnsi" w:cstheme="majorHAnsi"/>
          <w:sz w:val="24"/>
          <w:szCs w:val="24"/>
        </w:rPr>
        <w:t>.</w:t>
      </w:r>
    </w:p>
    <w:p w:rsidR="001E3215" w:rsidRDefault="000C0700" w:rsidP="0005626E">
      <w:pPr>
        <w:jc w:val="both"/>
        <w:rPr>
          <w:rFonts w:asciiTheme="majorHAnsi" w:hAnsiTheme="majorHAnsi" w:cstheme="majorHAnsi"/>
          <w:sz w:val="24"/>
          <w:szCs w:val="24"/>
        </w:rPr>
      </w:pPr>
      <w:r w:rsidRPr="00B90109">
        <w:rPr>
          <w:rFonts w:asciiTheme="majorHAnsi" w:hAnsiTheme="majorHAnsi" w:cstheme="majorHAnsi"/>
          <w:sz w:val="24"/>
          <w:szCs w:val="24"/>
        </w:rPr>
        <w:t xml:space="preserve">Unter dem </w:t>
      </w:r>
      <w:r>
        <w:rPr>
          <w:rFonts w:asciiTheme="majorHAnsi" w:hAnsiTheme="majorHAnsi" w:cstheme="majorHAnsi"/>
          <w:sz w:val="24"/>
          <w:szCs w:val="24"/>
        </w:rPr>
        <w:t>Titel</w:t>
      </w:r>
      <w:r w:rsidRPr="00B90109">
        <w:rPr>
          <w:rFonts w:asciiTheme="majorHAnsi" w:hAnsiTheme="majorHAnsi" w:cstheme="majorHAnsi"/>
          <w:sz w:val="24"/>
          <w:szCs w:val="24"/>
        </w:rPr>
        <w:t xml:space="preserve"> </w:t>
      </w:r>
      <w:r w:rsidRPr="00B90109">
        <w:rPr>
          <w:rFonts w:asciiTheme="majorHAnsi" w:hAnsiTheme="majorHAnsi" w:cstheme="majorHAnsi"/>
          <w:b/>
          <w:sz w:val="24"/>
          <w:szCs w:val="24"/>
        </w:rPr>
        <w:t>„</w:t>
      </w:r>
      <w:r w:rsidRPr="0063553D">
        <w:rPr>
          <w:rFonts w:asciiTheme="majorHAnsi" w:hAnsiTheme="majorHAnsi" w:cstheme="majorHAnsi"/>
          <w:b/>
          <w:sz w:val="24"/>
          <w:szCs w:val="24"/>
        </w:rPr>
        <w:t>Kurswechsel in der Krankenhauspolitik?!</w:t>
      </w:r>
      <w:r w:rsidRPr="00B90109">
        <w:rPr>
          <w:rFonts w:asciiTheme="majorHAnsi" w:hAnsiTheme="majorHAnsi" w:cstheme="majorHAnsi"/>
          <w:b/>
          <w:sz w:val="24"/>
          <w:szCs w:val="24"/>
        </w:rPr>
        <w:t>“</w:t>
      </w:r>
      <w:r w:rsidRPr="00B90109">
        <w:rPr>
          <w:rFonts w:asciiTheme="majorHAnsi" w:hAnsiTheme="majorHAnsi" w:cstheme="majorHAnsi"/>
          <w:sz w:val="24"/>
          <w:szCs w:val="24"/>
        </w:rPr>
        <w:t xml:space="preserve"> können sich alle Interessierten </w:t>
      </w:r>
      <w:r w:rsidR="00B27B55">
        <w:rPr>
          <w:rFonts w:asciiTheme="majorHAnsi" w:hAnsiTheme="majorHAnsi" w:cstheme="majorHAnsi"/>
          <w:sz w:val="24"/>
          <w:szCs w:val="24"/>
        </w:rPr>
        <w:t>noc</w:t>
      </w:r>
      <w:r w:rsidR="00202E4D">
        <w:rPr>
          <w:rFonts w:asciiTheme="majorHAnsi" w:hAnsiTheme="majorHAnsi" w:cstheme="majorHAnsi"/>
          <w:sz w:val="24"/>
          <w:szCs w:val="24"/>
        </w:rPr>
        <w:t>h</w:t>
      </w:r>
      <w:r w:rsidR="00B27B55">
        <w:rPr>
          <w:rFonts w:asciiTheme="majorHAnsi" w:hAnsiTheme="majorHAnsi" w:cstheme="majorHAnsi"/>
          <w:sz w:val="24"/>
          <w:szCs w:val="24"/>
        </w:rPr>
        <w:t xml:space="preserve"> bis </w:t>
      </w:r>
      <w:r w:rsidR="001C1E27">
        <w:rPr>
          <w:rFonts w:asciiTheme="majorHAnsi" w:hAnsiTheme="majorHAnsi" w:cstheme="majorHAnsi"/>
          <w:sz w:val="24"/>
          <w:szCs w:val="24"/>
        </w:rPr>
        <w:t>17</w:t>
      </w:r>
      <w:r>
        <w:rPr>
          <w:rFonts w:asciiTheme="majorHAnsi" w:hAnsiTheme="majorHAnsi" w:cstheme="majorHAnsi"/>
          <w:sz w:val="24"/>
          <w:szCs w:val="24"/>
        </w:rPr>
        <w:t xml:space="preserve">. November </w:t>
      </w:r>
      <w:r>
        <w:rPr>
          <w:rFonts w:asciiTheme="majorHAnsi" w:hAnsiTheme="majorHAnsi" w:cstheme="majorHAnsi"/>
          <w:b/>
          <w:sz w:val="24"/>
          <w:szCs w:val="24"/>
        </w:rPr>
        <w:t>per Livestream</w:t>
      </w:r>
      <w:r w:rsidRPr="00C178CE">
        <w:rPr>
          <w:rFonts w:asciiTheme="majorHAnsi" w:hAnsiTheme="majorHAnsi" w:cstheme="majorHAnsi"/>
          <w:b/>
          <w:sz w:val="24"/>
          <w:szCs w:val="24"/>
        </w:rPr>
        <w:t xml:space="preserve"> </w:t>
      </w:r>
      <w:r w:rsidRPr="0063553D">
        <w:rPr>
          <w:rFonts w:asciiTheme="majorHAnsi" w:hAnsiTheme="majorHAnsi" w:cstheme="majorHAnsi"/>
          <w:sz w:val="24"/>
          <w:szCs w:val="24"/>
        </w:rPr>
        <w:t>unter</w:t>
      </w:r>
      <w:r w:rsidRPr="00B90109">
        <w:rPr>
          <w:rFonts w:asciiTheme="majorHAnsi" w:hAnsiTheme="majorHAnsi" w:cstheme="majorHAnsi"/>
          <w:sz w:val="24"/>
          <w:szCs w:val="24"/>
        </w:rPr>
        <w:t xml:space="preserve"> </w:t>
      </w:r>
      <w:r w:rsidRPr="005114FA">
        <w:rPr>
          <w:rFonts w:asciiTheme="majorHAnsi" w:hAnsiTheme="majorHAnsi" w:cstheme="majorHAnsi"/>
          <w:b/>
          <w:sz w:val="24"/>
          <w:szCs w:val="24"/>
        </w:rPr>
        <w:t>www.deutscher-kra</w:t>
      </w:r>
      <w:bookmarkStart w:id="0" w:name="_GoBack"/>
      <w:bookmarkEnd w:id="0"/>
      <w:r w:rsidRPr="005114FA">
        <w:rPr>
          <w:rFonts w:asciiTheme="majorHAnsi" w:hAnsiTheme="majorHAnsi" w:cstheme="majorHAnsi"/>
          <w:b/>
          <w:sz w:val="24"/>
          <w:szCs w:val="24"/>
        </w:rPr>
        <w:t>nkenhaustag.de</w:t>
      </w:r>
      <w:r w:rsidRPr="00B90109">
        <w:rPr>
          <w:rFonts w:asciiTheme="majorHAnsi" w:hAnsiTheme="majorHAnsi" w:cstheme="majorHAnsi"/>
          <w:sz w:val="24"/>
          <w:szCs w:val="24"/>
        </w:rPr>
        <w:t xml:space="preserve"> über die neuesten Trends aus dem K</w:t>
      </w:r>
      <w:r>
        <w:rPr>
          <w:rFonts w:asciiTheme="majorHAnsi" w:hAnsiTheme="majorHAnsi" w:cstheme="majorHAnsi"/>
          <w:sz w:val="24"/>
          <w:szCs w:val="24"/>
        </w:rPr>
        <w:t xml:space="preserve">rankenhausbereich informieren. Der </w:t>
      </w:r>
      <w:r w:rsidR="00B27B55">
        <w:rPr>
          <w:rFonts w:asciiTheme="majorHAnsi" w:hAnsiTheme="majorHAnsi" w:cstheme="majorHAnsi"/>
          <w:sz w:val="24"/>
          <w:szCs w:val="24"/>
        </w:rPr>
        <w:t xml:space="preserve">44. Deutsche </w:t>
      </w:r>
      <w:r w:rsidR="00B27B55" w:rsidRPr="00E363D1">
        <w:rPr>
          <w:rFonts w:asciiTheme="majorHAnsi" w:hAnsiTheme="majorHAnsi" w:cstheme="majorHAnsi"/>
          <w:sz w:val="24"/>
          <w:szCs w:val="24"/>
        </w:rPr>
        <w:t>Krankenhaustag</w:t>
      </w:r>
      <w:r w:rsidR="00B27B55">
        <w:rPr>
          <w:rFonts w:asciiTheme="majorHAnsi" w:hAnsiTheme="majorHAnsi" w:cstheme="majorHAnsi"/>
          <w:sz w:val="24"/>
          <w:szCs w:val="24"/>
        </w:rPr>
        <w:t xml:space="preserve"> findet </w:t>
      </w:r>
      <w:r>
        <w:rPr>
          <w:rFonts w:asciiTheme="majorHAnsi" w:hAnsiTheme="majorHAnsi" w:cstheme="majorHAnsi"/>
          <w:sz w:val="24"/>
          <w:szCs w:val="24"/>
        </w:rPr>
        <w:t xml:space="preserve">parallel zur </w:t>
      </w:r>
      <w:r w:rsidRPr="00E11785">
        <w:rPr>
          <w:rFonts w:asciiTheme="majorHAnsi" w:hAnsiTheme="majorHAnsi" w:cstheme="majorHAnsi"/>
          <w:sz w:val="24"/>
          <w:szCs w:val="24"/>
        </w:rPr>
        <w:t xml:space="preserve">weltweit größten Medizinmesse </w:t>
      </w:r>
      <w:r w:rsidRPr="00390D00">
        <w:rPr>
          <w:rFonts w:asciiTheme="majorHAnsi" w:hAnsiTheme="majorHAnsi" w:cstheme="majorHAnsi"/>
          <w:sz w:val="24"/>
          <w:szCs w:val="24"/>
        </w:rPr>
        <w:t>MEDICA in Düsseldorf</w:t>
      </w:r>
      <w:r>
        <w:rPr>
          <w:rFonts w:asciiTheme="majorHAnsi" w:hAnsiTheme="majorHAnsi" w:cstheme="majorHAnsi"/>
          <w:sz w:val="24"/>
          <w:szCs w:val="24"/>
        </w:rPr>
        <w:t xml:space="preserve"> stattfinden</w:t>
      </w:r>
      <w:r w:rsidRPr="00E11785">
        <w:rPr>
          <w:rFonts w:asciiTheme="majorHAnsi" w:hAnsiTheme="majorHAnsi" w:cstheme="majorHAnsi"/>
          <w:sz w:val="24"/>
          <w:szCs w:val="24"/>
        </w:rPr>
        <w:t>.</w:t>
      </w:r>
      <w:r>
        <w:rPr>
          <w:rFonts w:asciiTheme="majorHAnsi" w:hAnsiTheme="majorHAnsi" w:cstheme="majorHAnsi"/>
          <w:sz w:val="24"/>
          <w:szCs w:val="24"/>
        </w:rPr>
        <w:t xml:space="preserve"> </w:t>
      </w:r>
    </w:p>
    <w:p w:rsidR="00D73985" w:rsidRDefault="00B90109" w:rsidP="0005626E">
      <w:pPr>
        <w:jc w:val="both"/>
        <w:rPr>
          <w:rFonts w:ascii="Calibri Light" w:eastAsia="Calibri" w:hAnsi="Calibri Light" w:cs="Calibri Light"/>
          <w:b/>
          <w:color w:val="000000"/>
          <w:sz w:val="24"/>
          <w:szCs w:val="24"/>
        </w:rPr>
      </w:pPr>
      <w:r w:rsidRPr="00C47AE9">
        <w:rPr>
          <w:rFonts w:ascii="Calibri Light" w:eastAsia="Calibri" w:hAnsi="Calibri Light" w:cs="Calibri Light"/>
          <w:color w:val="000000"/>
          <w:sz w:val="24"/>
          <w:szCs w:val="24"/>
        </w:rPr>
        <w:t>Detaillierte Informationen finden Sie unter</w:t>
      </w:r>
      <w:r w:rsidRPr="00B90109">
        <w:rPr>
          <w:rFonts w:ascii="Calibri Light" w:eastAsia="Calibri" w:hAnsi="Calibri Light" w:cs="Calibri Light"/>
          <w:b/>
          <w:color w:val="000000"/>
          <w:sz w:val="24"/>
          <w:szCs w:val="24"/>
        </w:rPr>
        <w:t xml:space="preserve"> </w:t>
      </w:r>
      <w:hyperlink r:id="rId9" w:history="1">
        <w:r w:rsidR="00C47AE9" w:rsidRPr="00C47AE9">
          <w:rPr>
            <w:rStyle w:val="Hyperlink"/>
            <w:rFonts w:ascii="Calibri Light" w:eastAsia="Calibri" w:hAnsi="Calibri Light" w:cs="Calibri Light"/>
            <w:b/>
            <w:sz w:val="24"/>
            <w:szCs w:val="24"/>
            <w:u w:val="none"/>
          </w:rPr>
          <w:t>www.deutscher-krankenhaustag.de</w:t>
        </w:r>
      </w:hyperlink>
      <w:r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p>
    <w:p w:rsidR="001E3215" w:rsidRPr="00091AD1" w:rsidRDefault="001E3215" w:rsidP="0005626E">
      <w:pPr>
        <w:jc w:val="both"/>
        <w:rPr>
          <w:rFonts w:ascii="Calibri Light" w:eastAsia="Calibri" w:hAnsi="Calibri Light" w:cs="Calibri Light"/>
          <w:color w:val="000000"/>
          <w:sz w:val="24"/>
          <w:szCs w:val="24"/>
        </w:rPr>
      </w:pPr>
    </w:p>
    <w:p w:rsidR="00885889"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und</w:t>
      </w:r>
      <w:r w:rsidR="00075C5E">
        <w:rPr>
          <w:rFonts w:eastAsia="Calibri" w:cstheme="minorHAnsi"/>
          <w:color w:val="000000"/>
          <w:sz w:val="24"/>
          <w:szCs w:val="24"/>
        </w:rPr>
        <w:t xml:space="preserve"> </w:t>
      </w:r>
      <w:r w:rsidR="00A620B6" w:rsidRPr="006A3BFF">
        <w:rPr>
          <w:rFonts w:eastAsia="Calibri" w:cstheme="minorHAnsi"/>
          <w:color w:val="000000"/>
          <w:sz w:val="24"/>
          <w:szCs w:val="24"/>
        </w:rPr>
        <w:t>der Verband der Leitenden Krankenhausärzte Deutschlands (VLK)</w:t>
      </w:r>
      <w:r w:rsidR="00A561A7">
        <w:rPr>
          <w:rFonts w:eastAsia="Calibri" w:cstheme="minorHAnsi"/>
          <w:color w:val="000000"/>
          <w:sz w:val="24"/>
          <w:szCs w:val="24"/>
        </w:rPr>
        <w:t>.</w:t>
      </w:r>
      <w:r w:rsidR="00A620B6" w:rsidRPr="006A3BFF">
        <w:rPr>
          <w:rFonts w:eastAsia="Calibri" w:cstheme="minorHAnsi"/>
          <w:color w:val="000000"/>
          <w:sz w:val="24"/>
          <w:szCs w:val="24"/>
        </w:rPr>
        <w:t xml:space="preserve"> </w:t>
      </w:r>
      <w:r w:rsidRPr="006A3BFF">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rsidR="009334A2" w:rsidRPr="00505A56" w:rsidRDefault="009334A2" w:rsidP="00505A56">
      <w:pPr>
        <w:autoSpaceDE w:val="0"/>
        <w:autoSpaceDN w:val="0"/>
        <w:adjustRightInd w:val="0"/>
        <w:spacing w:after="0" w:line="264" w:lineRule="auto"/>
        <w:jc w:val="both"/>
        <w:textAlignment w:val="center"/>
        <w:rPr>
          <w:rFonts w:eastAsia="Calibri" w:cstheme="minorHAnsi"/>
          <w:color w:val="000000"/>
          <w:sz w:val="24"/>
          <w:szCs w:val="24"/>
        </w:rPr>
      </w:pPr>
    </w:p>
    <w:p w:rsidR="009F6F3E" w:rsidRDefault="009F6F3E">
      <w:pPr>
        <w:rPr>
          <w:rFonts w:ascii="Calibri Light" w:eastAsia="Calibri" w:hAnsi="Calibri Light" w:cs="Calibri Light"/>
          <w:color w:val="000000"/>
          <w:sz w:val="20"/>
          <w:szCs w:val="20"/>
        </w:rPr>
      </w:pPr>
    </w:p>
    <w:p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10"/>
      <w:footerReference w:type="default" r:id="rId11"/>
      <w:pgSz w:w="11906" w:h="16838"/>
      <w:pgMar w:top="1417" w:right="1417" w:bottom="1134" w:left="1417" w:header="0" w:footer="75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188B" w15:done="0"/>
  <w15:commentEx w15:paraId="53497E64" w15:done="0"/>
  <w15:commentEx w15:paraId="3D6C28CC" w15:done="0"/>
  <w15:commentEx w15:paraId="376E5186" w15:done="0"/>
  <w15:commentEx w15:paraId="282A1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F8" w:rsidRDefault="00A47FF8" w:rsidP="00C8751D">
      <w:pPr>
        <w:spacing w:after="0" w:line="240" w:lineRule="auto"/>
      </w:pPr>
      <w:r>
        <w:separator/>
      </w:r>
    </w:p>
  </w:endnote>
  <w:endnote w:type="continuationSeparator" w:id="0">
    <w:p w:rsidR="00A47FF8" w:rsidRDefault="00A47FF8"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A0"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r w:rsidR="00CC64FD">
      <w:rPr>
        <w:rFonts w:ascii="Fira Sans" w:hAnsi="Fira Sans"/>
        <w:sz w:val="16"/>
        <w:szCs w:val="16"/>
      </w:rPr>
      <w:tab/>
    </w:r>
    <w:r w:rsidR="00B94E9A">
      <w:rPr>
        <w:rFonts w:ascii="Fira Sans" w:hAnsi="Fira Sans"/>
        <w:sz w:val="16"/>
        <w:szCs w:val="16"/>
      </w:rPr>
      <w:tab/>
    </w:r>
  </w:p>
  <w:p w:rsidR="00F052A0" w:rsidRPr="00F052A0" w:rsidRDefault="00F052A0" w:rsidP="00AF0E36">
    <w:pPr>
      <w:pStyle w:val="Fuzeile"/>
      <w:ind w:left="-709" w:right="-1700"/>
      <w:rPr>
        <w:rFonts w:ascii="Fira Sans" w:hAnsi="Fira Sans"/>
        <w:sz w:val="16"/>
        <w:szCs w:val="16"/>
      </w:rPr>
    </w:pPr>
    <w:r>
      <w:rPr>
        <w:rFonts w:ascii="Fira Sans" w:hAnsi="Fira Sans"/>
        <w:sz w:val="16"/>
        <w:szCs w:val="16"/>
      </w:rPr>
      <w:t xml:space="preserve">Tersteegenstr.9 </w:t>
    </w:r>
    <w:r w:rsidRPr="008E1088">
      <w:rPr>
        <w:rFonts w:ascii="Fira Sans" w:hAnsi="Fira Sans" w:cstheme="minorHAnsi"/>
        <w:sz w:val="16"/>
        <w:szCs w:val="16"/>
      </w:rPr>
      <w:t>∙</w:t>
    </w:r>
    <w:r>
      <w:rPr>
        <w:rFonts w:ascii="Fira Sans" w:hAnsi="Fira Sans" w:cstheme="minorHAnsi"/>
        <w:sz w:val="16"/>
        <w:szCs w:val="16"/>
      </w:rPr>
      <w:t xml:space="preserve"> 40474 Düsseldorf</w:t>
    </w:r>
    <w:r w:rsidR="00CC64FD">
      <w:rPr>
        <w:rFonts w:ascii="Fira Sans" w:hAnsi="Fira Sans" w:cstheme="minorHAnsi"/>
        <w:sz w:val="16"/>
        <w:szCs w:val="16"/>
      </w:rPr>
      <w:t xml:space="preserve">                              Rechtsanwalt 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p w:rsidR="008E1088" w:rsidRPr="008E1088" w:rsidRDefault="008E1088" w:rsidP="008E1088">
    <w:pPr>
      <w:pStyle w:val="Fuzeile"/>
      <w:rPr>
        <w:rFonts w:ascii="Fira Sans" w:hAnsi="Fira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F8" w:rsidRDefault="00A47FF8" w:rsidP="00C8751D">
      <w:pPr>
        <w:spacing w:after="0" w:line="240" w:lineRule="auto"/>
      </w:pPr>
      <w:r>
        <w:separator/>
      </w:r>
    </w:p>
  </w:footnote>
  <w:footnote w:type="continuationSeparator" w:id="0">
    <w:p w:rsidR="00A47FF8" w:rsidRDefault="00A47FF8"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p w:rsidR="00C8751D" w:rsidRPr="00612C84" w:rsidRDefault="00C8751D" w:rsidP="00612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1495"/>
    <w:multiLevelType w:val="hybridMultilevel"/>
    <w:tmpl w:val="9A88CAB4"/>
    <w:lvl w:ilvl="0" w:tplc="04070015">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nn Schuster">
    <w15:presenceInfo w15:providerId="AD" w15:userId="S-1-5-21-2068808410-3046933204-3096436195-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51AD9"/>
    <w:rsid w:val="0005626E"/>
    <w:rsid w:val="000606D6"/>
    <w:rsid w:val="00060EDA"/>
    <w:rsid w:val="00073207"/>
    <w:rsid w:val="00075C5E"/>
    <w:rsid w:val="00085196"/>
    <w:rsid w:val="00091AD1"/>
    <w:rsid w:val="000939AE"/>
    <w:rsid w:val="000A2A1B"/>
    <w:rsid w:val="000B014E"/>
    <w:rsid w:val="000C0700"/>
    <w:rsid w:val="000C3887"/>
    <w:rsid w:val="000E41C8"/>
    <w:rsid w:val="000E4436"/>
    <w:rsid w:val="00100E75"/>
    <w:rsid w:val="00115935"/>
    <w:rsid w:val="00117D1E"/>
    <w:rsid w:val="00122337"/>
    <w:rsid w:val="00130AF7"/>
    <w:rsid w:val="0013465E"/>
    <w:rsid w:val="00144084"/>
    <w:rsid w:val="00166EB0"/>
    <w:rsid w:val="001724A8"/>
    <w:rsid w:val="0017282A"/>
    <w:rsid w:val="001734EF"/>
    <w:rsid w:val="0018201D"/>
    <w:rsid w:val="001861BD"/>
    <w:rsid w:val="001A1D79"/>
    <w:rsid w:val="001C1E27"/>
    <w:rsid w:val="001C3F44"/>
    <w:rsid w:val="001C5D3D"/>
    <w:rsid w:val="001D0BEC"/>
    <w:rsid w:val="001D6340"/>
    <w:rsid w:val="001D7202"/>
    <w:rsid w:val="001E1080"/>
    <w:rsid w:val="001E3215"/>
    <w:rsid w:val="001E3849"/>
    <w:rsid w:val="001E5F9E"/>
    <w:rsid w:val="00202E4D"/>
    <w:rsid w:val="00226B98"/>
    <w:rsid w:val="002341D7"/>
    <w:rsid w:val="00246385"/>
    <w:rsid w:val="002701CD"/>
    <w:rsid w:val="00274D9A"/>
    <w:rsid w:val="00276F67"/>
    <w:rsid w:val="00281936"/>
    <w:rsid w:val="0028226C"/>
    <w:rsid w:val="002B18C5"/>
    <w:rsid w:val="002B7490"/>
    <w:rsid w:val="002C7491"/>
    <w:rsid w:val="002C78AE"/>
    <w:rsid w:val="002D1684"/>
    <w:rsid w:val="002F6C45"/>
    <w:rsid w:val="002F7D57"/>
    <w:rsid w:val="003028AD"/>
    <w:rsid w:val="003438C9"/>
    <w:rsid w:val="00374FF6"/>
    <w:rsid w:val="00380F0F"/>
    <w:rsid w:val="00386543"/>
    <w:rsid w:val="00390D00"/>
    <w:rsid w:val="0039454A"/>
    <w:rsid w:val="003A7CBE"/>
    <w:rsid w:val="003B75EF"/>
    <w:rsid w:val="003C3033"/>
    <w:rsid w:val="003C47AB"/>
    <w:rsid w:val="003C7F02"/>
    <w:rsid w:val="003D2C9A"/>
    <w:rsid w:val="003D2C9E"/>
    <w:rsid w:val="003D4D7E"/>
    <w:rsid w:val="003D5D66"/>
    <w:rsid w:val="003E7110"/>
    <w:rsid w:val="003F3949"/>
    <w:rsid w:val="00405B6D"/>
    <w:rsid w:val="00423E8D"/>
    <w:rsid w:val="0042457B"/>
    <w:rsid w:val="00442314"/>
    <w:rsid w:val="00451FDA"/>
    <w:rsid w:val="00456506"/>
    <w:rsid w:val="00482B6D"/>
    <w:rsid w:val="004837D9"/>
    <w:rsid w:val="00487FE7"/>
    <w:rsid w:val="004A0118"/>
    <w:rsid w:val="004A0F14"/>
    <w:rsid w:val="004A3DBB"/>
    <w:rsid w:val="004C3279"/>
    <w:rsid w:val="004D4851"/>
    <w:rsid w:val="004D7C3B"/>
    <w:rsid w:val="00505A56"/>
    <w:rsid w:val="00511095"/>
    <w:rsid w:val="005114FA"/>
    <w:rsid w:val="005175D7"/>
    <w:rsid w:val="00520192"/>
    <w:rsid w:val="005227DB"/>
    <w:rsid w:val="00530131"/>
    <w:rsid w:val="00537B36"/>
    <w:rsid w:val="00542616"/>
    <w:rsid w:val="005441E9"/>
    <w:rsid w:val="0057219B"/>
    <w:rsid w:val="005807EC"/>
    <w:rsid w:val="00592149"/>
    <w:rsid w:val="00595C5C"/>
    <w:rsid w:val="00596B1C"/>
    <w:rsid w:val="005B0DD1"/>
    <w:rsid w:val="005D236F"/>
    <w:rsid w:val="005D6E5C"/>
    <w:rsid w:val="005E0D7B"/>
    <w:rsid w:val="00612C84"/>
    <w:rsid w:val="006241B7"/>
    <w:rsid w:val="006261FB"/>
    <w:rsid w:val="006346F5"/>
    <w:rsid w:val="0063553D"/>
    <w:rsid w:val="0063781C"/>
    <w:rsid w:val="00637E82"/>
    <w:rsid w:val="0064080E"/>
    <w:rsid w:val="00654166"/>
    <w:rsid w:val="00667BE7"/>
    <w:rsid w:val="00670E88"/>
    <w:rsid w:val="00680DF7"/>
    <w:rsid w:val="0068185E"/>
    <w:rsid w:val="006907C1"/>
    <w:rsid w:val="00690FBC"/>
    <w:rsid w:val="006964EB"/>
    <w:rsid w:val="006A3BFF"/>
    <w:rsid w:val="006A5AA3"/>
    <w:rsid w:val="006A6AA4"/>
    <w:rsid w:val="006B02C2"/>
    <w:rsid w:val="006B7F38"/>
    <w:rsid w:val="006D5BA6"/>
    <w:rsid w:val="006E2CFB"/>
    <w:rsid w:val="006E3F93"/>
    <w:rsid w:val="006E4C4F"/>
    <w:rsid w:val="006F271A"/>
    <w:rsid w:val="006F313E"/>
    <w:rsid w:val="006F35D5"/>
    <w:rsid w:val="00714B4C"/>
    <w:rsid w:val="00717E27"/>
    <w:rsid w:val="00720363"/>
    <w:rsid w:val="00724B2A"/>
    <w:rsid w:val="007367F1"/>
    <w:rsid w:val="0074729F"/>
    <w:rsid w:val="00753AF1"/>
    <w:rsid w:val="00766289"/>
    <w:rsid w:val="00771E1D"/>
    <w:rsid w:val="00771F9A"/>
    <w:rsid w:val="00772E87"/>
    <w:rsid w:val="00773B20"/>
    <w:rsid w:val="00787BA2"/>
    <w:rsid w:val="007A0B96"/>
    <w:rsid w:val="007B64CB"/>
    <w:rsid w:val="007B6CBC"/>
    <w:rsid w:val="007D6528"/>
    <w:rsid w:val="007D7699"/>
    <w:rsid w:val="007F79C2"/>
    <w:rsid w:val="007F7D7B"/>
    <w:rsid w:val="008168AC"/>
    <w:rsid w:val="00816E2A"/>
    <w:rsid w:val="00836775"/>
    <w:rsid w:val="008375CF"/>
    <w:rsid w:val="00840A00"/>
    <w:rsid w:val="00860A8B"/>
    <w:rsid w:val="00861EFD"/>
    <w:rsid w:val="0086251B"/>
    <w:rsid w:val="00862F35"/>
    <w:rsid w:val="008679EA"/>
    <w:rsid w:val="008756D3"/>
    <w:rsid w:val="00885889"/>
    <w:rsid w:val="008921C0"/>
    <w:rsid w:val="00892530"/>
    <w:rsid w:val="00894398"/>
    <w:rsid w:val="008C0EE8"/>
    <w:rsid w:val="008C2BA3"/>
    <w:rsid w:val="008C67A5"/>
    <w:rsid w:val="008D3343"/>
    <w:rsid w:val="008E08F3"/>
    <w:rsid w:val="008E1088"/>
    <w:rsid w:val="008E3608"/>
    <w:rsid w:val="008F2B35"/>
    <w:rsid w:val="008F7C1D"/>
    <w:rsid w:val="00901F45"/>
    <w:rsid w:val="00902D41"/>
    <w:rsid w:val="00905A37"/>
    <w:rsid w:val="00910222"/>
    <w:rsid w:val="00910489"/>
    <w:rsid w:val="009157EC"/>
    <w:rsid w:val="009334A2"/>
    <w:rsid w:val="00933945"/>
    <w:rsid w:val="009455E5"/>
    <w:rsid w:val="009556F6"/>
    <w:rsid w:val="00964232"/>
    <w:rsid w:val="00983E2F"/>
    <w:rsid w:val="009844B1"/>
    <w:rsid w:val="009913EA"/>
    <w:rsid w:val="009F6F3E"/>
    <w:rsid w:val="00A15FD4"/>
    <w:rsid w:val="00A371F7"/>
    <w:rsid w:val="00A450AF"/>
    <w:rsid w:val="00A45C09"/>
    <w:rsid w:val="00A47FF8"/>
    <w:rsid w:val="00A51929"/>
    <w:rsid w:val="00A561A7"/>
    <w:rsid w:val="00A620B6"/>
    <w:rsid w:val="00A710E6"/>
    <w:rsid w:val="00A75182"/>
    <w:rsid w:val="00A90F85"/>
    <w:rsid w:val="00A952C7"/>
    <w:rsid w:val="00AA41BA"/>
    <w:rsid w:val="00AA77FA"/>
    <w:rsid w:val="00AB771A"/>
    <w:rsid w:val="00AC1190"/>
    <w:rsid w:val="00AD1589"/>
    <w:rsid w:val="00AE6926"/>
    <w:rsid w:val="00AF0E36"/>
    <w:rsid w:val="00AF63ED"/>
    <w:rsid w:val="00B006CC"/>
    <w:rsid w:val="00B05516"/>
    <w:rsid w:val="00B171D7"/>
    <w:rsid w:val="00B27B55"/>
    <w:rsid w:val="00B305CB"/>
    <w:rsid w:val="00B36CCC"/>
    <w:rsid w:val="00B45064"/>
    <w:rsid w:val="00B5399B"/>
    <w:rsid w:val="00B60C1F"/>
    <w:rsid w:val="00B8194B"/>
    <w:rsid w:val="00B90109"/>
    <w:rsid w:val="00B94E9A"/>
    <w:rsid w:val="00B96BC8"/>
    <w:rsid w:val="00B97DC1"/>
    <w:rsid w:val="00BA2165"/>
    <w:rsid w:val="00BB0C48"/>
    <w:rsid w:val="00BB6ECD"/>
    <w:rsid w:val="00BD6E61"/>
    <w:rsid w:val="00BE6FF5"/>
    <w:rsid w:val="00BE7E11"/>
    <w:rsid w:val="00BF680E"/>
    <w:rsid w:val="00C04984"/>
    <w:rsid w:val="00C06FFF"/>
    <w:rsid w:val="00C07F09"/>
    <w:rsid w:val="00C178CE"/>
    <w:rsid w:val="00C24415"/>
    <w:rsid w:val="00C27BEC"/>
    <w:rsid w:val="00C27CE6"/>
    <w:rsid w:val="00C47AE9"/>
    <w:rsid w:val="00C47F15"/>
    <w:rsid w:val="00C76DAC"/>
    <w:rsid w:val="00C8751D"/>
    <w:rsid w:val="00C96D74"/>
    <w:rsid w:val="00CC64FD"/>
    <w:rsid w:val="00CD0CEA"/>
    <w:rsid w:val="00CF7507"/>
    <w:rsid w:val="00D107D9"/>
    <w:rsid w:val="00D1191D"/>
    <w:rsid w:val="00D21054"/>
    <w:rsid w:val="00D30C9D"/>
    <w:rsid w:val="00D32EB6"/>
    <w:rsid w:val="00D35651"/>
    <w:rsid w:val="00D426F9"/>
    <w:rsid w:val="00D430FA"/>
    <w:rsid w:val="00D544CF"/>
    <w:rsid w:val="00D6288C"/>
    <w:rsid w:val="00D67B8A"/>
    <w:rsid w:val="00D73985"/>
    <w:rsid w:val="00D766A0"/>
    <w:rsid w:val="00D81540"/>
    <w:rsid w:val="00D86A25"/>
    <w:rsid w:val="00D87025"/>
    <w:rsid w:val="00D87B21"/>
    <w:rsid w:val="00D93E6A"/>
    <w:rsid w:val="00D96B66"/>
    <w:rsid w:val="00DB10AE"/>
    <w:rsid w:val="00DB6C9B"/>
    <w:rsid w:val="00DC5C35"/>
    <w:rsid w:val="00DD204A"/>
    <w:rsid w:val="00DE05C6"/>
    <w:rsid w:val="00DF3D45"/>
    <w:rsid w:val="00DF4138"/>
    <w:rsid w:val="00DF413E"/>
    <w:rsid w:val="00E00DD2"/>
    <w:rsid w:val="00E11785"/>
    <w:rsid w:val="00E14A45"/>
    <w:rsid w:val="00E26AC4"/>
    <w:rsid w:val="00E35B64"/>
    <w:rsid w:val="00E36199"/>
    <w:rsid w:val="00E363D1"/>
    <w:rsid w:val="00E46F58"/>
    <w:rsid w:val="00E54C70"/>
    <w:rsid w:val="00E600E5"/>
    <w:rsid w:val="00E64E82"/>
    <w:rsid w:val="00E94ABF"/>
    <w:rsid w:val="00E95CA1"/>
    <w:rsid w:val="00E96DFC"/>
    <w:rsid w:val="00EA3DBA"/>
    <w:rsid w:val="00EA7B6D"/>
    <w:rsid w:val="00EC277C"/>
    <w:rsid w:val="00EC69F4"/>
    <w:rsid w:val="00EF0E84"/>
    <w:rsid w:val="00EF129B"/>
    <w:rsid w:val="00F018CC"/>
    <w:rsid w:val="00F02CE0"/>
    <w:rsid w:val="00F05012"/>
    <w:rsid w:val="00F052A0"/>
    <w:rsid w:val="00F13819"/>
    <w:rsid w:val="00F568B7"/>
    <w:rsid w:val="00F613A9"/>
    <w:rsid w:val="00F73B6B"/>
    <w:rsid w:val="00F74AA4"/>
    <w:rsid w:val="00F7552C"/>
    <w:rsid w:val="00F7679C"/>
    <w:rsid w:val="00F856FF"/>
    <w:rsid w:val="00F97840"/>
    <w:rsid w:val="00FB028A"/>
    <w:rsid w:val="00FD5364"/>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1">
    <w:name w:val="heading 1"/>
    <w:basedOn w:val="Standard"/>
    <w:next w:val="Standard"/>
    <w:link w:val="berschrift1Zchn"/>
    <w:uiPriority w:val="9"/>
    <w:qFormat/>
    <w:rsid w:val="00F856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F856FF"/>
    <w:rPr>
      <w:rFonts w:asciiTheme="majorHAnsi" w:eastAsiaTheme="majorEastAsia" w:hAnsiTheme="majorHAnsi" w:cstheme="majorBidi"/>
      <w:b/>
      <w:bCs/>
      <w:color w:val="2E74B5" w:themeColor="accent1" w:themeShade="BF"/>
      <w:sz w:val="28"/>
      <w:szCs w:val="28"/>
    </w:rPr>
  </w:style>
  <w:style w:type="paragraph" w:styleId="StandardWeb">
    <w:name w:val="Normal (Web)"/>
    <w:basedOn w:val="Standard"/>
    <w:uiPriority w:val="99"/>
    <w:semiHidden/>
    <w:unhideWhenUsed/>
    <w:rsid w:val="00F856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1">
    <w:name w:val="heading 1"/>
    <w:basedOn w:val="Standard"/>
    <w:next w:val="Standard"/>
    <w:link w:val="berschrift1Zchn"/>
    <w:uiPriority w:val="9"/>
    <w:qFormat/>
    <w:rsid w:val="00F856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F856FF"/>
    <w:rPr>
      <w:rFonts w:asciiTheme="majorHAnsi" w:eastAsiaTheme="majorEastAsia" w:hAnsiTheme="majorHAnsi" w:cstheme="majorBidi"/>
      <w:b/>
      <w:bCs/>
      <w:color w:val="2E74B5" w:themeColor="accent1" w:themeShade="BF"/>
      <w:sz w:val="28"/>
      <w:szCs w:val="28"/>
    </w:rPr>
  </w:style>
  <w:style w:type="paragraph" w:styleId="StandardWeb">
    <w:name w:val="Normal (Web)"/>
    <w:basedOn w:val="Standard"/>
    <w:uiPriority w:val="99"/>
    <w:semiHidden/>
    <w:unhideWhenUsed/>
    <w:rsid w:val="00F856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0159">
      <w:bodyDiv w:val="1"/>
      <w:marLeft w:val="0"/>
      <w:marRight w:val="0"/>
      <w:marTop w:val="0"/>
      <w:marBottom w:val="0"/>
      <w:divBdr>
        <w:top w:val="none" w:sz="0" w:space="0" w:color="auto"/>
        <w:left w:val="none" w:sz="0" w:space="0" w:color="auto"/>
        <w:bottom w:val="none" w:sz="0" w:space="0" w:color="auto"/>
        <w:right w:val="none" w:sz="0" w:space="0" w:color="auto"/>
      </w:divBdr>
    </w:div>
    <w:div w:id="265433247">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153182851">
      <w:bodyDiv w:val="1"/>
      <w:marLeft w:val="0"/>
      <w:marRight w:val="0"/>
      <w:marTop w:val="0"/>
      <w:marBottom w:val="0"/>
      <w:divBdr>
        <w:top w:val="none" w:sz="0" w:space="0" w:color="auto"/>
        <w:left w:val="none" w:sz="0" w:space="0" w:color="auto"/>
        <w:bottom w:val="none" w:sz="0" w:space="0" w:color="auto"/>
        <w:right w:val="none" w:sz="0" w:space="0" w:color="auto"/>
      </w:divBdr>
    </w:div>
    <w:div w:id="1343818878">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 w:id="17675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5553-4E41-429C-AFD8-82DCB6CE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10</cp:revision>
  <cp:lastPrinted>2020-07-22T12:59:00Z</cp:lastPrinted>
  <dcterms:created xsi:type="dcterms:W3CDTF">2021-11-16T10:03:00Z</dcterms:created>
  <dcterms:modified xsi:type="dcterms:W3CDTF">2021-11-16T12:16:00Z</dcterms:modified>
</cp:coreProperties>
</file>