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245FF">
        <w:rPr>
          <w:rFonts w:ascii="Arial" w:eastAsia="Times New Roman" w:hAnsi="Arial" w:cs="Times New Roman"/>
          <w:b/>
          <w:szCs w:val="20"/>
          <w:u w:val="single"/>
          <w:lang w:eastAsia="de-DE"/>
        </w:rPr>
        <w:t>zur Reform der Notfallversorgung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5A6E10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Notfallversorgung funktioniert nur mit Kooperation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A34FB" w:rsidRDefault="00D30167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51D21">
        <w:rPr>
          <w:rFonts w:ascii="Arial" w:eastAsia="Times New Roman" w:hAnsi="Arial" w:cs="Arial"/>
          <w:lang w:eastAsia="de-DE"/>
        </w:rPr>
        <w:t>20</w:t>
      </w:r>
      <w:r w:rsidR="006F6E66">
        <w:rPr>
          <w:rFonts w:ascii="Arial" w:eastAsia="Times New Roman" w:hAnsi="Arial" w:cs="Arial"/>
          <w:lang w:eastAsia="de-DE"/>
        </w:rPr>
        <w:t>. Oktober 2021</w:t>
      </w:r>
      <w:r w:rsidR="00084080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7A34FB">
        <w:rPr>
          <w:rFonts w:ascii="Arial" w:eastAsia="Times New Roman" w:hAnsi="Arial" w:cs="Arial"/>
          <w:lang w:eastAsia="de-DE"/>
        </w:rPr>
        <w:t xml:space="preserve"> </w:t>
      </w:r>
      <w:r w:rsidR="007A34FB" w:rsidRPr="007A34FB">
        <w:rPr>
          <w:rFonts w:ascii="Arial" w:eastAsia="Times New Roman" w:hAnsi="Arial" w:cs="Arial"/>
          <w:bCs/>
          <w:lang w:eastAsia="de-DE"/>
        </w:rPr>
        <w:t>Die Reform der ambulant</w:t>
      </w:r>
      <w:r w:rsidR="00BA070E">
        <w:rPr>
          <w:rFonts w:ascii="Arial" w:eastAsia="Times New Roman" w:hAnsi="Arial" w:cs="Arial"/>
          <w:bCs/>
          <w:lang w:eastAsia="de-DE"/>
        </w:rPr>
        <w:t>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Notfallversorgung </w:t>
      </w:r>
      <w:r w:rsidR="00BA070E">
        <w:rPr>
          <w:rFonts w:ascii="Arial" w:eastAsia="Times New Roman" w:hAnsi="Arial" w:cs="Arial"/>
          <w:bCs/>
          <w:lang w:eastAsia="de-DE"/>
        </w:rPr>
        <w:t>muss für</w:t>
      </w:r>
      <w:r w:rsidR="00BA070E" w:rsidRPr="007A34FB">
        <w:rPr>
          <w:rFonts w:ascii="Arial" w:eastAsia="Times New Roman" w:hAnsi="Arial" w:cs="Arial"/>
          <w:bCs/>
          <w:lang w:eastAsia="de-DE"/>
        </w:rPr>
        <w:t xml:space="preserve"> </w:t>
      </w:r>
      <w:r w:rsidR="00BA070E">
        <w:rPr>
          <w:rFonts w:ascii="Arial" w:eastAsia="Times New Roman" w:hAnsi="Arial" w:cs="Arial"/>
          <w:bCs/>
          <w:lang w:eastAsia="de-DE"/>
        </w:rPr>
        <w:t>die</w:t>
      </w:r>
      <w:r w:rsidR="00BA070E" w:rsidRPr="007A34FB">
        <w:rPr>
          <w:rFonts w:ascii="Arial" w:eastAsia="Times New Roman" w:hAnsi="Arial" w:cs="Arial"/>
          <w:bCs/>
          <w:lang w:eastAsia="de-DE"/>
        </w:rPr>
        <w:t xml:space="preserve"> 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zukünftige Koalition </w:t>
      </w:r>
      <w:r w:rsidR="00BA070E">
        <w:rPr>
          <w:rFonts w:ascii="Arial" w:eastAsia="Times New Roman" w:hAnsi="Arial" w:cs="Arial"/>
          <w:bCs/>
          <w:lang w:eastAsia="de-DE"/>
        </w:rPr>
        <w:t>eines der ersten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wichtige</w:t>
      </w:r>
      <w:r w:rsidR="00BA070E">
        <w:rPr>
          <w:rFonts w:ascii="Arial" w:eastAsia="Times New Roman" w:hAnsi="Arial" w:cs="Arial"/>
          <w:bCs/>
          <w:lang w:eastAsia="de-DE"/>
        </w:rPr>
        <w:t>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Handlungsfeld</w:t>
      </w:r>
      <w:r w:rsidR="00BA070E">
        <w:rPr>
          <w:rFonts w:ascii="Arial" w:eastAsia="Times New Roman" w:hAnsi="Arial" w:cs="Arial"/>
          <w:bCs/>
          <w:lang w:eastAsia="de-DE"/>
        </w:rPr>
        <w:t>er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sein. Grundlage der Reform muss sein, dass die Notfallversorgung nur in enge</w:t>
      </w:r>
      <w:r w:rsidR="00BA070E">
        <w:rPr>
          <w:rFonts w:ascii="Arial" w:eastAsia="Times New Roman" w:hAnsi="Arial" w:cs="Arial"/>
          <w:bCs/>
          <w:lang w:eastAsia="de-DE"/>
        </w:rPr>
        <w:t>r</w:t>
      </w:r>
      <w:r w:rsidR="007A34FB" w:rsidRPr="007A34FB">
        <w:rPr>
          <w:rFonts w:ascii="Arial" w:eastAsia="Times New Roman" w:hAnsi="Arial" w:cs="Arial"/>
          <w:bCs/>
          <w:lang w:eastAsia="de-DE"/>
        </w:rPr>
        <w:t>, gleichberechtigte</w:t>
      </w:r>
      <w:r w:rsidR="00BA070E">
        <w:rPr>
          <w:rFonts w:ascii="Arial" w:eastAsia="Times New Roman" w:hAnsi="Arial" w:cs="Arial"/>
          <w:bCs/>
          <w:lang w:eastAsia="de-DE"/>
        </w:rPr>
        <w:t>r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Kooperation zwischen Krankenhäusern und niedergelassenen Ärzten gelingen kann. „Wir </w:t>
      </w:r>
      <w:r w:rsidR="007A34FB">
        <w:rPr>
          <w:rFonts w:ascii="Arial" w:eastAsia="Times New Roman" w:hAnsi="Arial" w:cs="Arial"/>
          <w:bCs/>
          <w:lang w:eastAsia="de-DE"/>
        </w:rPr>
        <w:t>benötigen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Kooperation</w:t>
      </w:r>
      <w:r w:rsidR="00BA070E">
        <w:rPr>
          <w:rFonts w:ascii="Arial" w:eastAsia="Times New Roman" w:hAnsi="Arial" w:cs="Arial"/>
          <w:bCs/>
          <w:lang w:eastAsia="de-DE"/>
        </w:rPr>
        <w:t>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, die </w:t>
      </w:r>
      <w:r w:rsidR="00BA070E">
        <w:rPr>
          <w:rFonts w:ascii="Arial" w:eastAsia="Times New Roman" w:hAnsi="Arial" w:cs="Arial"/>
          <w:bCs/>
          <w:lang w:eastAsia="de-DE"/>
        </w:rPr>
        <w:t>sich an regionalen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</w:t>
      </w:r>
      <w:r w:rsidR="00BA070E">
        <w:rPr>
          <w:rFonts w:ascii="Arial" w:eastAsia="Times New Roman" w:hAnsi="Arial" w:cs="Arial"/>
          <w:bCs/>
          <w:lang w:eastAsia="de-DE"/>
        </w:rPr>
        <w:t>Bedürfnissen</w:t>
      </w:r>
      <w:r w:rsidR="004A5A7A">
        <w:rPr>
          <w:rFonts w:ascii="Arial" w:eastAsia="Times New Roman" w:hAnsi="Arial" w:cs="Arial"/>
          <w:bCs/>
          <w:lang w:eastAsia="de-DE"/>
        </w:rPr>
        <w:t xml:space="preserve"> und Möglichkeiten</w:t>
      </w:r>
      <w:r w:rsidR="00BA070E" w:rsidRPr="007A34FB">
        <w:rPr>
          <w:rFonts w:ascii="Arial" w:eastAsia="Times New Roman" w:hAnsi="Arial" w:cs="Arial"/>
          <w:bCs/>
          <w:lang w:eastAsia="de-DE"/>
        </w:rPr>
        <w:t xml:space="preserve"> </w:t>
      </w:r>
      <w:r w:rsidR="007A34FB" w:rsidRPr="007A34FB">
        <w:rPr>
          <w:rFonts w:ascii="Arial" w:eastAsia="Times New Roman" w:hAnsi="Arial" w:cs="Arial"/>
          <w:bCs/>
          <w:lang w:eastAsia="de-DE"/>
        </w:rPr>
        <w:t>aus</w:t>
      </w:r>
      <w:r w:rsidR="00BA070E">
        <w:rPr>
          <w:rFonts w:ascii="Arial" w:eastAsia="Times New Roman" w:hAnsi="Arial" w:cs="Arial"/>
          <w:bCs/>
          <w:lang w:eastAsia="de-DE"/>
        </w:rPr>
        <w:t>richten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. </w:t>
      </w:r>
      <w:r w:rsidR="00BA070E">
        <w:rPr>
          <w:rFonts w:ascii="Arial" w:eastAsia="Times New Roman" w:hAnsi="Arial" w:cs="Arial"/>
          <w:bCs/>
          <w:lang w:eastAsia="de-DE"/>
        </w:rPr>
        <w:t>Im Vorfeld einer</w:t>
      </w:r>
      <w:r w:rsidR="007A34FB">
        <w:rPr>
          <w:rFonts w:ascii="Arial" w:eastAsia="Times New Roman" w:hAnsi="Arial" w:cs="Arial"/>
          <w:bCs/>
          <w:lang w:eastAsia="de-DE"/>
        </w:rPr>
        <w:t xml:space="preserve"> 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Reform </w:t>
      </w:r>
      <w:r w:rsidR="00BA070E">
        <w:rPr>
          <w:rFonts w:ascii="Arial" w:eastAsia="Times New Roman" w:hAnsi="Arial" w:cs="Arial"/>
          <w:bCs/>
          <w:lang w:eastAsia="de-DE"/>
        </w:rPr>
        <w:t>benötigen wir</w:t>
      </w:r>
      <w:r w:rsidR="007A34FB" w:rsidRPr="007A34FB">
        <w:rPr>
          <w:rFonts w:ascii="Arial" w:eastAsia="Times New Roman" w:hAnsi="Arial" w:cs="Arial"/>
          <w:bCs/>
          <w:lang w:eastAsia="de-DE"/>
        </w:rPr>
        <w:t xml:space="preserve"> aber auch eine ehrliche Analyse</w:t>
      </w:r>
      <w:r w:rsidR="00BA070E">
        <w:rPr>
          <w:rFonts w:ascii="Arial" w:eastAsia="Times New Roman" w:hAnsi="Arial" w:cs="Arial"/>
          <w:bCs/>
          <w:lang w:eastAsia="de-DE"/>
        </w:rPr>
        <w:t xml:space="preserve"> des Status quo</w:t>
      </w:r>
      <w:r w:rsidR="007A34FB">
        <w:rPr>
          <w:rFonts w:ascii="Arial" w:eastAsia="Times New Roman" w:hAnsi="Arial" w:cs="Arial"/>
          <w:bCs/>
          <w:lang w:eastAsia="de-DE"/>
        </w:rPr>
        <w:t>“, erklärte Dr. Gerald Gaß, Vorstandsvorsitzender der D</w:t>
      </w:r>
      <w:r w:rsidR="00BA070E">
        <w:rPr>
          <w:rFonts w:ascii="Arial" w:eastAsia="Times New Roman" w:hAnsi="Arial" w:cs="Arial"/>
          <w:bCs/>
          <w:lang w:eastAsia="de-DE"/>
        </w:rPr>
        <w:t>eutschen Krankenhausgesellschaft (DKG).</w:t>
      </w:r>
    </w:p>
    <w:p w:rsidR="007A34FB" w:rsidRPr="007A34FB" w:rsidRDefault="007A34FB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7A34FB">
        <w:rPr>
          <w:rFonts w:ascii="Arial" w:eastAsia="Times New Roman" w:hAnsi="Arial" w:cs="Arial"/>
          <w:bCs/>
          <w:lang w:eastAsia="de-DE"/>
        </w:rPr>
        <w:t xml:space="preserve"> </w:t>
      </w:r>
    </w:p>
    <w:p w:rsidR="007A34FB" w:rsidRPr="007A34FB" w:rsidRDefault="007A34FB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A34FB">
        <w:rPr>
          <w:rFonts w:ascii="Arial" w:eastAsia="Times New Roman" w:hAnsi="Arial" w:cs="Arial"/>
          <w:lang w:eastAsia="de-DE"/>
        </w:rPr>
        <w:t xml:space="preserve">Deshalb hat das </w:t>
      </w:r>
      <w:r w:rsidR="00BA070E">
        <w:rPr>
          <w:rFonts w:ascii="Arial" w:eastAsia="Times New Roman" w:hAnsi="Arial" w:cs="Arial"/>
          <w:lang w:eastAsia="de-DE"/>
        </w:rPr>
        <w:t>Deutsche Krankenhausinstitut (</w:t>
      </w:r>
      <w:r w:rsidRPr="007A34FB">
        <w:rPr>
          <w:rFonts w:ascii="Arial" w:eastAsia="Times New Roman" w:hAnsi="Arial" w:cs="Arial"/>
          <w:lang w:eastAsia="de-DE"/>
        </w:rPr>
        <w:t>DKI</w:t>
      </w:r>
      <w:r w:rsidR="00BA070E">
        <w:rPr>
          <w:rFonts w:ascii="Arial" w:eastAsia="Times New Roman" w:hAnsi="Arial" w:cs="Arial"/>
          <w:lang w:eastAsia="de-DE"/>
        </w:rPr>
        <w:t>)</w:t>
      </w:r>
      <w:r w:rsidRPr="007A34FB">
        <w:rPr>
          <w:rFonts w:ascii="Arial" w:eastAsia="Times New Roman" w:hAnsi="Arial" w:cs="Arial"/>
          <w:lang w:eastAsia="de-DE"/>
        </w:rPr>
        <w:t xml:space="preserve"> </w:t>
      </w:r>
      <w:r w:rsidR="00BA070E">
        <w:rPr>
          <w:rFonts w:ascii="Arial" w:eastAsia="Times New Roman" w:hAnsi="Arial" w:cs="Arial"/>
          <w:lang w:eastAsia="de-DE"/>
        </w:rPr>
        <w:t>das</w:t>
      </w:r>
      <w:r>
        <w:rPr>
          <w:rFonts w:ascii="Arial" w:eastAsia="Times New Roman" w:hAnsi="Arial" w:cs="Arial"/>
          <w:lang w:eastAsia="de-DE"/>
        </w:rPr>
        <w:t xml:space="preserve"> L</w:t>
      </w:r>
      <w:r w:rsidRPr="007A34FB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i</w:t>
      </w:r>
      <w:r w:rsidRPr="007A34FB">
        <w:rPr>
          <w:rFonts w:ascii="Arial" w:eastAsia="Times New Roman" w:hAnsi="Arial" w:cs="Arial"/>
          <w:lang w:eastAsia="de-DE"/>
        </w:rPr>
        <w:t>stungs</w:t>
      </w:r>
      <w:r>
        <w:rPr>
          <w:rFonts w:ascii="Arial" w:eastAsia="Times New Roman" w:hAnsi="Arial" w:cs="Arial"/>
          <w:lang w:eastAsia="de-DE"/>
        </w:rPr>
        <w:t>g</w:t>
      </w:r>
      <w:r w:rsidRPr="007A34FB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schehen</w:t>
      </w:r>
      <w:r w:rsidRPr="007A34FB">
        <w:rPr>
          <w:rFonts w:ascii="Arial" w:eastAsia="Times New Roman" w:hAnsi="Arial" w:cs="Arial"/>
          <w:lang w:eastAsia="de-DE"/>
        </w:rPr>
        <w:t xml:space="preserve"> </w:t>
      </w:r>
      <w:r w:rsidR="00BA070E">
        <w:rPr>
          <w:rFonts w:ascii="Arial" w:eastAsia="Times New Roman" w:hAnsi="Arial" w:cs="Arial"/>
          <w:lang w:eastAsia="de-DE"/>
        </w:rPr>
        <w:t>umfangreich analysiert</w:t>
      </w:r>
      <w:r w:rsidRPr="007A34F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A34FB">
        <w:rPr>
          <w:rFonts w:ascii="Arial" w:eastAsia="Times New Roman" w:hAnsi="Arial" w:cs="Arial"/>
          <w:lang w:eastAsia="de-DE"/>
        </w:rPr>
        <w:t>Untersucht wurde</w:t>
      </w:r>
      <w:r w:rsidR="00BA070E">
        <w:rPr>
          <w:rFonts w:ascii="Arial" w:eastAsia="Times New Roman" w:hAnsi="Arial" w:cs="Arial"/>
          <w:lang w:eastAsia="de-DE"/>
        </w:rPr>
        <w:t>,</w:t>
      </w:r>
      <w:r w:rsidRPr="007A34FB">
        <w:rPr>
          <w:rFonts w:ascii="Arial" w:eastAsia="Times New Roman" w:hAnsi="Arial" w:cs="Arial"/>
          <w:lang w:eastAsia="de-DE"/>
        </w:rPr>
        <w:t xml:space="preserve"> wie die Versorgung organisiert ist</w:t>
      </w:r>
      <w:r w:rsidR="00BA070E">
        <w:rPr>
          <w:rFonts w:ascii="Arial" w:eastAsia="Times New Roman" w:hAnsi="Arial" w:cs="Arial"/>
          <w:lang w:eastAsia="de-DE"/>
        </w:rPr>
        <w:t>,</w:t>
      </w:r>
      <w:r w:rsidRPr="007A34FB">
        <w:rPr>
          <w:rFonts w:ascii="Arial" w:eastAsia="Times New Roman" w:hAnsi="Arial" w:cs="Arial"/>
          <w:lang w:eastAsia="de-DE"/>
        </w:rPr>
        <w:t xml:space="preserve"> aber auch</w:t>
      </w:r>
      <w:r w:rsidR="00BA070E">
        <w:rPr>
          <w:rFonts w:ascii="Arial" w:eastAsia="Times New Roman" w:hAnsi="Arial" w:cs="Arial"/>
          <w:lang w:eastAsia="de-DE"/>
        </w:rPr>
        <w:t>,</w:t>
      </w:r>
      <w:r w:rsidRPr="007A34FB">
        <w:rPr>
          <w:rFonts w:ascii="Arial" w:eastAsia="Times New Roman" w:hAnsi="Arial" w:cs="Arial"/>
          <w:lang w:eastAsia="de-DE"/>
        </w:rPr>
        <w:t xml:space="preserve"> wie sich Öffnungszeiten</w:t>
      </w:r>
      <w:r w:rsidR="00BA070E">
        <w:rPr>
          <w:rFonts w:ascii="Arial" w:eastAsia="Times New Roman" w:hAnsi="Arial" w:cs="Arial"/>
          <w:lang w:eastAsia="de-DE"/>
        </w:rPr>
        <w:t xml:space="preserve"> der Arztpraxen</w:t>
      </w:r>
      <w:r w:rsidRPr="007A34FB">
        <w:rPr>
          <w:rFonts w:ascii="Arial" w:eastAsia="Times New Roman" w:hAnsi="Arial" w:cs="Arial"/>
          <w:lang w:eastAsia="de-DE"/>
        </w:rPr>
        <w:t xml:space="preserve"> auf die Verteilung von Notfällen auswirken. E</w:t>
      </w:r>
      <w:r w:rsidR="00E7580A">
        <w:rPr>
          <w:rFonts w:ascii="Arial" w:eastAsia="Times New Roman" w:hAnsi="Arial" w:cs="Arial"/>
          <w:lang w:eastAsia="de-DE"/>
        </w:rPr>
        <w:t>s ging</w:t>
      </w:r>
      <w:r w:rsidRPr="007A34FB">
        <w:rPr>
          <w:rFonts w:ascii="Arial" w:eastAsia="Times New Roman" w:hAnsi="Arial" w:cs="Arial"/>
          <w:lang w:eastAsia="de-DE"/>
        </w:rPr>
        <w:t xml:space="preserve"> grundsätzlich darum</w:t>
      </w:r>
      <w:r w:rsidR="00BA070E">
        <w:rPr>
          <w:rFonts w:ascii="Arial" w:eastAsia="Times New Roman" w:hAnsi="Arial" w:cs="Arial"/>
          <w:lang w:eastAsia="de-DE"/>
        </w:rPr>
        <w:t>,</w:t>
      </w:r>
      <w:r w:rsidRPr="007A34FB">
        <w:rPr>
          <w:rFonts w:ascii="Arial" w:eastAsia="Times New Roman" w:hAnsi="Arial" w:cs="Arial"/>
          <w:lang w:eastAsia="de-DE"/>
        </w:rPr>
        <w:t xml:space="preserve"> die Situation der ambulanten Notfallversorgung empirisch aufzuarbeiten. Zudem </w:t>
      </w:r>
      <w:r w:rsidR="00BA070E">
        <w:rPr>
          <w:rFonts w:ascii="Arial" w:eastAsia="Times New Roman" w:hAnsi="Arial" w:cs="Arial"/>
          <w:lang w:eastAsia="de-DE"/>
        </w:rPr>
        <w:t xml:space="preserve">hat </w:t>
      </w:r>
      <w:r w:rsidR="00E7580A">
        <w:rPr>
          <w:rFonts w:ascii="Arial" w:eastAsia="Times New Roman" w:hAnsi="Arial" w:cs="Arial"/>
          <w:lang w:eastAsia="de-DE"/>
        </w:rPr>
        <w:t xml:space="preserve">das </w:t>
      </w:r>
      <w:r w:rsidRPr="007A34FB">
        <w:rPr>
          <w:rFonts w:ascii="Arial" w:eastAsia="Times New Roman" w:hAnsi="Arial" w:cs="Arial"/>
          <w:lang w:eastAsia="de-DE"/>
        </w:rPr>
        <w:t>DKI die Versorgung in strukturschwache</w:t>
      </w:r>
      <w:r w:rsidR="00BA070E">
        <w:rPr>
          <w:rFonts w:ascii="Arial" w:eastAsia="Times New Roman" w:hAnsi="Arial" w:cs="Arial"/>
          <w:lang w:eastAsia="de-DE"/>
        </w:rPr>
        <w:t>n</w:t>
      </w:r>
      <w:r w:rsidRPr="007A34FB">
        <w:rPr>
          <w:rFonts w:ascii="Arial" w:eastAsia="Times New Roman" w:hAnsi="Arial" w:cs="Arial"/>
          <w:lang w:eastAsia="de-DE"/>
        </w:rPr>
        <w:t xml:space="preserve"> Gebiete</w:t>
      </w:r>
      <w:r w:rsidR="00BA070E">
        <w:rPr>
          <w:rFonts w:ascii="Arial" w:eastAsia="Times New Roman" w:hAnsi="Arial" w:cs="Arial"/>
          <w:lang w:eastAsia="de-DE"/>
        </w:rPr>
        <w:t>n</w:t>
      </w:r>
      <w:r w:rsidRPr="007A34FB">
        <w:rPr>
          <w:rFonts w:ascii="Arial" w:eastAsia="Times New Roman" w:hAnsi="Arial" w:cs="Arial"/>
          <w:lang w:eastAsia="de-DE"/>
        </w:rPr>
        <w:t xml:space="preserve"> und vor alle</w:t>
      </w:r>
      <w:r w:rsidR="00BA070E">
        <w:rPr>
          <w:rFonts w:ascii="Arial" w:eastAsia="Times New Roman" w:hAnsi="Arial" w:cs="Arial"/>
          <w:lang w:eastAsia="de-DE"/>
        </w:rPr>
        <w:t>m</w:t>
      </w:r>
      <w:r w:rsidRPr="007A34FB">
        <w:rPr>
          <w:rFonts w:ascii="Arial" w:eastAsia="Times New Roman" w:hAnsi="Arial" w:cs="Arial"/>
          <w:lang w:eastAsia="de-DE"/>
        </w:rPr>
        <w:t xml:space="preserve"> </w:t>
      </w:r>
      <w:r w:rsidR="00BA070E">
        <w:rPr>
          <w:rFonts w:ascii="Arial" w:eastAsia="Times New Roman" w:hAnsi="Arial" w:cs="Arial"/>
          <w:lang w:eastAsia="de-DE"/>
        </w:rPr>
        <w:t>die</w:t>
      </w:r>
      <w:r w:rsidRPr="007A34FB">
        <w:rPr>
          <w:rFonts w:ascii="Arial" w:eastAsia="Times New Roman" w:hAnsi="Arial" w:cs="Arial"/>
          <w:lang w:eastAsia="de-DE"/>
        </w:rPr>
        <w:t xml:space="preserve"> Stad</w:t>
      </w:r>
      <w:r w:rsidR="00BA070E">
        <w:rPr>
          <w:rFonts w:ascii="Arial" w:eastAsia="Times New Roman" w:hAnsi="Arial" w:cs="Arial"/>
          <w:lang w:eastAsia="de-DE"/>
        </w:rPr>
        <w:t>t</w:t>
      </w:r>
      <w:r w:rsidRPr="007A34FB">
        <w:rPr>
          <w:rFonts w:ascii="Arial" w:eastAsia="Times New Roman" w:hAnsi="Arial" w:cs="Arial"/>
          <w:lang w:eastAsia="de-DE"/>
        </w:rPr>
        <w:t>-</w:t>
      </w:r>
      <w:r w:rsidR="00E7580A">
        <w:rPr>
          <w:rFonts w:ascii="Arial" w:eastAsia="Times New Roman" w:hAnsi="Arial" w:cs="Arial"/>
          <w:lang w:eastAsia="de-DE"/>
        </w:rPr>
        <w:t>L</w:t>
      </w:r>
      <w:r w:rsidRPr="007A34FB">
        <w:rPr>
          <w:rFonts w:ascii="Arial" w:eastAsia="Times New Roman" w:hAnsi="Arial" w:cs="Arial"/>
          <w:lang w:eastAsia="de-DE"/>
        </w:rPr>
        <w:t>and</w:t>
      </w:r>
      <w:r w:rsidR="00BA070E">
        <w:rPr>
          <w:rFonts w:ascii="Arial" w:eastAsia="Times New Roman" w:hAnsi="Arial" w:cs="Arial"/>
          <w:lang w:eastAsia="de-DE"/>
        </w:rPr>
        <w:t>-</w:t>
      </w:r>
      <w:r w:rsidRPr="007A34FB">
        <w:rPr>
          <w:rFonts w:ascii="Arial" w:eastAsia="Times New Roman" w:hAnsi="Arial" w:cs="Arial"/>
          <w:lang w:eastAsia="de-DE"/>
        </w:rPr>
        <w:t>Unterschiede</w:t>
      </w:r>
      <w:r w:rsidR="00BA070E">
        <w:rPr>
          <w:rFonts w:ascii="Arial" w:eastAsia="Times New Roman" w:hAnsi="Arial" w:cs="Arial"/>
          <w:lang w:eastAsia="de-DE"/>
        </w:rPr>
        <w:t xml:space="preserve"> untersucht</w:t>
      </w:r>
      <w:r w:rsidRPr="007A34FB">
        <w:rPr>
          <w:rFonts w:ascii="Arial" w:eastAsia="Times New Roman" w:hAnsi="Arial" w:cs="Arial"/>
          <w:lang w:eastAsia="de-DE"/>
        </w:rPr>
        <w:t xml:space="preserve">. </w:t>
      </w:r>
      <w:r w:rsidR="00E7580A">
        <w:rPr>
          <w:rFonts w:ascii="Arial" w:eastAsia="Times New Roman" w:hAnsi="Arial" w:cs="Arial"/>
          <w:lang w:eastAsia="de-DE"/>
        </w:rPr>
        <w:t>„</w:t>
      </w:r>
      <w:r w:rsidR="004A5A7A">
        <w:rPr>
          <w:rFonts w:ascii="Arial" w:eastAsia="Times New Roman" w:hAnsi="Arial" w:cs="Arial"/>
          <w:lang w:eastAsia="de-DE"/>
        </w:rPr>
        <w:t>Wir</w:t>
      </w:r>
      <w:r w:rsidR="00BA070E">
        <w:rPr>
          <w:rFonts w:ascii="Arial" w:eastAsia="Times New Roman" w:hAnsi="Arial" w:cs="Arial"/>
          <w:lang w:eastAsia="de-DE"/>
        </w:rPr>
        <w:t xml:space="preserve"> erkennen eindeutig, </w:t>
      </w:r>
      <w:r w:rsidRPr="007A34FB">
        <w:rPr>
          <w:rFonts w:ascii="Arial" w:eastAsia="Times New Roman" w:hAnsi="Arial" w:cs="Arial"/>
          <w:lang w:eastAsia="de-DE"/>
        </w:rPr>
        <w:t>dass alleine die Vertragsärzte im Rahmen des ambulanten Notdienstes</w:t>
      </w:r>
      <w:r w:rsidR="00BA070E">
        <w:rPr>
          <w:rFonts w:ascii="Arial" w:eastAsia="Times New Roman" w:hAnsi="Arial" w:cs="Arial"/>
          <w:lang w:eastAsia="de-DE"/>
        </w:rPr>
        <w:t xml:space="preserve"> die flächendeckende Notfallversorgung nicht sicherstellen können.</w:t>
      </w:r>
      <w:r w:rsidRPr="007A34FB">
        <w:rPr>
          <w:rFonts w:ascii="Arial" w:eastAsia="Times New Roman" w:hAnsi="Arial" w:cs="Arial"/>
          <w:lang w:eastAsia="de-DE"/>
        </w:rPr>
        <w:t xml:space="preserve"> Die Krankenhäuser versorgen seit Jahren mehr als die Hälfte der ambulanten Notfälle. So entfielen im Jahr 2018 von den 19,7 Millionen Notfällen 10,4 Millionen (53 </w:t>
      </w:r>
      <w:r w:rsidR="00084080">
        <w:rPr>
          <w:rFonts w:ascii="Arial" w:eastAsia="Times New Roman" w:hAnsi="Arial" w:cs="Arial"/>
          <w:lang w:eastAsia="de-DE"/>
        </w:rPr>
        <w:t>Prozent</w:t>
      </w:r>
      <w:r w:rsidRPr="007A34FB">
        <w:rPr>
          <w:rFonts w:ascii="Arial" w:eastAsia="Times New Roman" w:hAnsi="Arial" w:cs="Arial"/>
          <w:lang w:eastAsia="de-DE"/>
        </w:rPr>
        <w:t>) auf die Notaufnahmen der Krankenhäuser und 9,3 Millionen (47</w:t>
      </w:r>
      <w:r w:rsidR="00084080">
        <w:rPr>
          <w:rFonts w:ascii="Arial" w:eastAsia="Times New Roman" w:hAnsi="Arial" w:cs="Arial"/>
          <w:lang w:eastAsia="de-DE"/>
        </w:rPr>
        <w:t xml:space="preserve"> Prozent</w:t>
      </w:r>
      <w:r w:rsidRPr="007A34FB">
        <w:rPr>
          <w:rFonts w:ascii="Arial" w:eastAsia="Times New Roman" w:hAnsi="Arial" w:cs="Arial"/>
          <w:lang w:eastAsia="de-DE"/>
        </w:rPr>
        <w:t xml:space="preserve">) auf den vertragsärztlichen Bereitschaftsdienst. Dieser Anteil der ambulanten Notfälle in den Notaufnahmen der Krankenhäuser </w:t>
      </w:r>
      <w:r w:rsidR="005A6E10">
        <w:rPr>
          <w:rFonts w:ascii="Arial" w:eastAsia="Times New Roman" w:hAnsi="Arial" w:cs="Arial"/>
          <w:lang w:eastAsia="de-DE"/>
        </w:rPr>
        <w:t>ist</w:t>
      </w:r>
      <w:r w:rsidR="005A6E10" w:rsidRPr="007A34FB">
        <w:rPr>
          <w:rFonts w:ascii="Arial" w:eastAsia="Times New Roman" w:hAnsi="Arial" w:cs="Arial"/>
          <w:lang w:eastAsia="de-DE"/>
        </w:rPr>
        <w:t xml:space="preserve"> </w:t>
      </w:r>
      <w:r w:rsidRPr="007A34FB">
        <w:rPr>
          <w:rFonts w:ascii="Arial" w:eastAsia="Times New Roman" w:hAnsi="Arial" w:cs="Arial"/>
          <w:lang w:eastAsia="de-DE"/>
        </w:rPr>
        <w:t>seit 2013 konstant</w:t>
      </w:r>
      <w:r w:rsidR="00E7580A">
        <w:rPr>
          <w:rFonts w:ascii="Arial" w:eastAsia="Times New Roman" w:hAnsi="Arial" w:cs="Arial"/>
          <w:lang w:eastAsia="de-DE"/>
        </w:rPr>
        <w:t>“, sagte Gaß</w:t>
      </w:r>
      <w:r w:rsidRPr="007A34FB">
        <w:rPr>
          <w:rFonts w:ascii="Arial" w:eastAsia="Times New Roman" w:hAnsi="Arial" w:cs="Arial"/>
          <w:lang w:eastAsia="de-DE"/>
        </w:rPr>
        <w:t>.</w:t>
      </w:r>
    </w:p>
    <w:p w:rsidR="007A34FB" w:rsidRPr="007A34FB" w:rsidRDefault="007A34FB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7A34FB" w:rsidRPr="005A6E10" w:rsidRDefault="007A34FB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7A34FB">
        <w:rPr>
          <w:rFonts w:ascii="Arial" w:eastAsia="Times New Roman" w:hAnsi="Arial" w:cs="Arial"/>
          <w:bCs/>
          <w:lang w:eastAsia="de-DE"/>
        </w:rPr>
        <w:t xml:space="preserve">Gleichzeitig </w:t>
      </w:r>
      <w:r w:rsidR="005A6E10">
        <w:rPr>
          <w:rFonts w:ascii="Arial" w:eastAsia="Times New Roman" w:hAnsi="Arial" w:cs="Arial"/>
          <w:bCs/>
          <w:lang w:eastAsia="de-DE"/>
        </w:rPr>
        <w:t>verdeutlicht das</w:t>
      </w:r>
      <w:r w:rsidRPr="007A34FB">
        <w:rPr>
          <w:rFonts w:ascii="Arial" w:eastAsia="Times New Roman" w:hAnsi="Arial" w:cs="Arial"/>
          <w:bCs/>
          <w:lang w:eastAsia="de-DE"/>
        </w:rPr>
        <w:t xml:space="preserve"> Gutachten aber auch</w:t>
      </w:r>
      <w:r w:rsidR="005A6E10">
        <w:rPr>
          <w:rFonts w:ascii="Arial" w:eastAsia="Times New Roman" w:hAnsi="Arial" w:cs="Arial"/>
          <w:bCs/>
          <w:lang w:eastAsia="de-DE"/>
        </w:rPr>
        <w:t>,</w:t>
      </w:r>
      <w:r w:rsidRPr="007A34FB">
        <w:rPr>
          <w:rFonts w:ascii="Arial" w:eastAsia="Times New Roman" w:hAnsi="Arial" w:cs="Arial"/>
          <w:bCs/>
          <w:lang w:eastAsia="de-DE"/>
        </w:rPr>
        <w:t xml:space="preserve"> dass </w:t>
      </w:r>
      <w:r w:rsidR="005A6E10">
        <w:rPr>
          <w:rFonts w:ascii="Arial" w:eastAsia="Times New Roman" w:hAnsi="Arial" w:cs="Arial"/>
          <w:bCs/>
          <w:lang w:eastAsia="de-DE"/>
        </w:rPr>
        <w:t xml:space="preserve">stationärer und ambulanter Bereich in vielen Regionen erfolgreich kooperieren. </w:t>
      </w:r>
      <w:r w:rsidRPr="007A34FB">
        <w:rPr>
          <w:rFonts w:ascii="Arial" w:eastAsia="Times New Roman" w:hAnsi="Arial" w:cs="Arial"/>
          <w:bCs/>
          <w:lang w:eastAsia="de-DE"/>
        </w:rPr>
        <w:t>Probleme ergeben sich meist d</w:t>
      </w:r>
      <w:r w:rsidR="005A6E10">
        <w:rPr>
          <w:rFonts w:ascii="Arial" w:eastAsia="Times New Roman" w:hAnsi="Arial" w:cs="Arial"/>
          <w:bCs/>
          <w:lang w:eastAsia="de-DE"/>
        </w:rPr>
        <w:t>ort,</w:t>
      </w:r>
      <w:r w:rsidRPr="007A34FB">
        <w:rPr>
          <w:rFonts w:ascii="Arial" w:eastAsia="Times New Roman" w:hAnsi="Arial" w:cs="Arial"/>
          <w:bCs/>
          <w:lang w:eastAsia="de-DE"/>
        </w:rPr>
        <w:t xml:space="preserve"> wo rechtliche Rahmenbedingungen die Kooperation und d</w:t>
      </w:r>
      <w:r w:rsidR="005A6E10">
        <w:rPr>
          <w:rFonts w:ascii="Arial" w:eastAsia="Times New Roman" w:hAnsi="Arial" w:cs="Arial"/>
          <w:bCs/>
          <w:lang w:eastAsia="de-DE"/>
        </w:rPr>
        <w:t>as</w:t>
      </w:r>
      <w:r w:rsidRPr="007A34FB">
        <w:rPr>
          <w:rFonts w:ascii="Arial" w:eastAsia="Times New Roman" w:hAnsi="Arial" w:cs="Arial"/>
          <w:bCs/>
          <w:lang w:eastAsia="de-DE"/>
        </w:rPr>
        <w:t xml:space="preserve"> verstärkte </w:t>
      </w:r>
      <w:r w:rsidR="005A6E10">
        <w:rPr>
          <w:rFonts w:ascii="Arial" w:eastAsia="Times New Roman" w:hAnsi="Arial" w:cs="Arial"/>
          <w:bCs/>
          <w:lang w:eastAsia="de-DE"/>
        </w:rPr>
        <w:t>Engagement</w:t>
      </w:r>
      <w:r w:rsidRPr="007A34FB">
        <w:rPr>
          <w:rFonts w:ascii="Arial" w:eastAsia="Times New Roman" w:hAnsi="Arial" w:cs="Arial"/>
          <w:bCs/>
          <w:lang w:eastAsia="de-DE"/>
        </w:rPr>
        <w:t xml:space="preserve"> von Krankenhäusern </w:t>
      </w:r>
      <w:r w:rsidRPr="007A34FB">
        <w:rPr>
          <w:rFonts w:ascii="Arial" w:eastAsia="Times New Roman" w:hAnsi="Arial" w:cs="Arial"/>
          <w:bCs/>
          <w:lang w:eastAsia="de-DE"/>
        </w:rPr>
        <w:lastRenderedPageBreak/>
        <w:t xml:space="preserve">unterbinden.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7A34FB">
        <w:rPr>
          <w:rFonts w:ascii="Arial" w:eastAsia="Times New Roman" w:hAnsi="Arial" w:cs="Arial"/>
          <w:bCs/>
          <w:lang w:eastAsia="de-DE"/>
        </w:rPr>
        <w:t xml:space="preserve">Wir brauchen eine Reform, die </w:t>
      </w:r>
      <w:r>
        <w:rPr>
          <w:rFonts w:ascii="Arial" w:eastAsia="Times New Roman" w:hAnsi="Arial" w:cs="Arial"/>
          <w:bCs/>
          <w:lang w:eastAsia="de-DE"/>
        </w:rPr>
        <w:t xml:space="preserve">an </w:t>
      </w:r>
      <w:r w:rsidRPr="007A34FB">
        <w:rPr>
          <w:rFonts w:ascii="Arial" w:eastAsia="Times New Roman" w:hAnsi="Arial" w:cs="Arial"/>
          <w:bCs/>
          <w:lang w:eastAsia="de-DE"/>
        </w:rPr>
        <w:t xml:space="preserve">diesen rechtlichen </w:t>
      </w:r>
      <w:r>
        <w:rPr>
          <w:rFonts w:ascii="Arial" w:eastAsia="Times New Roman" w:hAnsi="Arial" w:cs="Arial"/>
          <w:bCs/>
          <w:lang w:eastAsia="de-DE"/>
        </w:rPr>
        <w:t>Sollb</w:t>
      </w:r>
      <w:r w:rsidRPr="007A34FB">
        <w:rPr>
          <w:rFonts w:ascii="Arial" w:eastAsia="Times New Roman" w:hAnsi="Arial" w:cs="Arial"/>
          <w:bCs/>
          <w:lang w:eastAsia="de-DE"/>
        </w:rPr>
        <w:t xml:space="preserve">ruchstellen ansetzt und </w:t>
      </w:r>
      <w:r w:rsidR="005A6E10">
        <w:rPr>
          <w:rFonts w:ascii="Arial" w:eastAsia="Times New Roman" w:hAnsi="Arial" w:cs="Arial"/>
          <w:bCs/>
          <w:lang w:eastAsia="de-DE"/>
        </w:rPr>
        <w:t>vorhandene</w:t>
      </w:r>
      <w:r w:rsidR="005A6E10" w:rsidRPr="007A34FB">
        <w:rPr>
          <w:rFonts w:ascii="Arial" w:eastAsia="Times New Roman" w:hAnsi="Arial" w:cs="Arial"/>
          <w:bCs/>
          <w:lang w:eastAsia="de-DE"/>
        </w:rPr>
        <w:t xml:space="preserve"> </w:t>
      </w:r>
      <w:r w:rsidRPr="007A34FB">
        <w:rPr>
          <w:rFonts w:ascii="Arial" w:eastAsia="Times New Roman" w:hAnsi="Arial" w:cs="Arial"/>
          <w:bCs/>
          <w:lang w:eastAsia="de-DE"/>
        </w:rPr>
        <w:t xml:space="preserve">Kooperation stärkt. Wir werden nur gemeinsam </w:t>
      </w:r>
      <w:r w:rsidR="005A6E10">
        <w:rPr>
          <w:rFonts w:ascii="Arial" w:eastAsia="Times New Roman" w:hAnsi="Arial" w:cs="Arial"/>
          <w:bCs/>
          <w:lang w:eastAsia="de-DE"/>
        </w:rPr>
        <w:t xml:space="preserve">die </w:t>
      </w:r>
      <w:r w:rsidRPr="007A34FB">
        <w:rPr>
          <w:rFonts w:ascii="Arial" w:eastAsia="Times New Roman" w:hAnsi="Arial" w:cs="Arial"/>
          <w:bCs/>
          <w:lang w:eastAsia="de-DE"/>
        </w:rPr>
        <w:t>Patientin</w:t>
      </w:r>
      <w:r w:rsidR="005A6E10">
        <w:rPr>
          <w:rFonts w:ascii="Arial" w:eastAsia="Times New Roman" w:hAnsi="Arial" w:cs="Arial"/>
          <w:bCs/>
          <w:lang w:eastAsia="de-DE"/>
        </w:rPr>
        <w:t>nen und</w:t>
      </w:r>
      <w:r w:rsidRPr="007A34FB">
        <w:rPr>
          <w:rFonts w:ascii="Arial" w:eastAsia="Times New Roman" w:hAnsi="Arial" w:cs="Arial"/>
          <w:bCs/>
          <w:lang w:eastAsia="de-DE"/>
        </w:rPr>
        <w:t xml:space="preserve"> Patienten </w:t>
      </w:r>
      <w:r w:rsidR="005A6E10">
        <w:rPr>
          <w:rFonts w:ascii="Arial" w:eastAsia="Times New Roman" w:hAnsi="Arial" w:cs="Arial"/>
          <w:bCs/>
          <w:lang w:eastAsia="de-DE"/>
        </w:rPr>
        <w:t>flächendeckend und rund um die Uhr in gewohnter hoher Qualität im Notfall versorgen können.</w:t>
      </w:r>
      <w:r>
        <w:rPr>
          <w:rFonts w:ascii="Arial" w:eastAsia="Times New Roman" w:hAnsi="Arial" w:cs="Arial"/>
          <w:bCs/>
          <w:lang w:eastAsia="de-DE"/>
        </w:rPr>
        <w:t>“, so Gaß.</w:t>
      </w:r>
    </w:p>
    <w:p w:rsidR="007A34FB" w:rsidRPr="007A34FB" w:rsidRDefault="007A34FB" w:rsidP="007A34F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A34FB" w:rsidRDefault="007A34FB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A34FB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>Präferenzen der Patient</w:t>
      </w:r>
      <w:r w:rsidRPr="007A34FB">
        <w:rPr>
          <w:rFonts w:ascii="Arial" w:eastAsia="Times New Roman" w:hAnsi="Arial" w:cs="Arial"/>
          <w:lang w:eastAsia="de-DE"/>
        </w:rPr>
        <w:t>en für eine multidisziplinäre Behandlung in dringlichen Fällen an einem Ort, der garantiert für die Behandlung zur Verfügung steht</w:t>
      </w:r>
      <w:r>
        <w:rPr>
          <w:rFonts w:ascii="Arial" w:eastAsia="Times New Roman" w:hAnsi="Arial" w:cs="Arial"/>
          <w:lang w:eastAsia="de-DE"/>
        </w:rPr>
        <w:t xml:space="preserve">, sind wissenschaftlich unumstritten, werden aber teilweise sowohl politisch als auch wissenschaftlich als </w:t>
      </w:r>
      <w:r w:rsidRPr="007A34FB">
        <w:rPr>
          <w:rFonts w:ascii="Arial" w:eastAsia="Times New Roman" w:hAnsi="Arial" w:cs="Arial"/>
          <w:lang w:eastAsia="de-DE"/>
        </w:rPr>
        <w:t>Fehlinanspruchnahme</w:t>
      </w:r>
      <w:r w:rsidR="000750B8">
        <w:rPr>
          <w:rFonts w:ascii="Arial" w:eastAsia="Times New Roman" w:hAnsi="Arial" w:cs="Arial"/>
          <w:lang w:eastAsia="de-DE"/>
        </w:rPr>
        <w:t xml:space="preserve"> ausgelegt.</w:t>
      </w:r>
      <w:r w:rsidRPr="007A34FB">
        <w:rPr>
          <w:rFonts w:ascii="Arial" w:eastAsia="Times New Roman" w:hAnsi="Arial" w:cs="Arial"/>
          <w:lang w:eastAsia="de-DE"/>
        </w:rPr>
        <w:t xml:space="preserve"> </w:t>
      </w:r>
    </w:p>
    <w:p w:rsidR="00EA241B" w:rsidRDefault="00EA241B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EA241B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5A6E10">
        <w:rPr>
          <w:rFonts w:ascii="Arial" w:eastAsia="Times New Roman" w:hAnsi="Arial" w:cs="Arial"/>
          <w:lang w:eastAsia="de-DE"/>
        </w:rPr>
        <w:t>D</w:t>
      </w:r>
      <w:r w:rsidR="007A34FB">
        <w:rPr>
          <w:rFonts w:ascii="Arial" w:eastAsia="Times New Roman" w:hAnsi="Arial" w:cs="Arial"/>
          <w:lang w:eastAsia="de-DE"/>
        </w:rPr>
        <w:t xml:space="preserve">ie Krankenhäuser </w:t>
      </w:r>
      <w:r w:rsidR="005A6E10">
        <w:rPr>
          <w:rFonts w:ascii="Arial" w:eastAsia="Times New Roman" w:hAnsi="Arial" w:cs="Arial"/>
          <w:lang w:eastAsia="de-DE"/>
        </w:rPr>
        <w:t xml:space="preserve">belastet </w:t>
      </w:r>
      <w:r w:rsidR="007A34FB">
        <w:rPr>
          <w:rFonts w:ascii="Arial" w:eastAsia="Times New Roman" w:hAnsi="Arial" w:cs="Arial"/>
          <w:lang w:eastAsia="de-DE"/>
        </w:rPr>
        <w:t>d</w:t>
      </w:r>
      <w:r w:rsidR="007A34FB" w:rsidRPr="007A34FB">
        <w:rPr>
          <w:rFonts w:ascii="Arial" w:eastAsia="Times New Roman" w:hAnsi="Arial" w:cs="Arial"/>
          <w:lang w:eastAsia="de-DE"/>
        </w:rPr>
        <w:t xml:space="preserve">ie ambulante Notfallbehandlung in den Notaufnahmen </w:t>
      </w:r>
      <w:r w:rsidR="007A34FB">
        <w:rPr>
          <w:rFonts w:ascii="Arial" w:eastAsia="Times New Roman" w:hAnsi="Arial" w:cs="Arial"/>
          <w:lang w:eastAsia="de-DE"/>
        </w:rPr>
        <w:t>nicht nur personell und organisatorisch</w:t>
      </w:r>
      <w:r w:rsidR="005A6E10">
        <w:rPr>
          <w:rFonts w:ascii="Arial" w:eastAsia="Times New Roman" w:hAnsi="Arial" w:cs="Arial"/>
          <w:lang w:eastAsia="de-DE"/>
        </w:rPr>
        <w:t>.</w:t>
      </w:r>
      <w:r w:rsidR="005A6E10" w:rsidRPr="007A34FB">
        <w:rPr>
          <w:rFonts w:ascii="Arial" w:eastAsia="Times New Roman" w:hAnsi="Arial" w:cs="Arial"/>
          <w:lang w:eastAsia="de-DE"/>
        </w:rPr>
        <w:t xml:space="preserve"> </w:t>
      </w:r>
      <w:r w:rsidR="005A6E10">
        <w:rPr>
          <w:rFonts w:ascii="Arial" w:eastAsia="Times New Roman" w:hAnsi="Arial" w:cs="Arial"/>
          <w:lang w:eastAsia="de-DE"/>
        </w:rPr>
        <w:t>E</w:t>
      </w:r>
      <w:r w:rsidR="007A34FB">
        <w:rPr>
          <w:rFonts w:ascii="Arial" w:eastAsia="Times New Roman" w:hAnsi="Arial" w:cs="Arial"/>
          <w:lang w:eastAsia="de-DE"/>
        </w:rPr>
        <w:t xml:space="preserve">s sind vor allem </w:t>
      </w:r>
      <w:r w:rsidR="007A34FB" w:rsidRPr="007A34FB">
        <w:rPr>
          <w:rFonts w:ascii="Arial" w:eastAsia="Times New Roman" w:hAnsi="Arial" w:cs="Arial"/>
          <w:lang w:eastAsia="de-DE"/>
        </w:rPr>
        <w:t>ökonomische Probleme</w:t>
      </w:r>
      <w:r w:rsidR="005A6E10">
        <w:rPr>
          <w:rFonts w:ascii="Arial" w:eastAsia="Times New Roman" w:hAnsi="Arial" w:cs="Arial"/>
          <w:lang w:eastAsia="de-DE"/>
        </w:rPr>
        <w:t>,</w:t>
      </w:r>
      <w:r w:rsidR="007A34FB">
        <w:rPr>
          <w:rFonts w:ascii="Arial" w:eastAsia="Times New Roman" w:hAnsi="Arial" w:cs="Arial"/>
          <w:lang w:eastAsia="de-DE"/>
        </w:rPr>
        <w:t xml:space="preserve"> vor denen die Kliniken stehen</w:t>
      </w:r>
      <w:r w:rsidR="007A34FB" w:rsidRPr="007A34FB">
        <w:rPr>
          <w:rFonts w:ascii="Arial" w:eastAsia="Times New Roman" w:hAnsi="Arial" w:cs="Arial"/>
          <w:lang w:eastAsia="de-DE"/>
        </w:rPr>
        <w:t xml:space="preserve">. </w:t>
      </w:r>
      <w:r w:rsidR="007A34FB">
        <w:rPr>
          <w:rFonts w:ascii="Arial" w:eastAsia="Times New Roman" w:hAnsi="Arial" w:cs="Arial"/>
          <w:lang w:eastAsia="de-DE"/>
        </w:rPr>
        <w:t xml:space="preserve">Eine weiterhin auf </w:t>
      </w:r>
      <w:r w:rsidR="005A6E10">
        <w:rPr>
          <w:rFonts w:ascii="Arial" w:eastAsia="Times New Roman" w:hAnsi="Arial" w:cs="Arial"/>
          <w:lang w:eastAsia="de-DE"/>
        </w:rPr>
        <w:t xml:space="preserve">dem Einheitlichen Bewertungsmaßstab </w:t>
      </w:r>
      <w:r w:rsidR="007A34FB">
        <w:rPr>
          <w:rFonts w:ascii="Arial" w:eastAsia="Times New Roman" w:hAnsi="Arial" w:cs="Arial"/>
          <w:lang w:eastAsia="de-DE"/>
        </w:rPr>
        <w:t xml:space="preserve">basierende </w:t>
      </w:r>
      <w:r w:rsidR="007A34FB" w:rsidRPr="007A34FB">
        <w:rPr>
          <w:rFonts w:ascii="Arial" w:eastAsia="Times New Roman" w:hAnsi="Arial" w:cs="Arial"/>
          <w:lang w:eastAsia="de-DE"/>
        </w:rPr>
        <w:t xml:space="preserve">Kalkulation </w:t>
      </w:r>
      <w:r w:rsidR="007A34FB">
        <w:rPr>
          <w:rFonts w:ascii="Arial" w:eastAsia="Times New Roman" w:hAnsi="Arial" w:cs="Arial"/>
          <w:lang w:eastAsia="de-DE"/>
        </w:rPr>
        <w:t xml:space="preserve">kann die </w:t>
      </w:r>
      <w:r w:rsidR="007A34FB" w:rsidRPr="007A34FB">
        <w:rPr>
          <w:rFonts w:ascii="Arial" w:eastAsia="Times New Roman" w:hAnsi="Arial" w:cs="Arial"/>
          <w:lang w:eastAsia="de-DE"/>
        </w:rPr>
        <w:t xml:space="preserve">Refinanzierung der Kosten von Bereitschaftsdienstpraxen bzw. Notaufnahmen der Krankenhäuser </w:t>
      </w:r>
      <w:r w:rsidR="007A34FB">
        <w:rPr>
          <w:rFonts w:ascii="Arial" w:eastAsia="Times New Roman" w:hAnsi="Arial" w:cs="Arial"/>
          <w:lang w:eastAsia="de-DE"/>
        </w:rPr>
        <w:t xml:space="preserve">nicht sichern, ist diese doch auf die vertragsärztlichen </w:t>
      </w:r>
      <w:r w:rsidR="007A34FB" w:rsidRPr="007A34FB">
        <w:rPr>
          <w:rFonts w:ascii="Arial" w:eastAsia="Times New Roman" w:hAnsi="Arial" w:cs="Arial"/>
          <w:lang w:eastAsia="de-DE"/>
        </w:rPr>
        <w:t xml:space="preserve">Praxen </w:t>
      </w:r>
      <w:r w:rsidR="007A34FB">
        <w:rPr>
          <w:rFonts w:ascii="Arial" w:eastAsia="Times New Roman" w:hAnsi="Arial" w:cs="Arial"/>
          <w:lang w:eastAsia="de-DE"/>
        </w:rPr>
        <w:t>ausgerichtet</w:t>
      </w:r>
      <w:r>
        <w:rPr>
          <w:rFonts w:ascii="Arial" w:eastAsia="Times New Roman" w:hAnsi="Arial" w:cs="Arial"/>
          <w:lang w:eastAsia="de-DE"/>
        </w:rPr>
        <w:t xml:space="preserve">. </w:t>
      </w:r>
      <w:r w:rsidR="007A34FB">
        <w:rPr>
          <w:rFonts w:ascii="Arial" w:eastAsia="Times New Roman" w:hAnsi="Arial" w:cs="Arial"/>
          <w:lang w:eastAsia="de-DE"/>
        </w:rPr>
        <w:t>Auch hier muss die Reform ansetzen“</w:t>
      </w:r>
      <w:r w:rsidR="000750B8">
        <w:rPr>
          <w:rFonts w:ascii="Arial" w:eastAsia="Times New Roman" w:hAnsi="Arial" w:cs="Arial"/>
          <w:lang w:eastAsia="de-DE"/>
        </w:rPr>
        <w:t>,</w:t>
      </w:r>
      <w:r w:rsidR="007A34FB">
        <w:rPr>
          <w:rFonts w:ascii="Arial" w:eastAsia="Times New Roman" w:hAnsi="Arial" w:cs="Arial"/>
          <w:lang w:eastAsia="de-DE"/>
        </w:rPr>
        <w:t xml:space="preserve"> so Gaß.</w:t>
      </w:r>
    </w:p>
    <w:p w:rsidR="007A34FB" w:rsidRDefault="007A34FB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4A0A9C" w:rsidRDefault="007A34FB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gesamte Gutachten findet sich </w:t>
      </w:r>
      <w:r w:rsidR="00946B13">
        <w:rPr>
          <w:rFonts w:ascii="Arial" w:eastAsia="Times New Roman" w:hAnsi="Arial" w:cs="Arial"/>
          <w:lang w:eastAsia="de-DE"/>
        </w:rPr>
        <w:t>unter:</w:t>
      </w:r>
    </w:p>
    <w:p w:rsidR="007A34FB" w:rsidRPr="00E513C6" w:rsidRDefault="00E513C6" w:rsidP="007A34FB">
      <w:pPr>
        <w:tabs>
          <w:tab w:val="left" w:pos="2050"/>
        </w:tabs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hyperlink r:id="rId9" w:history="1">
        <w:r w:rsidRPr="00E513C6">
          <w:rPr>
            <w:rStyle w:val="Hyperlink"/>
            <w:rFonts w:ascii="Arial" w:hAnsi="Arial" w:cs="Arial"/>
          </w:rPr>
          <w:t>https://www.dki.de/forschungsprojekt/patientenbehandlung-im-spannungsfeld-zwischen-sicherstellungsverantwortung-und-ambulanter-versorgungsrealitaet</w:t>
        </w:r>
      </w:hyperlink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Pr="0021251B" w:rsidRDefault="0058674F" w:rsidP="00615B79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21251B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E8" w:rsidRDefault="008474E8" w:rsidP="008125E6">
      <w:pPr>
        <w:spacing w:after="0"/>
      </w:pPr>
      <w:r>
        <w:separator/>
      </w:r>
    </w:p>
  </w:endnote>
  <w:endnote w:type="continuationSeparator" w:id="0">
    <w:p w:rsidR="008474E8" w:rsidRDefault="008474E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E8" w:rsidRDefault="008474E8" w:rsidP="008125E6">
      <w:pPr>
        <w:spacing w:after="0"/>
      </w:pPr>
      <w:r>
        <w:separator/>
      </w:r>
    </w:p>
  </w:footnote>
  <w:footnote w:type="continuationSeparator" w:id="0">
    <w:p w:rsidR="008474E8" w:rsidRDefault="008474E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513C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0B8"/>
    <w:rsid w:val="0007527C"/>
    <w:rsid w:val="0008373B"/>
    <w:rsid w:val="00084080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45FF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A0A9C"/>
    <w:rsid w:val="004A5A7A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A6E10"/>
    <w:rsid w:val="005B067E"/>
    <w:rsid w:val="005C2BD9"/>
    <w:rsid w:val="005D1C55"/>
    <w:rsid w:val="005F6092"/>
    <w:rsid w:val="005F6514"/>
    <w:rsid w:val="00607330"/>
    <w:rsid w:val="00612E3D"/>
    <w:rsid w:val="00615B79"/>
    <w:rsid w:val="00617DD1"/>
    <w:rsid w:val="006314B2"/>
    <w:rsid w:val="00633E3A"/>
    <w:rsid w:val="006365EF"/>
    <w:rsid w:val="006429EE"/>
    <w:rsid w:val="00651D21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F6E66"/>
    <w:rsid w:val="00700218"/>
    <w:rsid w:val="0070619D"/>
    <w:rsid w:val="00717437"/>
    <w:rsid w:val="00734946"/>
    <w:rsid w:val="007755F0"/>
    <w:rsid w:val="0078717D"/>
    <w:rsid w:val="00795922"/>
    <w:rsid w:val="007A34FB"/>
    <w:rsid w:val="007C44FC"/>
    <w:rsid w:val="008125E6"/>
    <w:rsid w:val="00835799"/>
    <w:rsid w:val="008474E8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46B13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A070E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513C6"/>
    <w:rsid w:val="00E71D54"/>
    <w:rsid w:val="00E7580A"/>
    <w:rsid w:val="00E865D6"/>
    <w:rsid w:val="00E87038"/>
    <w:rsid w:val="00EA241B"/>
    <w:rsid w:val="00EB1379"/>
    <w:rsid w:val="00EB444B"/>
    <w:rsid w:val="00ED3823"/>
    <w:rsid w:val="00EF163F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E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E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E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E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E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ki.de/forschungsprojekt/patientenbehandlung-im-spannungsfeld-zwischen-sicherstellungsverantwortung-und-ambulanter-versorgungsrealita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FB0FF-279B-4F90-ACD9-FCF08F2A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8</cp:revision>
  <cp:lastPrinted>2018-11-30T09:23:00Z</cp:lastPrinted>
  <dcterms:created xsi:type="dcterms:W3CDTF">2021-10-14T10:38:00Z</dcterms:created>
  <dcterms:modified xsi:type="dcterms:W3CDTF">2021-10-20T07:16:00Z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