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3F525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</w:t>
      </w:r>
      <w:r w:rsidR="00EE5A6D">
        <w:rPr>
          <w:rFonts w:ascii="Arial" w:eastAsia="Times New Roman" w:hAnsi="Arial" w:cs="Times New Roman"/>
          <w:b/>
          <w:szCs w:val="20"/>
          <w:u w:val="single"/>
          <w:lang w:eastAsia="de-DE"/>
        </w:rPr>
        <w:t>Deutschen Pflegetag</w:t>
      </w:r>
      <w:r w:rsidR="000E6F4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633E3A" w:rsidRDefault="00EE5A6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hAnsi="Arial" w:cs="Arial"/>
          <w:b/>
          <w:sz w:val="32"/>
          <w:szCs w:val="32"/>
        </w:rPr>
        <w:t>Künftige Koalition muss Zeichen für die Pflege setzen</w:t>
      </w:r>
    </w:p>
    <w:p w:rsidR="0066782E" w:rsidRDefault="0066782E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E5A6D" w:rsidRPr="00EE5A6D" w:rsidRDefault="00D30167" w:rsidP="00EE5A6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EE5A6D">
        <w:rPr>
          <w:rFonts w:ascii="Arial" w:eastAsia="Times New Roman" w:hAnsi="Arial" w:cs="Arial"/>
          <w:lang w:eastAsia="de-DE"/>
        </w:rPr>
        <w:t>13</w:t>
      </w:r>
      <w:r w:rsidR="0003258B">
        <w:rPr>
          <w:rFonts w:ascii="Arial" w:eastAsia="Times New Roman" w:hAnsi="Arial" w:cs="Arial"/>
          <w:lang w:eastAsia="de-DE"/>
        </w:rPr>
        <w:t xml:space="preserve">. </w:t>
      </w:r>
      <w:r w:rsidR="00EE5A6D">
        <w:rPr>
          <w:rFonts w:ascii="Arial" w:eastAsia="Times New Roman" w:hAnsi="Arial" w:cs="Arial"/>
          <w:lang w:eastAsia="de-DE"/>
        </w:rPr>
        <w:t>Oktober</w:t>
      </w:r>
      <w:r w:rsidR="0003258B">
        <w:rPr>
          <w:rFonts w:ascii="Arial" w:eastAsia="Times New Roman" w:hAnsi="Arial" w:cs="Arial"/>
          <w:lang w:eastAsia="de-DE"/>
        </w:rPr>
        <w:t xml:space="preserve"> 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593892">
        <w:rPr>
          <w:rFonts w:ascii="Arial" w:eastAsia="Times New Roman" w:hAnsi="Arial" w:cs="Arial"/>
          <w:lang w:eastAsia="de-DE"/>
        </w:rPr>
        <w:t xml:space="preserve"> 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Die zukünftige Bundesregierung muss ein </w:t>
      </w:r>
      <w:r w:rsidR="00577FBA">
        <w:rPr>
          <w:rFonts w:ascii="Arial" w:eastAsia="Times New Roman" w:hAnsi="Arial" w:cs="Arial"/>
          <w:bCs/>
          <w:lang w:eastAsia="de-DE"/>
        </w:rPr>
        <w:t>deutliches</w:t>
      </w:r>
      <w:r w:rsidR="00577FBA" w:rsidRPr="00EE5A6D">
        <w:rPr>
          <w:rFonts w:ascii="Arial" w:eastAsia="Times New Roman" w:hAnsi="Arial" w:cs="Arial"/>
          <w:bCs/>
          <w:lang w:eastAsia="de-DE"/>
        </w:rPr>
        <w:t xml:space="preserve"> 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Zeichen für die Stärkung der Pflege setzen. „Wir erwarten in einem Koalitionsvertrag eine </w:t>
      </w:r>
      <w:r w:rsidR="00577FBA">
        <w:rPr>
          <w:rFonts w:ascii="Arial" w:eastAsia="Times New Roman" w:hAnsi="Arial" w:cs="Arial"/>
          <w:bCs/>
          <w:lang w:eastAsia="de-DE"/>
        </w:rPr>
        <w:t>klare</w:t>
      </w:r>
      <w:r w:rsidR="00577FBA" w:rsidRPr="00EE5A6D">
        <w:rPr>
          <w:rFonts w:ascii="Arial" w:eastAsia="Times New Roman" w:hAnsi="Arial" w:cs="Arial"/>
          <w:bCs/>
          <w:lang w:eastAsia="de-DE"/>
        </w:rPr>
        <w:t xml:space="preserve"> 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Aussage, wie </w:t>
      </w:r>
      <w:r w:rsidR="00577FBA">
        <w:rPr>
          <w:rFonts w:ascii="Arial" w:eastAsia="Times New Roman" w:hAnsi="Arial" w:cs="Arial"/>
          <w:bCs/>
          <w:lang w:eastAsia="de-DE"/>
        </w:rPr>
        <w:t>der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 Fachkräftemangel in diesem Bereich angegangen werden soll. Erster Schritt muss es sein, das Pflegepersonalbedarfsbemessungsinstrument,</w:t>
      </w:r>
      <w:r w:rsidR="00577FBA">
        <w:rPr>
          <w:rFonts w:ascii="Arial" w:eastAsia="Times New Roman" w:hAnsi="Arial" w:cs="Arial"/>
          <w:bCs/>
          <w:lang w:eastAsia="de-DE"/>
        </w:rPr>
        <w:t xml:space="preserve"> die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 </w:t>
      </w:r>
      <w:r w:rsidR="00EE5A6D">
        <w:rPr>
          <w:rFonts w:ascii="Arial" w:eastAsia="Times New Roman" w:hAnsi="Arial" w:cs="Arial"/>
          <w:bCs/>
          <w:lang w:eastAsia="de-DE"/>
        </w:rPr>
        <w:t xml:space="preserve">PPR 2.0, 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das </w:t>
      </w:r>
      <w:r w:rsidR="00577FBA">
        <w:rPr>
          <w:rFonts w:ascii="Arial" w:eastAsia="Times New Roman" w:hAnsi="Arial" w:cs="Arial"/>
          <w:bCs/>
          <w:lang w:eastAsia="de-DE"/>
        </w:rPr>
        <w:t>der D</w:t>
      </w:r>
      <w:r w:rsidR="00EE5A6D" w:rsidRPr="00EE5A6D">
        <w:rPr>
          <w:rFonts w:ascii="Arial" w:eastAsia="Times New Roman" w:hAnsi="Arial" w:cs="Arial"/>
          <w:bCs/>
          <w:lang w:eastAsia="de-DE"/>
        </w:rPr>
        <w:t>eutsche Pflegera</w:t>
      </w:r>
      <w:r w:rsidR="00EE5A6D">
        <w:rPr>
          <w:rFonts w:ascii="Arial" w:eastAsia="Times New Roman" w:hAnsi="Arial" w:cs="Arial"/>
          <w:bCs/>
          <w:lang w:eastAsia="de-DE"/>
        </w:rPr>
        <w:t>t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, </w:t>
      </w:r>
      <w:r w:rsidR="00157449">
        <w:rPr>
          <w:rFonts w:ascii="Arial" w:eastAsia="Times New Roman" w:hAnsi="Arial" w:cs="Arial"/>
          <w:bCs/>
          <w:lang w:eastAsia="de-DE"/>
        </w:rPr>
        <w:t>v</w:t>
      </w:r>
      <w:r w:rsidR="00EE5A6D" w:rsidRPr="00EE5A6D">
        <w:rPr>
          <w:rFonts w:ascii="Arial" w:eastAsia="Times New Roman" w:hAnsi="Arial" w:cs="Arial"/>
          <w:bCs/>
          <w:lang w:eastAsia="de-DE"/>
        </w:rPr>
        <w:t>er</w:t>
      </w:r>
      <w:r w:rsidR="00157449">
        <w:rPr>
          <w:rFonts w:ascii="Arial" w:eastAsia="Times New Roman" w:hAnsi="Arial" w:cs="Arial"/>
          <w:bCs/>
          <w:lang w:eastAsia="de-DE"/>
        </w:rPr>
        <w:t>.</w:t>
      </w:r>
      <w:r w:rsidR="00EE5A6D" w:rsidRPr="00EE5A6D">
        <w:rPr>
          <w:rFonts w:ascii="Arial" w:eastAsia="Times New Roman" w:hAnsi="Arial" w:cs="Arial"/>
          <w:bCs/>
          <w:lang w:eastAsia="de-DE"/>
        </w:rPr>
        <w:t>di und wir gemeinsam entwickelt haben</w:t>
      </w:r>
      <w:r w:rsidR="00EE5A6D">
        <w:rPr>
          <w:rFonts w:ascii="Arial" w:eastAsia="Times New Roman" w:hAnsi="Arial" w:cs="Arial"/>
          <w:bCs/>
          <w:lang w:eastAsia="de-DE"/>
        </w:rPr>
        <w:t>, als Interimsinstrument umgehend einzusetzen“, e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rklärte </w:t>
      </w:r>
      <w:r w:rsidR="00EE5A6D">
        <w:rPr>
          <w:rFonts w:ascii="Arial" w:eastAsia="Times New Roman" w:hAnsi="Arial" w:cs="Arial"/>
          <w:bCs/>
          <w:lang w:eastAsia="de-DE"/>
        </w:rPr>
        <w:t>Dr.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 </w:t>
      </w:r>
      <w:r w:rsidR="00EE5A6D">
        <w:rPr>
          <w:rFonts w:ascii="Arial" w:eastAsia="Times New Roman" w:hAnsi="Arial" w:cs="Arial"/>
          <w:bCs/>
          <w:lang w:eastAsia="de-DE"/>
        </w:rPr>
        <w:t>Gerald Gaß,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 Vorstandsvorsitzender der Deutschen Krankenhausgesellschaft</w:t>
      </w:r>
      <w:r w:rsidR="00157449">
        <w:rPr>
          <w:rFonts w:ascii="Arial" w:eastAsia="Times New Roman" w:hAnsi="Arial" w:cs="Arial"/>
          <w:bCs/>
          <w:lang w:eastAsia="de-DE"/>
        </w:rPr>
        <w:t xml:space="preserve"> (DKG)</w:t>
      </w:r>
      <w:r w:rsidR="00577FBA">
        <w:rPr>
          <w:rFonts w:ascii="Arial" w:eastAsia="Times New Roman" w:hAnsi="Arial" w:cs="Arial"/>
          <w:bCs/>
          <w:lang w:eastAsia="de-DE"/>
        </w:rPr>
        <w:t>,</w:t>
      </w:r>
      <w:r w:rsidR="00EE5A6D" w:rsidRPr="00EE5A6D">
        <w:rPr>
          <w:rFonts w:ascii="Arial" w:eastAsia="Times New Roman" w:hAnsi="Arial" w:cs="Arial"/>
          <w:bCs/>
          <w:lang w:eastAsia="de-DE"/>
        </w:rPr>
        <w:t xml:space="preserve"> anläs</w:t>
      </w:r>
      <w:r w:rsidR="00EE5A6D">
        <w:rPr>
          <w:rFonts w:ascii="Arial" w:eastAsia="Times New Roman" w:hAnsi="Arial" w:cs="Arial"/>
          <w:bCs/>
          <w:lang w:eastAsia="de-DE"/>
        </w:rPr>
        <w:t>slich des deutschen Pflegetags i</w:t>
      </w:r>
      <w:r w:rsidR="00EE5A6D" w:rsidRPr="00EE5A6D">
        <w:rPr>
          <w:rFonts w:ascii="Arial" w:eastAsia="Times New Roman" w:hAnsi="Arial" w:cs="Arial"/>
          <w:bCs/>
          <w:lang w:eastAsia="de-DE"/>
        </w:rPr>
        <w:t>n Berlin</w:t>
      </w:r>
      <w:r w:rsidR="00577FBA">
        <w:rPr>
          <w:rFonts w:ascii="Arial" w:eastAsia="Times New Roman" w:hAnsi="Arial" w:cs="Arial"/>
          <w:bCs/>
          <w:lang w:eastAsia="de-DE"/>
        </w:rPr>
        <w:t>.</w:t>
      </w:r>
    </w:p>
    <w:p w:rsidR="00EE5A6D" w:rsidRPr="00EE5A6D" w:rsidRDefault="00EE5A6D" w:rsidP="00EE5A6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E5A6D">
        <w:rPr>
          <w:rFonts w:ascii="Arial" w:eastAsia="Times New Roman" w:hAnsi="Arial" w:cs="Arial"/>
          <w:bCs/>
          <w:lang w:eastAsia="de-DE"/>
        </w:rPr>
        <w:t>Die Corona</w:t>
      </w:r>
      <w:r w:rsidR="00577FBA">
        <w:rPr>
          <w:rFonts w:ascii="Arial" w:eastAsia="Times New Roman" w:hAnsi="Arial" w:cs="Arial"/>
          <w:bCs/>
          <w:lang w:eastAsia="de-DE"/>
        </w:rPr>
        <w:t>-</w:t>
      </w:r>
      <w:r w:rsidRPr="00EE5A6D">
        <w:rPr>
          <w:rFonts w:ascii="Arial" w:eastAsia="Times New Roman" w:hAnsi="Arial" w:cs="Arial"/>
          <w:bCs/>
          <w:lang w:eastAsia="de-DE"/>
        </w:rPr>
        <w:t xml:space="preserve">Pandemie hat jedem Politiker deutlich gemacht, dass </w:t>
      </w:r>
      <w:r>
        <w:rPr>
          <w:rFonts w:ascii="Arial" w:eastAsia="Times New Roman" w:hAnsi="Arial" w:cs="Arial"/>
          <w:bCs/>
          <w:lang w:eastAsia="de-DE"/>
        </w:rPr>
        <w:t xml:space="preserve">ohne Personal keine Versorgung möglich ist und der Personalmangel die größte Herausforderung </w:t>
      </w:r>
      <w:r w:rsidR="00577FBA">
        <w:rPr>
          <w:rFonts w:ascii="Arial" w:eastAsia="Times New Roman" w:hAnsi="Arial" w:cs="Arial"/>
          <w:bCs/>
          <w:lang w:eastAsia="de-DE"/>
        </w:rPr>
        <w:t>ist</w:t>
      </w:r>
      <w:r>
        <w:rPr>
          <w:rFonts w:ascii="Arial" w:eastAsia="Times New Roman" w:hAnsi="Arial" w:cs="Arial"/>
          <w:bCs/>
          <w:lang w:eastAsia="de-DE"/>
        </w:rPr>
        <w:t>.</w:t>
      </w:r>
      <w:r w:rsidRPr="00EE5A6D">
        <w:rPr>
          <w:rFonts w:ascii="Arial" w:eastAsia="Times New Roman" w:hAnsi="Arial" w:cs="Arial"/>
          <w:bCs/>
          <w:lang w:eastAsia="de-DE"/>
        </w:rPr>
        <w:t xml:space="preserve"> </w:t>
      </w:r>
      <w:r w:rsidR="00577FBA">
        <w:rPr>
          <w:rFonts w:ascii="Arial" w:eastAsia="Times New Roman" w:hAnsi="Arial" w:cs="Arial"/>
          <w:bCs/>
          <w:lang w:eastAsia="de-DE"/>
        </w:rPr>
        <w:t>Aber auch d</w:t>
      </w:r>
      <w:r w:rsidRPr="00EE5A6D">
        <w:rPr>
          <w:rFonts w:ascii="Arial" w:eastAsia="Times New Roman" w:hAnsi="Arial" w:cs="Arial"/>
          <w:bCs/>
          <w:lang w:eastAsia="de-DE"/>
        </w:rPr>
        <w:t xml:space="preserve">ie Krankenhäuser selber müssen ihren Anteil leisten, um die Arbeitsbedingungen bestmöglich zu gestalten.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EE5A6D">
        <w:rPr>
          <w:rFonts w:ascii="Arial" w:eastAsia="Times New Roman" w:hAnsi="Arial" w:cs="Arial"/>
          <w:bCs/>
          <w:lang w:eastAsia="de-DE"/>
        </w:rPr>
        <w:t>Wir müssen verlässliche gute Arbeitgeber sein</w:t>
      </w:r>
      <w:r>
        <w:rPr>
          <w:rFonts w:ascii="Arial" w:eastAsia="Times New Roman" w:hAnsi="Arial" w:cs="Arial"/>
          <w:bCs/>
          <w:lang w:eastAsia="de-DE"/>
        </w:rPr>
        <w:t>,</w:t>
      </w:r>
      <w:r w:rsidRPr="00EE5A6D">
        <w:rPr>
          <w:rFonts w:ascii="Arial" w:eastAsia="Times New Roman" w:hAnsi="Arial" w:cs="Arial"/>
          <w:bCs/>
          <w:lang w:eastAsia="de-DE"/>
        </w:rPr>
        <w:t xml:space="preserve"> die Vereinbarkeit von Familie und Beruf sicherstellen und auch gut bezahlen. Dazu brauchen wir verlässliche Rahmenbedingu</w:t>
      </w:r>
      <w:r>
        <w:rPr>
          <w:rFonts w:ascii="Arial" w:eastAsia="Times New Roman" w:hAnsi="Arial" w:cs="Arial"/>
          <w:bCs/>
          <w:lang w:eastAsia="de-DE"/>
        </w:rPr>
        <w:t>ngen, eine deutliche Entb</w:t>
      </w:r>
      <w:r w:rsidRPr="00EE5A6D">
        <w:rPr>
          <w:rFonts w:ascii="Arial" w:eastAsia="Times New Roman" w:hAnsi="Arial" w:cs="Arial"/>
          <w:bCs/>
          <w:lang w:eastAsia="de-DE"/>
        </w:rPr>
        <w:t>ürokratisierung des Berufes</w:t>
      </w:r>
      <w:r>
        <w:rPr>
          <w:rFonts w:ascii="Arial" w:eastAsia="Times New Roman" w:hAnsi="Arial" w:cs="Arial"/>
          <w:bCs/>
          <w:lang w:eastAsia="de-DE"/>
        </w:rPr>
        <w:t xml:space="preserve"> und verlässliche Finanzierungsgrundlagen und </w:t>
      </w:r>
      <w:r w:rsidRPr="00EE5A6D">
        <w:rPr>
          <w:rFonts w:ascii="Arial" w:eastAsia="Times New Roman" w:hAnsi="Arial" w:cs="Arial"/>
          <w:bCs/>
          <w:lang w:eastAsia="de-DE"/>
        </w:rPr>
        <w:t>Strukturen</w:t>
      </w:r>
      <w:r>
        <w:rPr>
          <w:rFonts w:ascii="Arial" w:eastAsia="Times New Roman" w:hAnsi="Arial" w:cs="Arial"/>
          <w:bCs/>
          <w:lang w:eastAsia="de-DE"/>
        </w:rPr>
        <w:t>“, so Gaß</w:t>
      </w:r>
      <w:r w:rsidRPr="00EE5A6D">
        <w:rPr>
          <w:rFonts w:ascii="Arial" w:eastAsia="Times New Roman" w:hAnsi="Arial" w:cs="Arial"/>
          <w:bCs/>
          <w:lang w:eastAsia="de-DE"/>
        </w:rPr>
        <w:t>.</w:t>
      </w:r>
    </w:p>
    <w:p w:rsidR="00EE5A6D" w:rsidRPr="00EE5A6D" w:rsidRDefault="00EE5A6D" w:rsidP="00EE5A6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</w:p>
    <w:p w:rsidR="0021251B" w:rsidRPr="000806DF" w:rsidRDefault="0058674F" w:rsidP="000806D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03258B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</w:t>
      </w:r>
      <w:r w:rsidR="0003258B">
        <w:rPr>
          <w:rFonts w:ascii="Arial" w:hAnsi="Arial" w:cs="Arial"/>
          <w:color w:val="7F7F7F" w:themeColor="text1" w:themeTint="80"/>
          <w:sz w:val="18"/>
        </w:rPr>
        <w:t>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A2" w:rsidRDefault="00FE72A2" w:rsidP="008125E6">
      <w:pPr>
        <w:spacing w:after="0"/>
      </w:pPr>
      <w:r>
        <w:separator/>
      </w:r>
    </w:p>
  </w:endnote>
  <w:endnote w:type="continuationSeparator" w:id="0">
    <w:p w:rsidR="00FE72A2" w:rsidRDefault="00FE72A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A2" w:rsidRDefault="00FE72A2" w:rsidP="008125E6">
      <w:pPr>
        <w:spacing w:after="0"/>
      </w:pPr>
      <w:r>
        <w:separator/>
      </w:r>
    </w:p>
  </w:footnote>
  <w:footnote w:type="continuationSeparator" w:id="0">
    <w:p w:rsidR="00FE72A2" w:rsidRDefault="00FE72A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806D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20DA3"/>
    <w:rsid w:val="000210FE"/>
    <w:rsid w:val="00024819"/>
    <w:rsid w:val="0002601B"/>
    <w:rsid w:val="00026B38"/>
    <w:rsid w:val="00031885"/>
    <w:rsid w:val="0003258B"/>
    <w:rsid w:val="000537FC"/>
    <w:rsid w:val="000607E3"/>
    <w:rsid w:val="00060D57"/>
    <w:rsid w:val="0007527C"/>
    <w:rsid w:val="000806DF"/>
    <w:rsid w:val="0008373B"/>
    <w:rsid w:val="00084B39"/>
    <w:rsid w:val="00092CED"/>
    <w:rsid w:val="00096D20"/>
    <w:rsid w:val="00097085"/>
    <w:rsid w:val="000A1AEE"/>
    <w:rsid w:val="000A31C9"/>
    <w:rsid w:val="000B5C04"/>
    <w:rsid w:val="000B66F1"/>
    <w:rsid w:val="000C0146"/>
    <w:rsid w:val="000C54EE"/>
    <w:rsid w:val="000D33E2"/>
    <w:rsid w:val="000D4C11"/>
    <w:rsid w:val="000E4CA1"/>
    <w:rsid w:val="000E6F4B"/>
    <w:rsid w:val="000F61BB"/>
    <w:rsid w:val="00104290"/>
    <w:rsid w:val="00111CA4"/>
    <w:rsid w:val="00121889"/>
    <w:rsid w:val="001253E9"/>
    <w:rsid w:val="001333C7"/>
    <w:rsid w:val="001455E5"/>
    <w:rsid w:val="00156B6C"/>
    <w:rsid w:val="00157449"/>
    <w:rsid w:val="00165E0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900"/>
    <w:rsid w:val="001C561E"/>
    <w:rsid w:val="001C7245"/>
    <w:rsid w:val="00205E46"/>
    <w:rsid w:val="0021251B"/>
    <w:rsid w:val="002156A6"/>
    <w:rsid w:val="00242A5A"/>
    <w:rsid w:val="00245172"/>
    <w:rsid w:val="00257130"/>
    <w:rsid w:val="00261C8A"/>
    <w:rsid w:val="002665AA"/>
    <w:rsid w:val="002734EF"/>
    <w:rsid w:val="00285B73"/>
    <w:rsid w:val="002875EB"/>
    <w:rsid w:val="002A44EC"/>
    <w:rsid w:val="002B4C49"/>
    <w:rsid w:val="002B7D7C"/>
    <w:rsid w:val="002C007B"/>
    <w:rsid w:val="002C1659"/>
    <w:rsid w:val="002F1B73"/>
    <w:rsid w:val="00304E58"/>
    <w:rsid w:val="00314EF3"/>
    <w:rsid w:val="00323BD9"/>
    <w:rsid w:val="00326374"/>
    <w:rsid w:val="00335088"/>
    <w:rsid w:val="00337CB2"/>
    <w:rsid w:val="00347F96"/>
    <w:rsid w:val="00350E79"/>
    <w:rsid w:val="00354602"/>
    <w:rsid w:val="00362EF7"/>
    <w:rsid w:val="00363F93"/>
    <w:rsid w:val="003714B0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235B"/>
    <w:rsid w:val="003D3A58"/>
    <w:rsid w:val="003F5250"/>
    <w:rsid w:val="0040046E"/>
    <w:rsid w:val="00407552"/>
    <w:rsid w:val="00413F2A"/>
    <w:rsid w:val="00415DCB"/>
    <w:rsid w:val="00433694"/>
    <w:rsid w:val="00440091"/>
    <w:rsid w:val="00452B50"/>
    <w:rsid w:val="00462B9F"/>
    <w:rsid w:val="0046608A"/>
    <w:rsid w:val="00482684"/>
    <w:rsid w:val="00487255"/>
    <w:rsid w:val="00487C70"/>
    <w:rsid w:val="004915FE"/>
    <w:rsid w:val="00493420"/>
    <w:rsid w:val="004952A7"/>
    <w:rsid w:val="004B29BA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77FBA"/>
    <w:rsid w:val="0058674F"/>
    <w:rsid w:val="00586EFC"/>
    <w:rsid w:val="00593892"/>
    <w:rsid w:val="005A6566"/>
    <w:rsid w:val="005B067E"/>
    <w:rsid w:val="005C1763"/>
    <w:rsid w:val="005C2BD9"/>
    <w:rsid w:val="005D0B1E"/>
    <w:rsid w:val="005D1C55"/>
    <w:rsid w:val="005E3A94"/>
    <w:rsid w:val="005F6092"/>
    <w:rsid w:val="005F6514"/>
    <w:rsid w:val="00606DC3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782E"/>
    <w:rsid w:val="006861E1"/>
    <w:rsid w:val="0069255D"/>
    <w:rsid w:val="006937B4"/>
    <w:rsid w:val="006A7679"/>
    <w:rsid w:val="006B4413"/>
    <w:rsid w:val="006C6396"/>
    <w:rsid w:val="006C72CE"/>
    <w:rsid w:val="006D5D72"/>
    <w:rsid w:val="006F1F26"/>
    <w:rsid w:val="00700218"/>
    <w:rsid w:val="0070619D"/>
    <w:rsid w:val="00717437"/>
    <w:rsid w:val="00734946"/>
    <w:rsid w:val="00771154"/>
    <w:rsid w:val="007755B8"/>
    <w:rsid w:val="007755F0"/>
    <w:rsid w:val="0078717D"/>
    <w:rsid w:val="007927CB"/>
    <w:rsid w:val="00795922"/>
    <w:rsid w:val="007C44FC"/>
    <w:rsid w:val="007E1E6B"/>
    <w:rsid w:val="008125E6"/>
    <w:rsid w:val="0082682B"/>
    <w:rsid w:val="00835799"/>
    <w:rsid w:val="0083595A"/>
    <w:rsid w:val="00850E59"/>
    <w:rsid w:val="00894E03"/>
    <w:rsid w:val="0089760D"/>
    <w:rsid w:val="008A05CC"/>
    <w:rsid w:val="008B2132"/>
    <w:rsid w:val="008B37EB"/>
    <w:rsid w:val="008B7F36"/>
    <w:rsid w:val="008C2B89"/>
    <w:rsid w:val="008C552E"/>
    <w:rsid w:val="008D015E"/>
    <w:rsid w:val="008E50AB"/>
    <w:rsid w:val="008E5967"/>
    <w:rsid w:val="00903FBF"/>
    <w:rsid w:val="00931D1B"/>
    <w:rsid w:val="0095543A"/>
    <w:rsid w:val="00957747"/>
    <w:rsid w:val="00972647"/>
    <w:rsid w:val="00980D81"/>
    <w:rsid w:val="00994EAA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A4163"/>
    <w:rsid w:val="00AB0F13"/>
    <w:rsid w:val="00AB1593"/>
    <w:rsid w:val="00AC33F7"/>
    <w:rsid w:val="00AC5BCE"/>
    <w:rsid w:val="00AE24DB"/>
    <w:rsid w:val="00B06B18"/>
    <w:rsid w:val="00B1353D"/>
    <w:rsid w:val="00B169C8"/>
    <w:rsid w:val="00B34514"/>
    <w:rsid w:val="00B402F1"/>
    <w:rsid w:val="00B52927"/>
    <w:rsid w:val="00B53EC1"/>
    <w:rsid w:val="00B65874"/>
    <w:rsid w:val="00B7543C"/>
    <w:rsid w:val="00B87286"/>
    <w:rsid w:val="00BA2BBD"/>
    <w:rsid w:val="00BB0243"/>
    <w:rsid w:val="00BD5094"/>
    <w:rsid w:val="00BF1815"/>
    <w:rsid w:val="00BF222D"/>
    <w:rsid w:val="00C13076"/>
    <w:rsid w:val="00C15F51"/>
    <w:rsid w:val="00C16F15"/>
    <w:rsid w:val="00C263C2"/>
    <w:rsid w:val="00C42175"/>
    <w:rsid w:val="00C458D2"/>
    <w:rsid w:val="00C652FC"/>
    <w:rsid w:val="00C8159F"/>
    <w:rsid w:val="00C930CF"/>
    <w:rsid w:val="00C9558C"/>
    <w:rsid w:val="00C96C96"/>
    <w:rsid w:val="00CB748C"/>
    <w:rsid w:val="00CC21C5"/>
    <w:rsid w:val="00CD6E55"/>
    <w:rsid w:val="00CE1A56"/>
    <w:rsid w:val="00CE7AC3"/>
    <w:rsid w:val="00CF3595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3027"/>
    <w:rsid w:val="00DA6CB4"/>
    <w:rsid w:val="00DB5181"/>
    <w:rsid w:val="00DB7E14"/>
    <w:rsid w:val="00DD0FDE"/>
    <w:rsid w:val="00DD49DE"/>
    <w:rsid w:val="00DD648D"/>
    <w:rsid w:val="00DF4A68"/>
    <w:rsid w:val="00E05BAD"/>
    <w:rsid w:val="00E22BCF"/>
    <w:rsid w:val="00E31F3B"/>
    <w:rsid w:val="00E40E2B"/>
    <w:rsid w:val="00E43AB7"/>
    <w:rsid w:val="00E45427"/>
    <w:rsid w:val="00E71D54"/>
    <w:rsid w:val="00E865D6"/>
    <w:rsid w:val="00E87038"/>
    <w:rsid w:val="00EB1379"/>
    <w:rsid w:val="00EB444B"/>
    <w:rsid w:val="00ED3823"/>
    <w:rsid w:val="00EE5A6D"/>
    <w:rsid w:val="00F10B67"/>
    <w:rsid w:val="00F258F9"/>
    <w:rsid w:val="00F26034"/>
    <w:rsid w:val="00F324B8"/>
    <w:rsid w:val="00F4622D"/>
    <w:rsid w:val="00F47CA5"/>
    <w:rsid w:val="00F71A85"/>
    <w:rsid w:val="00F77C15"/>
    <w:rsid w:val="00F8139F"/>
    <w:rsid w:val="00F8304C"/>
    <w:rsid w:val="00FA20E1"/>
    <w:rsid w:val="00FA346C"/>
    <w:rsid w:val="00FA427D"/>
    <w:rsid w:val="00FB25D6"/>
    <w:rsid w:val="00FC279A"/>
    <w:rsid w:val="00FE72A2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6305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9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3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4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95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03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5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85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1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2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4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865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8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19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10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3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4277D-F202-4141-82B0-B32F10D7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2021-10-07T07:49:00Z</cp:lastPrinted>
  <dcterms:created xsi:type="dcterms:W3CDTF">2021-10-13T07:08:00Z</dcterms:created>
  <dcterms:modified xsi:type="dcterms:W3CDTF">2021-10-13T08:48:00Z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