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0A5895">
        <w:rPr>
          <w:rFonts w:ascii="Arial" w:eastAsia="Times New Roman" w:hAnsi="Arial" w:cs="Arial"/>
          <w:b/>
          <w:u w:val="single"/>
          <w:lang w:eastAsia="de-DE"/>
        </w:rPr>
        <w:t>legt Konzept zur umfassenden Bewertung der Pandemielage vor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C76DBE" w:rsidRPr="00C76DBE" w:rsidRDefault="000B4736" w:rsidP="006A65C0">
      <w:pPr>
        <w:tabs>
          <w:tab w:val="left" w:pos="8647"/>
        </w:tabs>
        <w:spacing w:after="0" w:line="340" w:lineRule="atLeast"/>
        <w:ind w:right="1417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RKI muss </w:t>
      </w:r>
      <w:r w:rsidR="00C7374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umgehend 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weitere Kennzahlen</w:t>
      </w:r>
      <w:r w:rsidR="00C7374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veröffentlichen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BF2810" w:rsidRPr="00BF2810" w:rsidRDefault="00D30167" w:rsidP="00ED3B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D414A">
        <w:rPr>
          <w:rFonts w:ascii="Arial" w:eastAsia="Times New Roman" w:hAnsi="Arial" w:cs="Arial"/>
          <w:lang w:eastAsia="de-DE"/>
        </w:rPr>
        <w:t xml:space="preserve">31. Juli 2021 </w:t>
      </w:r>
      <w:bookmarkStart w:id="0" w:name="_GoBack"/>
      <w:bookmarkEnd w:id="0"/>
      <w:r w:rsidR="0052054C" w:rsidRPr="00933131">
        <w:rPr>
          <w:rFonts w:ascii="Arial" w:eastAsia="Times New Roman" w:hAnsi="Arial" w:cs="Arial"/>
          <w:lang w:eastAsia="de-DE"/>
        </w:rPr>
        <w:t>–</w:t>
      </w:r>
      <w:r w:rsidR="001221FD">
        <w:rPr>
          <w:rFonts w:ascii="Arial" w:eastAsia="Times New Roman" w:hAnsi="Arial" w:cs="Arial"/>
          <w:lang w:eastAsia="de-DE"/>
        </w:rPr>
        <w:t xml:space="preserve"> 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Für </w:t>
      </w:r>
      <w:r w:rsidR="00C73743">
        <w:rPr>
          <w:rFonts w:ascii="Arial" w:eastAsia="Times New Roman" w:hAnsi="Arial" w:cs="Arial"/>
          <w:bCs/>
          <w:lang w:eastAsia="de-DE"/>
        </w:rPr>
        <w:t xml:space="preserve">den </w:t>
      </w:r>
      <w:r w:rsidR="000A5895">
        <w:rPr>
          <w:rFonts w:ascii="Arial" w:eastAsia="Times New Roman" w:hAnsi="Arial" w:cs="Arial"/>
          <w:bCs/>
          <w:lang w:eastAsia="de-DE"/>
        </w:rPr>
        <w:t>weiteren Verlauf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der Corona</w:t>
      </w:r>
      <w:r w:rsidR="001221FD">
        <w:rPr>
          <w:rFonts w:ascii="Arial" w:eastAsia="Times New Roman" w:hAnsi="Arial" w:cs="Arial"/>
          <w:bCs/>
          <w:lang w:eastAsia="de-DE"/>
        </w:rPr>
        <w:t>-</w:t>
      </w:r>
      <w:r w:rsidR="00ED3BC3" w:rsidRPr="00ED3BC3">
        <w:rPr>
          <w:rFonts w:ascii="Arial" w:eastAsia="Times New Roman" w:hAnsi="Arial" w:cs="Arial"/>
          <w:bCs/>
          <w:lang w:eastAsia="de-DE"/>
        </w:rPr>
        <w:t>Pandemie benötigt  Deutschland einen Indikatorenmix, um das Infektionsgeschehen</w:t>
      </w:r>
      <w:r w:rsidR="001221FD">
        <w:rPr>
          <w:rFonts w:ascii="Arial" w:eastAsia="Times New Roman" w:hAnsi="Arial" w:cs="Arial"/>
          <w:bCs/>
          <w:lang w:eastAsia="de-DE"/>
        </w:rPr>
        <w:t xml:space="preserve"> ein</w:t>
      </w:r>
      <w:r w:rsidR="00C73743">
        <w:rPr>
          <w:rFonts w:ascii="Arial" w:eastAsia="Times New Roman" w:hAnsi="Arial" w:cs="Arial"/>
          <w:bCs/>
          <w:lang w:eastAsia="de-DE"/>
        </w:rPr>
        <w:t>zu</w:t>
      </w:r>
      <w:r w:rsidR="001221FD">
        <w:rPr>
          <w:rFonts w:ascii="Arial" w:eastAsia="Times New Roman" w:hAnsi="Arial" w:cs="Arial"/>
          <w:bCs/>
          <w:lang w:eastAsia="de-DE"/>
        </w:rPr>
        <w:t>schätzen</w:t>
      </w:r>
      <w:r w:rsidR="00ED3BC3" w:rsidRPr="00ED3BC3">
        <w:rPr>
          <w:rFonts w:ascii="Arial" w:eastAsia="Times New Roman" w:hAnsi="Arial" w:cs="Arial"/>
          <w:bCs/>
          <w:lang w:eastAsia="de-DE"/>
        </w:rPr>
        <w:t>, die Gefahr eine</w:t>
      </w:r>
      <w:r w:rsidR="001221FD">
        <w:rPr>
          <w:rFonts w:ascii="Arial" w:eastAsia="Times New Roman" w:hAnsi="Arial" w:cs="Arial"/>
          <w:bCs/>
          <w:lang w:eastAsia="de-DE"/>
        </w:rPr>
        <w:t>r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Überlastung des Gesundheitssystems</w:t>
      </w:r>
      <w:r w:rsidR="001221FD">
        <w:rPr>
          <w:rFonts w:ascii="Arial" w:eastAsia="Times New Roman" w:hAnsi="Arial" w:cs="Arial"/>
          <w:bCs/>
          <w:lang w:eastAsia="de-DE"/>
        </w:rPr>
        <w:t xml:space="preserve"> </w:t>
      </w:r>
      <w:r w:rsidR="00C73743">
        <w:rPr>
          <w:rFonts w:ascii="Arial" w:eastAsia="Times New Roman" w:hAnsi="Arial" w:cs="Arial"/>
          <w:bCs/>
          <w:lang w:eastAsia="de-DE"/>
        </w:rPr>
        <w:t>zu beurteilen</w:t>
      </w:r>
      <w:r w:rsidR="00C73743" w:rsidRPr="00ED3BC3">
        <w:rPr>
          <w:rFonts w:ascii="Arial" w:eastAsia="Times New Roman" w:hAnsi="Arial" w:cs="Arial"/>
          <w:bCs/>
          <w:lang w:eastAsia="de-DE"/>
        </w:rPr>
        <w:t xml:space="preserve"> </w:t>
      </w:r>
      <w:r w:rsidR="00ED3BC3" w:rsidRPr="00ED3BC3">
        <w:rPr>
          <w:rFonts w:ascii="Arial" w:eastAsia="Times New Roman" w:hAnsi="Arial" w:cs="Arial"/>
          <w:bCs/>
          <w:lang w:eastAsia="de-DE"/>
        </w:rPr>
        <w:t>und poli</w:t>
      </w:r>
      <w:r w:rsidR="001221FD">
        <w:rPr>
          <w:rFonts w:ascii="Arial" w:eastAsia="Times New Roman" w:hAnsi="Arial" w:cs="Arial"/>
          <w:bCs/>
          <w:lang w:eastAsia="de-DE"/>
        </w:rPr>
        <w:t>t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ische Maßnahmen planen und festlegen zu können. Neben der Inzidenz, die auch weiterhin eine wesentliche Rolle spielen soll, fordert die </w:t>
      </w:r>
      <w:r w:rsidR="00ED3BC3" w:rsidRPr="00933131">
        <w:rPr>
          <w:rFonts w:ascii="Arial" w:eastAsia="Times New Roman" w:hAnsi="Arial" w:cs="Arial"/>
          <w:lang w:eastAsia="de-DE"/>
        </w:rPr>
        <w:t xml:space="preserve">Deutsche Krankenhausgesellschaft (DKG) </w:t>
      </w:r>
      <w:r w:rsidR="001221FD">
        <w:rPr>
          <w:rFonts w:ascii="Arial" w:eastAsia="Times New Roman" w:hAnsi="Arial" w:cs="Arial"/>
          <w:lang w:eastAsia="de-DE"/>
        </w:rPr>
        <w:t>weitere</w:t>
      </w:r>
      <w:r w:rsidR="00C73743">
        <w:rPr>
          <w:rFonts w:ascii="Arial" w:eastAsia="Times New Roman" w:hAnsi="Arial" w:cs="Arial"/>
          <w:lang w:eastAsia="de-DE"/>
        </w:rPr>
        <w:t xml:space="preserve"> konkrete</w:t>
      </w:r>
      <w:r w:rsidR="001221FD">
        <w:rPr>
          <w:rFonts w:ascii="Arial" w:eastAsia="Times New Roman" w:hAnsi="Arial" w:cs="Arial"/>
          <w:lang w:eastAsia="de-DE"/>
        </w:rPr>
        <w:t xml:space="preserve"> </w:t>
      </w:r>
      <w:r w:rsidR="000A5895">
        <w:rPr>
          <w:rFonts w:ascii="Arial" w:eastAsia="Times New Roman" w:hAnsi="Arial" w:cs="Arial"/>
          <w:lang w:eastAsia="de-DE"/>
        </w:rPr>
        <w:t>Kenn</w:t>
      </w:r>
      <w:r w:rsidR="001221FD">
        <w:rPr>
          <w:rFonts w:ascii="Arial" w:eastAsia="Times New Roman" w:hAnsi="Arial" w:cs="Arial"/>
          <w:lang w:eastAsia="de-DE"/>
        </w:rPr>
        <w:t>zahlen zur Beurteilung der Pandemie.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„Dazu gehör</w:t>
      </w:r>
      <w:r w:rsidR="001221FD">
        <w:rPr>
          <w:rFonts w:ascii="Arial" w:eastAsia="Times New Roman" w:hAnsi="Arial" w:cs="Arial"/>
          <w:bCs/>
          <w:lang w:eastAsia="de-DE"/>
        </w:rPr>
        <w:t>en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die Hospitalisierungsrate, eine alters</w:t>
      </w:r>
      <w:r w:rsidR="00D40D82">
        <w:rPr>
          <w:rFonts w:ascii="Arial" w:eastAsia="Times New Roman" w:hAnsi="Arial" w:cs="Arial"/>
          <w:bCs/>
          <w:lang w:eastAsia="de-DE"/>
        </w:rPr>
        <w:t>str</w:t>
      </w:r>
      <w:r w:rsidR="00ED3BC3" w:rsidRPr="00ED3BC3">
        <w:rPr>
          <w:rFonts w:ascii="Arial" w:eastAsia="Times New Roman" w:hAnsi="Arial" w:cs="Arial"/>
          <w:bCs/>
          <w:lang w:eastAsia="de-DE"/>
        </w:rPr>
        <w:t>atifizierte Impfquote, die Belegung von Intensivkapazitäten, die Positivrate an Tests und die Steigerungs</w:t>
      </w:r>
      <w:r w:rsidR="001221FD">
        <w:rPr>
          <w:rFonts w:ascii="Arial" w:eastAsia="Times New Roman" w:hAnsi="Arial" w:cs="Arial"/>
          <w:bCs/>
          <w:lang w:eastAsia="de-DE"/>
        </w:rPr>
        <w:t>quoten</w:t>
      </w:r>
      <w:r w:rsidR="00D57EDE">
        <w:rPr>
          <w:rFonts w:ascii="Arial" w:eastAsia="Times New Roman" w:hAnsi="Arial" w:cs="Arial"/>
          <w:bCs/>
          <w:lang w:eastAsia="de-DE"/>
        </w:rPr>
        <w:t>,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sowohl </w:t>
      </w:r>
      <w:r w:rsidR="00D57EDE">
        <w:rPr>
          <w:rFonts w:ascii="Arial" w:eastAsia="Times New Roman" w:hAnsi="Arial" w:cs="Arial"/>
          <w:bCs/>
          <w:lang w:eastAsia="de-DE"/>
        </w:rPr>
        <w:t>der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Inzidenz als auch </w:t>
      </w:r>
      <w:r w:rsidR="00D57EDE">
        <w:rPr>
          <w:rFonts w:ascii="Arial" w:eastAsia="Times New Roman" w:hAnsi="Arial" w:cs="Arial"/>
          <w:bCs/>
          <w:lang w:eastAsia="de-DE"/>
        </w:rPr>
        <w:t>der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Hospitalisierungsraten. Aus unserer Sicht ist es zwingend erforderlich, diese </w:t>
      </w:r>
      <w:r w:rsidR="000A5895">
        <w:rPr>
          <w:rFonts w:ascii="Arial" w:eastAsia="Times New Roman" w:hAnsi="Arial" w:cs="Arial"/>
          <w:bCs/>
          <w:lang w:eastAsia="de-DE"/>
        </w:rPr>
        <w:t>Kennzahlen transparent</w:t>
      </w:r>
      <w:r w:rsidR="00C73743">
        <w:rPr>
          <w:rFonts w:ascii="Arial" w:eastAsia="Times New Roman" w:hAnsi="Arial" w:cs="Arial"/>
          <w:bCs/>
          <w:lang w:eastAsia="de-DE"/>
        </w:rPr>
        <w:t xml:space="preserve"> und öffentlich</w:t>
      </w:r>
      <w:r w:rsidR="000A5895">
        <w:rPr>
          <w:rFonts w:ascii="Arial" w:eastAsia="Times New Roman" w:hAnsi="Arial" w:cs="Arial"/>
          <w:bCs/>
          <w:lang w:eastAsia="de-DE"/>
        </w:rPr>
        <w:t xml:space="preserve"> darzustellen</w:t>
      </w:r>
      <w:r w:rsidR="00C73743">
        <w:rPr>
          <w:rFonts w:ascii="Arial" w:eastAsia="Times New Roman" w:hAnsi="Arial" w:cs="Arial"/>
          <w:bCs/>
          <w:lang w:eastAsia="de-DE"/>
        </w:rPr>
        <w:t>,</w:t>
      </w:r>
      <w:r w:rsidR="000A5895">
        <w:rPr>
          <w:rFonts w:ascii="Arial" w:eastAsia="Times New Roman" w:hAnsi="Arial" w:cs="Arial"/>
          <w:bCs/>
          <w:lang w:eastAsia="de-DE"/>
        </w:rPr>
        <w:t xml:space="preserve"> um die notwendige Akzeptanz für bevorstehende politische Entscheidungen zu erreichen.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</w:t>
      </w:r>
      <w:r w:rsidR="000A5895">
        <w:rPr>
          <w:rFonts w:ascii="Arial" w:eastAsia="Times New Roman" w:hAnsi="Arial" w:cs="Arial"/>
          <w:bCs/>
          <w:lang w:eastAsia="de-DE"/>
        </w:rPr>
        <w:t xml:space="preserve">Allein </w:t>
      </w:r>
      <w:r w:rsidR="001221FD">
        <w:rPr>
          <w:rFonts w:ascii="Arial" w:eastAsia="Times New Roman" w:hAnsi="Arial" w:cs="Arial"/>
          <w:bCs/>
          <w:lang w:eastAsia="de-DE"/>
        </w:rPr>
        <w:t>die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Inzidenz noch als Maßgabe dafür zu nehmen, wann Beschränkungen von Grundrechten im Herbst erfolgen könnten</w:t>
      </w:r>
      <w:r w:rsidR="001221FD">
        <w:rPr>
          <w:rFonts w:ascii="Arial" w:eastAsia="Times New Roman" w:hAnsi="Arial" w:cs="Arial"/>
          <w:bCs/>
          <w:lang w:eastAsia="de-DE"/>
        </w:rPr>
        <w:t>,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ist absolut nicht </w:t>
      </w:r>
      <w:r w:rsidR="001221FD">
        <w:rPr>
          <w:rFonts w:ascii="Arial" w:eastAsia="Times New Roman" w:hAnsi="Arial" w:cs="Arial"/>
          <w:bCs/>
          <w:lang w:eastAsia="de-DE"/>
        </w:rPr>
        <w:t xml:space="preserve">mehr 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ausreichend“, erklärt der Vorstandsvorsitzende </w:t>
      </w:r>
      <w:r w:rsidR="00ED3BC3">
        <w:rPr>
          <w:rFonts w:ascii="Arial" w:eastAsia="Times New Roman" w:hAnsi="Arial" w:cs="Arial"/>
          <w:bCs/>
          <w:lang w:eastAsia="de-DE"/>
        </w:rPr>
        <w:t>der DKG, Dr. Gerald Gaß.</w:t>
      </w:r>
    </w:p>
    <w:p w:rsidR="00ED3BC3" w:rsidRPr="00ED3BC3" w:rsidRDefault="000A5895" w:rsidP="00ED3BC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Alle von der DKG vorgeschlagenen Kennzahlen</w:t>
      </w:r>
      <w:r w:rsidR="00D40D82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liegen bereits vor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, </w:t>
      </w:r>
      <w:r>
        <w:rPr>
          <w:rFonts w:ascii="Arial" w:eastAsia="Times New Roman" w:hAnsi="Arial" w:cs="Arial"/>
          <w:bCs/>
          <w:lang w:eastAsia="de-DE"/>
        </w:rPr>
        <w:t xml:space="preserve">werden </w:t>
      </w:r>
      <w:r w:rsidR="00ED3BC3" w:rsidRPr="00ED3BC3">
        <w:rPr>
          <w:rFonts w:ascii="Arial" w:eastAsia="Times New Roman" w:hAnsi="Arial" w:cs="Arial"/>
          <w:bCs/>
          <w:lang w:eastAsia="de-DE"/>
        </w:rPr>
        <w:t>aber</w:t>
      </w:r>
      <w:r>
        <w:rPr>
          <w:rFonts w:ascii="Arial" w:eastAsia="Times New Roman" w:hAnsi="Arial" w:cs="Arial"/>
          <w:bCs/>
          <w:lang w:eastAsia="de-DE"/>
        </w:rPr>
        <w:t xml:space="preserve"> bisher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nicht </w:t>
      </w:r>
      <w:r w:rsidR="00C73743">
        <w:rPr>
          <w:rFonts w:ascii="Arial" w:eastAsia="Times New Roman" w:hAnsi="Arial" w:cs="Arial"/>
          <w:bCs/>
          <w:lang w:eastAsia="de-DE"/>
        </w:rPr>
        <w:t>transparent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zugänglich gemacht </w:t>
      </w:r>
      <w:r>
        <w:rPr>
          <w:rFonts w:ascii="Arial" w:eastAsia="Times New Roman" w:hAnsi="Arial" w:cs="Arial"/>
          <w:bCs/>
          <w:lang w:eastAsia="de-DE"/>
        </w:rPr>
        <w:t>und in einem Zusammenhang öffentlich dargestellt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. Die Kliniken melden nach Infektionsschutzgesetz alle notwendigen Daten zur Lage in den Krankenhäusern. Das RKI erhält über die Gesundheitsämter von den Krankenhäusern alle Daten zur Krankenhausaufnahme, </w:t>
      </w:r>
      <w:r w:rsidR="001221FD">
        <w:rPr>
          <w:rFonts w:ascii="Arial" w:eastAsia="Times New Roman" w:hAnsi="Arial" w:cs="Arial"/>
          <w:bCs/>
          <w:lang w:eastAsia="de-DE"/>
        </w:rPr>
        <w:t xml:space="preserve">nicht nur </w:t>
      </w:r>
      <w:r w:rsidR="00D57EDE">
        <w:rPr>
          <w:rFonts w:ascii="Arial" w:eastAsia="Times New Roman" w:hAnsi="Arial" w:cs="Arial"/>
          <w:bCs/>
          <w:lang w:eastAsia="de-DE"/>
        </w:rPr>
        <w:t xml:space="preserve">die </w:t>
      </w:r>
      <w:r w:rsidR="001221FD">
        <w:rPr>
          <w:rFonts w:ascii="Arial" w:eastAsia="Times New Roman" w:hAnsi="Arial" w:cs="Arial"/>
          <w:bCs/>
          <w:lang w:eastAsia="de-DE"/>
        </w:rPr>
        <w:t xml:space="preserve">Zahl der Neuaufnahmen, sondern auch Alter und Impfstatus der Covid-Patienten. 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Diese </w:t>
      </w:r>
      <w:r w:rsidR="001221FD">
        <w:rPr>
          <w:rFonts w:ascii="Arial" w:eastAsia="Times New Roman" w:hAnsi="Arial" w:cs="Arial"/>
          <w:bCs/>
          <w:lang w:eastAsia="de-DE"/>
        </w:rPr>
        <w:t xml:space="preserve">Daten </w:t>
      </w:r>
      <w:r>
        <w:rPr>
          <w:rFonts w:ascii="Arial" w:eastAsia="Times New Roman" w:hAnsi="Arial" w:cs="Arial"/>
          <w:bCs/>
          <w:lang w:eastAsia="de-DE"/>
        </w:rPr>
        <w:t>werden aber bisher nicht veröffentlicht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. </w:t>
      </w:r>
      <w:r w:rsidR="00C73743">
        <w:rPr>
          <w:rFonts w:ascii="Arial" w:eastAsia="Times New Roman" w:hAnsi="Arial" w:cs="Arial"/>
          <w:bCs/>
          <w:lang w:eastAsia="de-DE"/>
        </w:rPr>
        <w:t xml:space="preserve">„Die Veröffentlichung der von uns vorgeschlagenen Kennzahlen schafft Akzeptanz und begründet zukünftige Entscheidungen der Politik. </w:t>
      </w:r>
      <w:r w:rsidR="001221FD">
        <w:rPr>
          <w:rFonts w:ascii="Arial" w:eastAsia="Times New Roman" w:hAnsi="Arial" w:cs="Arial"/>
          <w:bCs/>
          <w:lang w:eastAsia="de-DE"/>
        </w:rPr>
        <w:t xml:space="preserve">Bürgerinnen und Bürgern wäre es dann möglich, anhand der öffentlich zugänglichen Daten </w:t>
      </w:r>
      <w:r w:rsidR="00ED3BC3">
        <w:rPr>
          <w:rFonts w:ascii="Arial" w:eastAsia="Times New Roman" w:hAnsi="Arial" w:cs="Arial"/>
          <w:bCs/>
          <w:lang w:eastAsia="de-DE"/>
        </w:rPr>
        <w:t>d</w:t>
      </w:r>
      <w:r w:rsidR="00ED3BC3" w:rsidRPr="00ED3BC3">
        <w:rPr>
          <w:rFonts w:ascii="Arial" w:eastAsia="Times New Roman" w:hAnsi="Arial" w:cs="Arial"/>
          <w:bCs/>
          <w:lang w:eastAsia="de-DE"/>
        </w:rPr>
        <w:t>ie politischen Entscheidung</w:t>
      </w:r>
      <w:r w:rsidR="001221FD">
        <w:rPr>
          <w:rFonts w:ascii="Arial" w:eastAsia="Times New Roman" w:hAnsi="Arial" w:cs="Arial"/>
          <w:bCs/>
          <w:lang w:eastAsia="de-DE"/>
        </w:rPr>
        <w:t>en</w:t>
      </w:r>
      <w:r w:rsidR="00ED3BC3">
        <w:rPr>
          <w:rFonts w:ascii="Arial" w:eastAsia="Times New Roman" w:hAnsi="Arial" w:cs="Arial"/>
          <w:bCs/>
          <w:lang w:eastAsia="de-DE"/>
        </w:rPr>
        <w:t xml:space="preserve"> besser nachvollziehen und </w:t>
      </w:r>
      <w:r w:rsidR="00C73743">
        <w:rPr>
          <w:rFonts w:ascii="Arial" w:eastAsia="Times New Roman" w:hAnsi="Arial" w:cs="Arial"/>
          <w:bCs/>
          <w:lang w:eastAsia="de-DE"/>
        </w:rPr>
        <w:t>einordnen</w:t>
      </w:r>
      <w:r w:rsidR="00ED3BC3" w:rsidRPr="00ED3BC3">
        <w:rPr>
          <w:rFonts w:ascii="Arial" w:eastAsia="Times New Roman" w:hAnsi="Arial" w:cs="Arial"/>
          <w:bCs/>
          <w:lang w:eastAsia="de-DE"/>
        </w:rPr>
        <w:t xml:space="preserve"> </w:t>
      </w:r>
      <w:r w:rsidR="001221FD">
        <w:rPr>
          <w:rFonts w:ascii="Arial" w:eastAsia="Times New Roman" w:hAnsi="Arial" w:cs="Arial"/>
          <w:bCs/>
          <w:lang w:eastAsia="de-DE"/>
        </w:rPr>
        <w:t xml:space="preserve">zu </w:t>
      </w:r>
      <w:r w:rsidR="00ED3BC3" w:rsidRPr="00ED3BC3">
        <w:rPr>
          <w:rFonts w:ascii="Arial" w:eastAsia="Times New Roman" w:hAnsi="Arial" w:cs="Arial"/>
          <w:bCs/>
          <w:lang w:eastAsia="de-DE"/>
        </w:rPr>
        <w:t>können</w:t>
      </w:r>
      <w:r w:rsidR="00ED3BC3">
        <w:rPr>
          <w:rFonts w:ascii="Arial" w:eastAsia="Times New Roman" w:hAnsi="Arial" w:cs="Arial"/>
          <w:bCs/>
          <w:lang w:eastAsia="de-DE"/>
        </w:rPr>
        <w:t>“, so Gaß</w:t>
      </w:r>
      <w:r w:rsidR="00ED3BC3" w:rsidRPr="00ED3BC3">
        <w:rPr>
          <w:rFonts w:ascii="Arial" w:eastAsia="Times New Roman" w:hAnsi="Arial" w:cs="Arial"/>
          <w:bCs/>
          <w:lang w:eastAsia="de-DE"/>
        </w:rPr>
        <w:t>.</w:t>
      </w:r>
    </w:p>
    <w:p w:rsidR="006F5058" w:rsidRPr="00933131" w:rsidRDefault="008D5843" w:rsidP="00ED3BC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 </w:t>
      </w:r>
    </w:p>
    <w:p w:rsidR="00383891" w:rsidRPr="00633E3A" w:rsidRDefault="00383891" w:rsidP="006F5058">
      <w:pPr>
        <w:spacing w:after="0" w:line="340" w:lineRule="atLeast"/>
        <w:ind w:right="2268"/>
        <w:jc w:val="both"/>
      </w:pPr>
    </w:p>
    <w:p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80" w:rsidRDefault="00951D80" w:rsidP="008125E6">
      <w:pPr>
        <w:spacing w:after="0"/>
      </w:pPr>
      <w:r>
        <w:separator/>
      </w:r>
    </w:p>
  </w:endnote>
  <w:endnote w:type="continuationSeparator" w:id="0">
    <w:p w:rsidR="00951D80" w:rsidRDefault="00951D8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80" w:rsidRDefault="00951D80" w:rsidP="008125E6">
      <w:pPr>
        <w:spacing w:after="0"/>
      </w:pPr>
      <w:r>
        <w:separator/>
      </w:r>
    </w:p>
  </w:footnote>
  <w:footnote w:type="continuationSeparator" w:id="0">
    <w:p w:rsidR="00951D80" w:rsidRDefault="00951D8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D414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65C6B"/>
    <w:rsid w:val="0007527C"/>
    <w:rsid w:val="0008373B"/>
    <w:rsid w:val="00084B39"/>
    <w:rsid w:val="00092CED"/>
    <w:rsid w:val="00096D20"/>
    <w:rsid w:val="000A31C9"/>
    <w:rsid w:val="000A5895"/>
    <w:rsid w:val="000B4736"/>
    <w:rsid w:val="000C54EE"/>
    <w:rsid w:val="000D414A"/>
    <w:rsid w:val="000D4C11"/>
    <w:rsid w:val="000E0061"/>
    <w:rsid w:val="000F61BB"/>
    <w:rsid w:val="00111CA4"/>
    <w:rsid w:val="00115E7D"/>
    <w:rsid w:val="00121889"/>
    <w:rsid w:val="001221FD"/>
    <w:rsid w:val="001232D1"/>
    <w:rsid w:val="001253E9"/>
    <w:rsid w:val="001333C7"/>
    <w:rsid w:val="001734CD"/>
    <w:rsid w:val="00183CBD"/>
    <w:rsid w:val="001962FD"/>
    <w:rsid w:val="001B4221"/>
    <w:rsid w:val="001C0544"/>
    <w:rsid w:val="001C3900"/>
    <w:rsid w:val="001C561E"/>
    <w:rsid w:val="001C7245"/>
    <w:rsid w:val="00200F26"/>
    <w:rsid w:val="00205E46"/>
    <w:rsid w:val="0020645C"/>
    <w:rsid w:val="0021251B"/>
    <w:rsid w:val="002156A6"/>
    <w:rsid w:val="00245172"/>
    <w:rsid w:val="00252890"/>
    <w:rsid w:val="002665AA"/>
    <w:rsid w:val="00266A3A"/>
    <w:rsid w:val="0028441C"/>
    <w:rsid w:val="002875EB"/>
    <w:rsid w:val="002A44EC"/>
    <w:rsid w:val="002B245E"/>
    <w:rsid w:val="002B4C49"/>
    <w:rsid w:val="002B7D7C"/>
    <w:rsid w:val="002C1659"/>
    <w:rsid w:val="002D440B"/>
    <w:rsid w:val="002E16DD"/>
    <w:rsid w:val="002E2892"/>
    <w:rsid w:val="002F1B73"/>
    <w:rsid w:val="003134C0"/>
    <w:rsid w:val="00314EF3"/>
    <w:rsid w:val="003171A3"/>
    <w:rsid w:val="00323BD9"/>
    <w:rsid w:val="00326374"/>
    <w:rsid w:val="00335088"/>
    <w:rsid w:val="00350E79"/>
    <w:rsid w:val="00354602"/>
    <w:rsid w:val="00362EF7"/>
    <w:rsid w:val="00363F93"/>
    <w:rsid w:val="00380D6D"/>
    <w:rsid w:val="00383891"/>
    <w:rsid w:val="00396599"/>
    <w:rsid w:val="003B4AC3"/>
    <w:rsid w:val="003D3A58"/>
    <w:rsid w:val="00407552"/>
    <w:rsid w:val="00413F2A"/>
    <w:rsid w:val="0042113A"/>
    <w:rsid w:val="004242E0"/>
    <w:rsid w:val="00440091"/>
    <w:rsid w:val="00452B50"/>
    <w:rsid w:val="00462B9F"/>
    <w:rsid w:val="0046608A"/>
    <w:rsid w:val="00482684"/>
    <w:rsid w:val="004915FE"/>
    <w:rsid w:val="00492348"/>
    <w:rsid w:val="004B392D"/>
    <w:rsid w:val="004B5A0A"/>
    <w:rsid w:val="004D1BCF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12E6E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5316"/>
    <w:rsid w:val="006861E1"/>
    <w:rsid w:val="00686399"/>
    <w:rsid w:val="0069255D"/>
    <w:rsid w:val="006937B4"/>
    <w:rsid w:val="006A65C0"/>
    <w:rsid w:val="006A7679"/>
    <w:rsid w:val="006B4413"/>
    <w:rsid w:val="006C6396"/>
    <w:rsid w:val="006C72CE"/>
    <w:rsid w:val="006D5D72"/>
    <w:rsid w:val="006F5058"/>
    <w:rsid w:val="00700218"/>
    <w:rsid w:val="0070619D"/>
    <w:rsid w:val="00711CF0"/>
    <w:rsid w:val="00717437"/>
    <w:rsid w:val="00734946"/>
    <w:rsid w:val="007459D3"/>
    <w:rsid w:val="00766A63"/>
    <w:rsid w:val="007755F0"/>
    <w:rsid w:val="0078717D"/>
    <w:rsid w:val="00795922"/>
    <w:rsid w:val="007A2251"/>
    <w:rsid w:val="007B263F"/>
    <w:rsid w:val="007B6E19"/>
    <w:rsid w:val="007C44FC"/>
    <w:rsid w:val="008125E6"/>
    <w:rsid w:val="00830324"/>
    <w:rsid w:val="00835799"/>
    <w:rsid w:val="00836DEF"/>
    <w:rsid w:val="00850E59"/>
    <w:rsid w:val="008556B9"/>
    <w:rsid w:val="00894E03"/>
    <w:rsid w:val="008B2132"/>
    <w:rsid w:val="008B37EB"/>
    <w:rsid w:val="008B7F36"/>
    <w:rsid w:val="008C552E"/>
    <w:rsid w:val="008D015E"/>
    <w:rsid w:val="008D5843"/>
    <w:rsid w:val="008E50AB"/>
    <w:rsid w:val="008E5967"/>
    <w:rsid w:val="008E67C0"/>
    <w:rsid w:val="00911DE2"/>
    <w:rsid w:val="00933131"/>
    <w:rsid w:val="00933E28"/>
    <w:rsid w:val="00951D80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42C48"/>
    <w:rsid w:val="00AC5BCE"/>
    <w:rsid w:val="00AD74C4"/>
    <w:rsid w:val="00AE24DB"/>
    <w:rsid w:val="00AE3FE9"/>
    <w:rsid w:val="00AF5211"/>
    <w:rsid w:val="00AF7FF9"/>
    <w:rsid w:val="00B06B18"/>
    <w:rsid w:val="00B1353D"/>
    <w:rsid w:val="00B206B0"/>
    <w:rsid w:val="00B27AB0"/>
    <w:rsid w:val="00B34514"/>
    <w:rsid w:val="00B3684C"/>
    <w:rsid w:val="00B402F1"/>
    <w:rsid w:val="00B52927"/>
    <w:rsid w:val="00B65874"/>
    <w:rsid w:val="00B71B28"/>
    <w:rsid w:val="00B7543C"/>
    <w:rsid w:val="00B87286"/>
    <w:rsid w:val="00BB0243"/>
    <w:rsid w:val="00BC4D7E"/>
    <w:rsid w:val="00BE3CCC"/>
    <w:rsid w:val="00BF222D"/>
    <w:rsid w:val="00BF2810"/>
    <w:rsid w:val="00C16F15"/>
    <w:rsid w:val="00C53A35"/>
    <w:rsid w:val="00C56F71"/>
    <w:rsid w:val="00C73743"/>
    <w:rsid w:val="00C76DBE"/>
    <w:rsid w:val="00C930CF"/>
    <w:rsid w:val="00C9558C"/>
    <w:rsid w:val="00C96C96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0D82"/>
    <w:rsid w:val="00D45457"/>
    <w:rsid w:val="00D5309F"/>
    <w:rsid w:val="00D57EDE"/>
    <w:rsid w:val="00D6251F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49DE"/>
    <w:rsid w:val="00DD648D"/>
    <w:rsid w:val="00DE6E56"/>
    <w:rsid w:val="00DF186A"/>
    <w:rsid w:val="00DF1F08"/>
    <w:rsid w:val="00DF3796"/>
    <w:rsid w:val="00E31F3B"/>
    <w:rsid w:val="00E34B85"/>
    <w:rsid w:val="00E40E2B"/>
    <w:rsid w:val="00E43AB7"/>
    <w:rsid w:val="00E62131"/>
    <w:rsid w:val="00E64096"/>
    <w:rsid w:val="00E7067B"/>
    <w:rsid w:val="00E71D54"/>
    <w:rsid w:val="00E865D6"/>
    <w:rsid w:val="00E87038"/>
    <w:rsid w:val="00E93404"/>
    <w:rsid w:val="00EB1379"/>
    <w:rsid w:val="00EB444B"/>
    <w:rsid w:val="00EC6F72"/>
    <w:rsid w:val="00ED3823"/>
    <w:rsid w:val="00ED3BC3"/>
    <w:rsid w:val="00F10B67"/>
    <w:rsid w:val="00F258F9"/>
    <w:rsid w:val="00F26034"/>
    <w:rsid w:val="00F274A5"/>
    <w:rsid w:val="00F4622D"/>
    <w:rsid w:val="00F47CA5"/>
    <w:rsid w:val="00F77C15"/>
    <w:rsid w:val="00F8139F"/>
    <w:rsid w:val="00F8304C"/>
    <w:rsid w:val="00FA20E1"/>
    <w:rsid w:val="00FA346C"/>
    <w:rsid w:val="00FB25D6"/>
    <w:rsid w:val="00FE34BA"/>
    <w:rsid w:val="00FF2C93"/>
    <w:rsid w:val="00FF4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3D0B1-95B4-4FA3-9B5D-B5E9515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2021-07-23T08:48:00Z</cp:lastPrinted>
  <dcterms:created xsi:type="dcterms:W3CDTF">2021-07-30T08:47:00Z</dcterms:created>
  <dcterms:modified xsi:type="dcterms:W3CDTF">2021-08-02T08:47:00Z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