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E5E88E9" w14:textId="77777777" w:rsidR="006040EF" w:rsidRDefault="006040EF">
      <w:pPr>
        <w:rPr>
          <w:rFonts w:ascii="Arial" w:hAnsi="Arial" w:cs="Arial"/>
          <w:sz w:val="22"/>
          <w:szCs w:val="22"/>
        </w:rPr>
      </w:pPr>
    </w:p>
    <w:p w14:paraId="61E507E3" w14:textId="5BC06645"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1F24B0">
        <w:rPr>
          <w:rFonts w:ascii="Arial" w:eastAsia="Times New Roman" w:hAnsi="Arial" w:cs="Times New Roman"/>
          <w:b/>
          <w:szCs w:val="20"/>
          <w:u w:val="single"/>
          <w:lang w:eastAsia="de-DE"/>
        </w:rPr>
        <w:t>zur Veranstaltung „</w:t>
      </w:r>
      <w:r w:rsidR="001F24B0" w:rsidRPr="001F24B0">
        <w:rPr>
          <w:rFonts w:ascii="Arial" w:eastAsia="Times New Roman" w:hAnsi="Arial" w:cs="Times New Roman"/>
          <w:b/>
          <w:szCs w:val="20"/>
          <w:u w:val="single"/>
          <w:lang w:eastAsia="de-DE"/>
        </w:rPr>
        <w:t>Quo Vadis Psychiatrie</w:t>
      </w:r>
      <w:r w:rsidR="001F24B0">
        <w:rPr>
          <w:rFonts w:ascii="Arial" w:eastAsia="Times New Roman" w:hAnsi="Arial" w:cs="Times New Roman"/>
          <w:b/>
          <w:szCs w:val="20"/>
          <w:u w:val="single"/>
          <w:lang w:eastAsia="de-DE"/>
        </w:rPr>
        <w:t>?“</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54BA75E7" w14:textId="2B13ACF4" w:rsidR="00067A88" w:rsidRPr="00067A88" w:rsidRDefault="00067A88" w:rsidP="00067A88">
      <w:pPr>
        <w:spacing w:after="0" w:line="340" w:lineRule="atLeast"/>
        <w:ind w:right="2268"/>
        <w:jc w:val="both"/>
        <w:rPr>
          <w:rFonts w:ascii="Arial" w:eastAsia="Times New Roman" w:hAnsi="Arial" w:cs="Arial"/>
          <w:b/>
          <w:sz w:val="32"/>
          <w:szCs w:val="32"/>
          <w:lang w:eastAsia="de-DE"/>
        </w:rPr>
      </w:pPr>
      <w:r w:rsidRPr="00067A88">
        <w:rPr>
          <w:rFonts w:ascii="Arial" w:eastAsia="Times New Roman" w:hAnsi="Arial" w:cs="Arial"/>
          <w:b/>
          <w:sz w:val="32"/>
          <w:szCs w:val="32"/>
          <w:lang w:eastAsia="de-DE"/>
        </w:rPr>
        <w:t>K</w:t>
      </w:r>
      <w:r w:rsidR="001F24B0">
        <w:rPr>
          <w:rFonts w:ascii="Arial" w:eastAsia="Times New Roman" w:hAnsi="Arial" w:cs="Arial"/>
          <w:b/>
          <w:sz w:val="32"/>
          <w:szCs w:val="32"/>
          <w:lang w:eastAsia="de-DE"/>
        </w:rPr>
        <w:t xml:space="preserve">liniken </w:t>
      </w:r>
      <w:r w:rsidRPr="00067A88">
        <w:rPr>
          <w:rFonts w:ascii="Arial" w:eastAsia="Times New Roman" w:hAnsi="Arial" w:cs="Arial"/>
          <w:b/>
          <w:sz w:val="32"/>
          <w:szCs w:val="32"/>
          <w:lang w:eastAsia="de-DE"/>
        </w:rPr>
        <w:t>fordern moderne und bedarfsgerechte psychiatrische und psychosomatische Versorgung</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084C7A74" w14:textId="6DAE17E4" w:rsidR="001F24B0" w:rsidRDefault="00D30167" w:rsidP="001F24B0">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246710">
        <w:rPr>
          <w:rFonts w:ascii="Arial" w:eastAsia="Times New Roman" w:hAnsi="Arial" w:cs="Arial"/>
          <w:noProof/>
          <w:lang w:eastAsia="de-DE"/>
        </w:rPr>
        <w:t>5. Juli 2021</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67A88">
        <w:rPr>
          <w:rFonts w:ascii="Arial" w:eastAsia="Times New Roman" w:hAnsi="Arial" w:cs="Arial"/>
          <w:lang w:eastAsia="de-DE"/>
        </w:rPr>
        <w:t xml:space="preserve"> </w:t>
      </w:r>
      <w:r w:rsidR="00067A88" w:rsidRPr="00067A88">
        <w:rPr>
          <w:rFonts w:ascii="Arial" w:eastAsia="Times New Roman" w:hAnsi="Arial" w:cs="Arial"/>
          <w:lang w:eastAsia="de-DE"/>
        </w:rPr>
        <w:t xml:space="preserve">Die Pandemie hat die Leistungsfähigkeit des deutschen Gesundheitswesens </w:t>
      </w:r>
      <w:r w:rsidR="001F24B0">
        <w:rPr>
          <w:rFonts w:ascii="Arial" w:eastAsia="Times New Roman" w:hAnsi="Arial" w:cs="Arial"/>
          <w:lang w:eastAsia="de-DE"/>
        </w:rPr>
        <w:t xml:space="preserve">und der Krankenhäuser </w:t>
      </w:r>
      <w:r w:rsidR="00067A88" w:rsidRPr="00067A88">
        <w:rPr>
          <w:rFonts w:ascii="Arial" w:eastAsia="Times New Roman" w:hAnsi="Arial" w:cs="Arial"/>
          <w:lang w:eastAsia="de-DE"/>
        </w:rPr>
        <w:t xml:space="preserve">eindrucksvoll unter Beweis gestellt. Dies gilt auch für die psychiatrische und psychosomatische Versorgung. Gleichzeitig sind Reformen erforderlich, um eine moderne psychiatrische und psychosomatische Versorgung flächendeckend und wohnortnah zu sichern. </w:t>
      </w:r>
      <w:r w:rsidR="001F24B0">
        <w:rPr>
          <w:rFonts w:ascii="Arial" w:eastAsia="Times New Roman" w:hAnsi="Arial" w:cs="Arial"/>
          <w:lang w:eastAsia="de-DE"/>
        </w:rPr>
        <w:t>„</w:t>
      </w:r>
      <w:r w:rsidR="001F24B0" w:rsidRPr="00067A88">
        <w:rPr>
          <w:rFonts w:ascii="Arial" w:eastAsia="Times New Roman" w:hAnsi="Arial" w:cs="Arial"/>
          <w:lang w:eastAsia="de-DE"/>
        </w:rPr>
        <w:t>Bei allen gesundheitspolitischen Strukturüberlegungen sind dabei die individuellen Patientenbedarfe in den Mittelpunkt zu stellen“, so der Vorstandsvorsitzende der Deutschen Krankenhausgesellschaft (DKG) Dr. Gerald Gaß.</w:t>
      </w:r>
    </w:p>
    <w:p w14:paraId="0A647D3C" w14:textId="77777777" w:rsidR="001F24B0" w:rsidRDefault="001F24B0" w:rsidP="00067A88">
      <w:pPr>
        <w:spacing w:after="0" w:line="340" w:lineRule="atLeast"/>
        <w:ind w:right="2268"/>
        <w:jc w:val="both"/>
        <w:rPr>
          <w:rFonts w:ascii="Arial" w:eastAsia="Times New Roman" w:hAnsi="Arial" w:cs="Arial"/>
          <w:lang w:eastAsia="de-DE"/>
        </w:rPr>
      </w:pPr>
    </w:p>
    <w:p w14:paraId="42B3027C" w14:textId="65F315E4" w:rsidR="001F24B0" w:rsidRDefault="001F24B0" w:rsidP="00067A88">
      <w:pPr>
        <w:spacing w:after="0" w:line="340" w:lineRule="atLeast"/>
        <w:ind w:right="2268"/>
        <w:jc w:val="both"/>
        <w:rPr>
          <w:rFonts w:ascii="Arial" w:eastAsia="Times New Roman" w:hAnsi="Arial" w:cs="Arial"/>
          <w:lang w:eastAsia="de-DE"/>
        </w:rPr>
      </w:pPr>
      <w:r w:rsidRPr="001F24B0">
        <w:rPr>
          <w:rFonts w:ascii="Arial" w:eastAsia="Times New Roman" w:hAnsi="Arial" w:cs="Arial"/>
          <w:lang w:eastAsia="de-DE"/>
        </w:rPr>
        <w:t>Die DKG</w:t>
      </w:r>
      <w:r>
        <w:rPr>
          <w:rFonts w:ascii="Arial" w:eastAsia="Times New Roman" w:hAnsi="Arial" w:cs="Arial"/>
          <w:lang w:eastAsia="de-DE"/>
        </w:rPr>
        <w:t xml:space="preserve"> </w:t>
      </w:r>
      <w:r w:rsidRPr="001F24B0">
        <w:rPr>
          <w:rFonts w:ascii="Arial" w:eastAsia="Times New Roman" w:hAnsi="Arial" w:cs="Arial"/>
          <w:lang w:eastAsia="de-DE"/>
        </w:rPr>
        <w:t xml:space="preserve">nimmt </w:t>
      </w:r>
      <w:r w:rsidR="00801082">
        <w:rPr>
          <w:rFonts w:ascii="Arial" w:eastAsia="Times New Roman" w:hAnsi="Arial" w:cs="Arial"/>
          <w:lang w:eastAsia="de-DE"/>
        </w:rPr>
        <w:t xml:space="preserve">die aktuelle </w:t>
      </w:r>
      <w:r w:rsidRPr="001F24B0">
        <w:rPr>
          <w:rFonts w:ascii="Arial" w:eastAsia="Times New Roman" w:hAnsi="Arial" w:cs="Arial"/>
          <w:lang w:eastAsia="de-DE"/>
        </w:rPr>
        <w:t>Situati</w:t>
      </w:r>
      <w:r>
        <w:rPr>
          <w:rFonts w:ascii="Arial" w:eastAsia="Times New Roman" w:hAnsi="Arial" w:cs="Arial"/>
          <w:lang w:eastAsia="de-DE"/>
        </w:rPr>
        <w:t>on zum Anlass für ihr heutiges Online-</w:t>
      </w:r>
      <w:r w:rsidRPr="001F24B0">
        <w:rPr>
          <w:rFonts w:ascii="Arial" w:eastAsia="Times New Roman" w:hAnsi="Arial" w:cs="Arial"/>
          <w:lang w:eastAsia="de-DE"/>
        </w:rPr>
        <w:t xml:space="preserve">Fachforum „Quo </w:t>
      </w:r>
      <w:proofErr w:type="spellStart"/>
      <w:r w:rsidRPr="001F24B0">
        <w:rPr>
          <w:rFonts w:ascii="Arial" w:eastAsia="Times New Roman" w:hAnsi="Arial" w:cs="Arial"/>
          <w:lang w:eastAsia="de-DE"/>
        </w:rPr>
        <w:t>Vadis</w:t>
      </w:r>
      <w:proofErr w:type="spellEnd"/>
      <w:r w:rsidRPr="001F24B0">
        <w:rPr>
          <w:rFonts w:ascii="Arial" w:eastAsia="Times New Roman" w:hAnsi="Arial" w:cs="Arial"/>
          <w:lang w:eastAsia="de-DE"/>
        </w:rPr>
        <w:t xml:space="preserve"> Psychiatrie?“, das ganz im Zeichen der Diskussion um Herausforderungen und Lösungsvorschläge für die psychiatrische und psychosomatische Versorgung steht. </w:t>
      </w:r>
      <w:r>
        <w:rPr>
          <w:rFonts w:ascii="Arial" w:eastAsia="Times New Roman" w:hAnsi="Arial" w:cs="Arial"/>
          <w:lang w:eastAsia="de-DE"/>
        </w:rPr>
        <w:t>„</w:t>
      </w:r>
      <w:r w:rsidRPr="001F24B0">
        <w:rPr>
          <w:rFonts w:ascii="Arial" w:eastAsia="Times New Roman" w:hAnsi="Arial" w:cs="Arial"/>
          <w:lang w:eastAsia="de-DE"/>
        </w:rPr>
        <w:t>Gemeinsam diskutieren</w:t>
      </w:r>
      <w:r>
        <w:rPr>
          <w:rFonts w:ascii="Arial" w:eastAsia="Times New Roman" w:hAnsi="Arial" w:cs="Arial"/>
          <w:lang w:eastAsia="de-DE"/>
        </w:rPr>
        <w:t xml:space="preserve"> wir mit Expertinnen und Experten aus der Praxis</w:t>
      </w:r>
      <w:r w:rsidR="00801082">
        <w:rPr>
          <w:rFonts w:ascii="Arial" w:eastAsia="Times New Roman" w:hAnsi="Arial" w:cs="Arial"/>
          <w:lang w:eastAsia="de-DE"/>
        </w:rPr>
        <w:t xml:space="preserve"> und der Politik</w:t>
      </w:r>
      <w:r w:rsidRPr="001F24B0">
        <w:rPr>
          <w:rFonts w:ascii="Arial" w:eastAsia="Times New Roman" w:hAnsi="Arial" w:cs="Arial"/>
          <w:lang w:eastAsia="de-DE"/>
        </w:rPr>
        <w:t>, wie sich eine moderne psychiatrische und psychosomatische Versorgung weiterentwickeln lässt. Auch vor dem Hintergrund der erwarteten steigenden Inanspruchnahme psychiatrischer und psychosomatischer Einrichtungen infolge der Corona-Pandemie</w:t>
      </w:r>
      <w:r w:rsidR="00246710">
        <w:rPr>
          <w:rFonts w:ascii="Arial" w:eastAsia="Times New Roman" w:hAnsi="Arial" w:cs="Arial"/>
          <w:lang w:eastAsia="de-DE"/>
        </w:rPr>
        <w:t>,</w:t>
      </w:r>
      <w:bookmarkStart w:id="0" w:name="_GoBack"/>
      <w:bookmarkEnd w:id="0"/>
      <w:r w:rsidRPr="001F24B0">
        <w:rPr>
          <w:rFonts w:ascii="Arial" w:eastAsia="Times New Roman" w:hAnsi="Arial" w:cs="Arial"/>
          <w:lang w:eastAsia="de-DE"/>
        </w:rPr>
        <w:t xml:space="preserve"> müssen diese Reformüberlegungen weit oben auf der gesundheitspolitischen Agenda einer k</w:t>
      </w:r>
      <w:r>
        <w:rPr>
          <w:rFonts w:ascii="Arial" w:eastAsia="Times New Roman" w:hAnsi="Arial" w:cs="Arial"/>
          <w:lang w:eastAsia="de-DE"/>
        </w:rPr>
        <w:t xml:space="preserve">ünftigen Bundesregierung stehen“, forderte Gaß. </w:t>
      </w:r>
    </w:p>
    <w:p w14:paraId="0D43C05F" w14:textId="77777777" w:rsidR="001F24B0" w:rsidRDefault="001F24B0" w:rsidP="00067A88">
      <w:pPr>
        <w:spacing w:after="0" w:line="340" w:lineRule="atLeast"/>
        <w:ind w:right="2268"/>
        <w:jc w:val="both"/>
        <w:rPr>
          <w:rFonts w:ascii="Arial" w:eastAsia="Times New Roman" w:hAnsi="Arial" w:cs="Arial"/>
          <w:lang w:eastAsia="de-DE"/>
        </w:rPr>
      </w:pPr>
    </w:p>
    <w:p w14:paraId="0F71FB8E" w14:textId="620110B6" w:rsidR="00801082" w:rsidRDefault="00067A88" w:rsidP="00067A88">
      <w:pPr>
        <w:spacing w:after="0" w:line="340" w:lineRule="atLeast"/>
        <w:ind w:right="2268"/>
        <w:jc w:val="both"/>
        <w:rPr>
          <w:rFonts w:ascii="Arial" w:eastAsia="Times New Roman" w:hAnsi="Arial" w:cs="Arial"/>
          <w:lang w:eastAsia="de-DE"/>
        </w:rPr>
      </w:pPr>
      <w:r w:rsidRPr="00067A88">
        <w:rPr>
          <w:rFonts w:ascii="Arial" w:eastAsia="Times New Roman" w:hAnsi="Arial" w:cs="Arial"/>
          <w:lang w:eastAsia="de-DE"/>
        </w:rPr>
        <w:t xml:space="preserve">Neben der Corona-Pandemie ergibt sich ein Spannungsfeld zwischen Personalmindestvorgaben, umfangreichen Nachweis- und Überprüfungsverfahren und Sicherstellung einer regionalen und wohnortnahen Versorgung. Die durch die Personalausstattung Psychiatrie und Psychosomatik-Richtlinie (PPP-RL) des Gemeinsamen Bundesausschusses (G-BA) ausgelöste Überregulierung führt bereits jetzt zu Einschränkungen bei der Patientenversorgung. Das kleinteilige </w:t>
      </w:r>
      <w:r w:rsidRPr="00067A88">
        <w:rPr>
          <w:rFonts w:ascii="Arial" w:eastAsia="Times New Roman" w:hAnsi="Arial" w:cs="Arial"/>
          <w:lang w:eastAsia="de-DE"/>
        </w:rPr>
        <w:lastRenderedPageBreak/>
        <w:t>Nachweisverfahren gefährdet u. a. kleine</w:t>
      </w:r>
      <w:r w:rsidR="00801082">
        <w:rPr>
          <w:rFonts w:ascii="Arial" w:eastAsia="Times New Roman" w:hAnsi="Arial" w:cs="Arial"/>
          <w:lang w:eastAsia="de-DE"/>
        </w:rPr>
        <w:t xml:space="preserve"> dezentrale Standorte, wie beispielsweise</w:t>
      </w:r>
      <w:r w:rsidRPr="00067A88">
        <w:rPr>
          <w:rFonts w:ascii="Arial" w:eastAsia="Times New Roman" w:hAnsi="Arial" w:cs="Arial"/>
          <w:lang w:eastAsia="de-DE"/>
        </w:rPr>
        <w:t xml:space="preserve"> Tageskliniken. Die Entwicklungen seit der Psychiatrie-Enquete 1975 bis hin zu einer gemeindenahen Versorgung werden innerhalb kürzester Zeit rückgängig gemacht. Durch viel zu enge Bezugsgrößen bei den Personalmindestvorgaben werden den Krankenhäusern die Organisationshoheit und die notwendige Flexibilität beim Personaleinsatz genommen und so die Erfüllung wechselnder individueller Patientenbedarfe unmöglich gemacht. </w:t>
      </w:r>
    </w:p>
    <w:p w14:paraId="10E0522C" w14:textId="77777777" w:rsidR="00801082" w:rsidRDefault="00801082" w:rsidP="00067A88">
      <w:pPr>
        <w:spacing w:after="0" w:line="340" w:lineRule="atLeast"/>
        <w:ind w:right="2268"/>
        <w:jc w:val="both"/>
        <w:rPr>
          <w:rFonts w:ascii="Arial" w:eastAsia="Times New Roman" w:hAnsi="Arial" w:cs="Arial"/>
          <w:lang w:eastAsia="de-DE"/>
        </w:rPr>
      </w:pPr>
    </w:p>
    <w:p w14:paraId="5EC878B0" w14:textId="7C75FB59" w:rsidR="00067A88" w:rsidRDefault="00067A88" w:rsidP="00067A88">
      <w:pPr>
        <w:spacing w:after="0" w:line="340" w:lineRule="atLeast"/>
        <w:ind w:right="2268"/>
        <w:jc w:val="both"/>
        <w:rPr>
          <w:rFonts w:ascii="Arial" w:eastAsia="Times New Roman" w:hAnsi="Arial" w:cs="Arial"/>
          <w:lang w:eastAsia="de-DE"/>
        </w:rPr>
      </w:pPr>
      <w:r w:rsidRPr="00067A88">
        <w:rPr>
          <w:rFonts w:ascii="Arial" w:eastAsia="Times New Roman" w:hAnsi="Arial" w:cs="Arial"/>
          <w:lang w:eastAsia="de-DE"/>
        </w:rPr>
        <w:t>K</w:t>
      </w:r>
      <w:r w:rsidR="00801082">
        <w:rPr>
          <w:rFonts w:ascii="Arial" w:eastAsia="Times New Roman" w:hAnsi="Arial" w:cs="Arial"/>
          <w:lang w:eastAsia="de-DE"/>
        </w:rPr>
        <w:t>rankenhäuser</w:t>
      </w:r>
      <w:r w:rsidR="00916C45">
        <w:rPr>
          <w:rFonts w:ascii="Arial" w:eastAsia="Times New Roman" w:hAnsi="Arial" w:cs="Arial"/>
          <w:lang w:eastAsia="de-DE"/>
        </w:rPr>
        <w:t xml:space="preserve"> sind mit Nachweisen zur Pers</w:t>
      </w:r>
      <w:r w:rsidRPr="00067A88">
        <w:rPr>
          <w:rFonts w:ascii="Arial" w:eastAsia="Times New Roman" w:hAnsi="Arial" w:cs="Arial"/>
          <w:lang w:eastAsia="de-DE"/>
        </w:rPr>
        <w:t>onalausstattung, Kontrollen und Überprüfungen des Medizinischen Dienstes, dem Krankenhaushausvergleich und der Umsetzung zahlreicher gesetzlicher Vorgaben konfrontiert. „Statt weiterer Bürokratie und starrer Vorgaben</w:t>
      </w:r>
      <w:r w:rsidR="00801082">
        <w:rPr>
          <w:rFonts w:ascii="Arial" w:eastAsia="Times New Roman" w:hAnsi="Arial" w:cs="Arial"/>
          <w:lang w:eastAsia="de-DE"/>
        </w:rPr>
        <w:t xml:space="preserve"> brauchen die Kliniken die </w:t>
      </w:r>
      <w:r w:rsidRPr="00067A88">
        <w:rPr>
          <w:rFonts w:ascii="Arial" w:eastAsia="Times New Roman" w:hAnsi="Arial" w:cs="Arial"/>
          <w:lang w:eastAsia="de-DE"/>
        </w:rPr>
        <w:t>Unterstützung der Politik, um den wachsenden Versorgungsbedarf in Psychiatrie und Psychosomatik auch zukünftig flächendeckend, wohnortnah und bedarfsgerecht gewährleisten zu können“, appelliert</w:t>
      </w:r>
      <w:r w:rsidR="00801082">
        <w:rPr>
          <w:rFonts w:ascii="Arial" w:eastAsia="Times New Roman" w:hAnsi="Arial" w:cs="Arial"/>
          <w:lang w:eastAsia="de-DE"/>
        </w:rPr>
        <w:t>e</w:t>
      </w:r>
      <w:r w:rsidRPr="00067A88">
        <w:rPr>
          <w:rFonts w:ascii="Arial" w:eastAsia="Times New Roman" w:hAnsi="Arial" w:cs="Arial"/>
          <w:lang w:eastAsia="de-DE"/>
        </w:rPr>
        <w:t xml:space="preserve"> </w:t>
      </w:r>
      <w:r w:rsidR="00801082">
        <w:rPr>
          <w:rFonts w:ascii="Arial" w:eastAsia="Times New Roman" w:hAnsi="Arial" w:cs="Arial"/>
          <w:lang w:eastAsia="de-DE"/>
        </w:rPr>
        <w:t>der DKG-Vorstandsvorsitzende</w:t>
      </w:r>
      <w:r w:rsidRPr="00067A88">
        <w:rPr>
          <w:rFonts w:ascii="Arial" w:eastAsia="Times New Roman" w:hAnsi="Arial" w:cs="Arial"/>
          <w:lang w:eastAsia="de-DE"/>
        </w:rPr>
        <w:t>.</w:t>
      </w:r>
    </w:p>
    <w:p w14:paraId="5AD5CB8D" w14:textId="77777777" w:rsidR="00801082" w:rsidRDefault="00801082" w:rsidP="00067A88">
      <w:pPr>
        <w:spacing w:after="0" w:line="340" w:lineRule="atLeast"/>
        <w:ind w:right="2268"/>
        <w:jc w:val="both"/>
        <w:rPr>
          <w:rFonts w:ascii="Arial" w:eastAsia="Times New Roman" w:hAnsi="Arial" w:cs="Arial"/>
          <w:lang w:eastAsia="de-DE"/>
        </w:rPr>
      </w:pPr>
    </w:p>
    <w:p w14:paraId="56EED5EF" w14:textId="1C04FDB2" w:rsidR="00801082" w:rsidRPr="00916C45" w:rsidRDefault="00801082" w:rsidP="00801082">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Den Live-Stream </w:t>
      </w:r>
      <w:r w:rsidR="00053E90">
        <w:rPr>
          <w:rFonts w:ascii="Arial" w:eastAsia="Times New Roman" w:hAnsi="Arial" w:cs="Arial"/>
          <w:lang w:eastAsia="de-DE"/>
        </w:rPr>
        <w:t xml:space="preserve">können </w:t>
      </w:r>
      <w:r>
        <w:rPr>
          <w:rFonts w:ascii="Arial" w:eastAsia="Times New Roman" w:hAnsi="Arial" w:cs="Arial"/>
          <w:lang w:eastAsia="de-DE"/>
        </w:rPr>
        <w:t xml:space="preserve">Sie ab 16.00 Uhr auf der DKG-Webseite unter </w:t>
      </w:r>
      <w:hyperlink r:id="rId9" w:history="1">
        <w:r w:rsidRPr="007E47EA">
          <w:rPr>
            <w:rStyle w:val="Hyperlink"/>
            <w:rFonts w:ascii="Arial" w:eastAsia="Times New Roman" w:hAnsi="Arial" w:cs="Arial"/>
            <w:lang w:eastAsia="de-DE"/>
          </w:rPr>
          <w:t>www.dkgev.de/forum-psychiatrie</w:t>
        </w:r>
      </w:hyperlink>
      <w:r w:rsidR="00053E90">
        <w:rPr>
          <w:rStyle w:val="Hyperlink"/>
          <w:rFonts w:ascii="Arial" w:eastAsia="Times New Roman" w:hAnsi="Arial" w:cs="Arial"/>
          <w:lang w:eastAsia="de-DE"/>
        </w:rPr>
        <w:t xml:space="preserve"> </w:t>
      </w:r>
      <w:r w:rsidR="00053E90" w:rsidRPr="00916C45">
        <w:rPr>
          <w:rStyle w:val="Hyperlink"/>
          <w:rFonts w:ascii="Arial" w:eastAsia="Times New Roman" w:hAnsi="Arial" w:cs="Arial"/>
          <w:color w:val="auto"/>
          <w:u w:val="none"/>
          <w:lang w:eastAsia="de-DE"/>
        </w:rPr>
        <w:t>verfolgen.</w:t>
      </w:r>
    </w:p>
    <w:p w14:paraId="332700FE" w14:textId="77777777" w:rsidR="00801082" w:rsidRPr="00067A88" w:rsidRDefault="00801082" w:rsidP="00801082">
      <w:pPr>
        <w:spacing w:after="0" w:line="340" w:lineRule="atLeast"/>
        <w:ind w:right="2268"/>
        <w:jc w:val="both"/>
        <w:rPr>
          <w:rFonts w:ascii="Arial" w:eastAsia="Times New Roman" w:hAnsi="Arial" w:cs="Arial"/>
          <w:lang w:eastAsia="de-DE"/>
        </w:rPr>
      </w:pPr>
    </w:p>
    <w:p w14:paraId="76A8B3E3" w14:textId="77777777" w:rsidR="00801082" w:rsidRPr="00633E3A" w:rsidRDefault="00801082" w:rsidP="00383891">
      <w:pPr>
        <w:spacing w:after="0" w:line="340" w:lineRule="atLeast"/>
        <w:ind w:right="2268"/>
        <w:jc w:val="both"/>
      </w:pPr>
    </w:p>
    <w:p w14:paraId="7755DE1F" w14:textId="56512BC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6A67D5B9" w14:textId="77777777" w:rsidR="0021251B" w:rsidRPr="0021251B" w:rsidRDefault="0021251B" w:rsidP="0021251B">
      <w:pPr>
        <w:rPr>
          <w:rFonts w:ascii="Arial" w:hAnsi="Arial" w:cs="Arial"/>
          <w:sz w:val="18"/>
        </w:rPr>
      </w:pPr>
    </w:p>
    <w:p w14:paraId="1E2E78FB" w14:textId="77777777" w:rsidR="0021251B" w:rsidRPr="0021251B" w:rsidRDefault="0021251B" w:rsidP="0021251B">
      <w:pPr>
        <w:rPr>
          <w:rFonts w:ascii="Arial" w:hAnsi="Arial" w:cs="Arial"/>
          <w:sz w:val="18"/>
        </w:rPr>
      </w:pPr>
    </w:p>
    <w:p w14:paraId="00134E08" w14:textId="77777777" w:rsidR="0021251B" w:rsidRPr="0021251B" w:rsidRDefault="0021251B" w:rsidP="0021251B">
      <w:pPr>
        <w:rPr>
          <w:rFonts w:ascii="Arial" w:hAnsi="Arial" w:cs="Arial"/>
          <w:sz w:val="18"/>
        </w:rPr>
      </w:pPr>
    </w:p>
    <w:p w14:paraId="0240BF50" w14:textId="77777777" w:rsidR="0021251B" w:rsidRPr="0021251B" w:rsidRDefault="0021251B" w:rsidP="0021251B">
      <w:pPr>
        <w:rPr>
          <w:rFonts w:ascii="Arial" w:hAnsi="Arial" w:cs="Arial"/>
          <w:sz w:val="18"/>
        </w:rPr>
      </w:pPr>
    </w:p>
    <w:p w14:paraId="2E9CB79F" w14:textId="77777777" w:rsidR="0021251B" w:rsidRPr="0021251B" w:rsidRDefault="0021251B" w:rsidP="0021251B">
      <w:pPr>
        <w:rPr>
          <w:rFonts w:ascii="Arial" w:hAnsi="Arial" w:cs="Arial"/>
          <w:sz w:val="18"/>
        </w:rPr>
      </w:pPr>
    </w:p>
    <w:p w14:paraId="3BB8CF42" w14:textId="77777777" w:rsidR="0021251B" w:rsidRPr="0021251B" w:rsidRDefault="0021251B" w:rsidP="0021251B">
      <w:pPr>
        <w:pStyle w:val="berschrift1"/>
        <w:rPr>
          <w:rFonts w:ascii="Arial" w:hAnsi="Arial" w:cs="Arial"/>
          <w:sz w:val="18"/>
        </w:rPr>
      </w:pPr>
    </w:p>
    <w:p w14:paraId="0A88E517" w14:textId="3BF3F589" w:rsidR="0021251B" w:rsidRDefault="0021251B" w:rsidP="0021251B">
      <w:pPr>
        <w:rPr>
          <w:rFonts w:ascii="Arial" w:hAnsi="Arial" w:cs="Arial"/>
          <w:sz w:val="18"/>
        </w:rPr>
      </w:pPr>
    </w:p>
    <w:p w14:paraId="191F6B74" w14:textId="5BDE6339" w:rsidR="006D5D72" w:rsidRDefault="0021251B" w:rsidP="0021251B">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14:paraId="6569FD15" w14:textId="77777777" w:rsidR="0021251B" w:rsidRPr="0021251B" w:rsidRDefault="0021251B" w:rsidP="00E948B4">
      <w:pPr>
        <w:rPr>
          <w:rFonts w:ascii="Arial" w:hAnsi="Arial" w:cs="Arial"/>
          <w:sz w:val="18"/>
        </w:rPr>
      </w:pPr>
    </w:p>
    <w:sectPr w:rsidR="0021251B" w:rsidRPr="0021251B" w:rsidSect="008E50AB">
      <w:headerReference w:type="default" r:id="rId10"/>
      <w:headerReference w:type="first" r:id="rId11"/>
      <w:footerReference w:type="first" r:id="rId12"/>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6E908" w14:textId="77777777" w:rsidR="00722165" w:rsidRDefault="00722165" w:rsidP="008125E6">
      <w:pPr>
        <w:spacing w:after="0"/>
      </w:pPr>
      <w:r>
        <w:separator/>
      </w:r>
    </w:p>
  </w:endnote>
  <w:endnote w:type="continuationSeparator" w:id="0">
    <w:p w14:paraId="6D9208A9" w14:textId="77777777" w:rsidR="00722165" w:rsidRDefault="00722165"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bookmarkStart w:id="1" w:name="_GoBack"/>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bookmarkEnd w:id="1"/>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07F2D" w14:textId="77777777" w:rsidR="00722165" w:rsidRDefault="00722165" w:rsidP="008125E6">
      <w:pPr>
        <w:spacing w:after="0"/>
      </w:pPr>
      <w:r>
        <w:separator/>
      </w:r>
    </w:p>
  </w:footnote>
  <w:footnote w:type="continuationSeparator" w:id="0">
    <w:p w14:paraId="4A35C59F" w14:textId="77777777" w:rsidR="00722165" w:rsidRDefault="00722165"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246710">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24B4CC12" w:rsidR="00997648" w:rsidRPr="006040EF" w:rsidRDefault="00997648" w:rsidP="00E71D54">
    <w:pPr>
      <w:pStyle w:val="Kopfzeile"/>
      <w:spacing w:after="1680"/>
      <w:rPr>
        <w:b/>
        <w:color w:val="FF0000"/>
      </w:rPr>
    </w:pPr>
    <w:r w:rsidRPr="006040EF">
      <w:rPr>
        <w:b/>
        <w:noProof/>
        <w:color w:val="FF0000"/>
        <w:lang w:eastAsia="de-DE"/>
      </w:rPr>
      <w:drawing>
        <wp:anchor distT="0" distB="0" distL="114300" distR="114300" simplePos="0" relativeHeight="251658240" behindDoc="1" locked="1" layoutInCell="1" allowOverlap="1" wp14:anchorId="59990E70" wp14:editId="3AF1D2C3">
          <wp:simplePos x="0" y="0"/>
          <wp:positionH relativeFrom="page">
            <wp:posOffset>8255</wp:posOffset>
          </wp:positionH>
          <wp:positionV relativeFrom="page">
            <wp:posOffset>-83820</wp:posOffset>
          </wp:positionV>
          <wp:extent cx="7556500" cy="10688320"/>
          <wp:effectExtent l="0" t="0" r="635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040EF" w:rsidRPr="006040EF">
      <w:rPr>
        <w:b/>
        <w:noProof/>
        <w:color w:val="FF0000"/>
        <w:lang w:eastAsia="de-DE"/>
      </w:rPr>
      <w:t>SPERRFRIST 05.07.2021 / 16 Uhr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53E90"/>
    <w:rsid w:val="00060D57"/>
    <w:rsid w:val="00067A88"/>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1F24B0"/>
    <w:rsid w:val="00205E46"/>
    <w:rsid w:val="0021251B"/>
    <w:rsid w:val="002156A6"/>
    <w:rsid w:val="00245172"/>
    <w:rsid w:val="00246710"/>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A65E1"/>
    <w:rsid w:val="003B4AC3"/>
    <w:rsid w:val="003D3A58"/>
    <w:rsid w:val="003E74B7"/>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1C68"/>
    <w:rsid w:val="006040EF"/>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22165"/>
    <w:rsid w:val="00734946"/>
    <w:rsid w:val="007755F0"/>
    <w:rsid w:val="0078717D"/>
    <w:rsid w:val="00795922"/>
    <w:rsid w:val="007C44FC"/>
    <w:rsid w:val="00801082"/>
    <w:rsid w:val="008125E6"/>
    <w:rsid w:val="00835799"/>
    <w:rsid w:val="00850E59"/>
    <w:rsid w:val="008556B9"/>
    <w:rsid w:val="00894E03"/>
    <w:rsid w:val="008B2132"/>
    <w:rsid w:val="008B37EB"/>
    <w:rsid w:val="008B7F36"/>
    <w:rsid w:val="008C552E"/>
    <w:rsid w:val="008D015E"/>
    <w:rsid w:val="008E50AB"/>
    <w:rsid w:val="008E5967"/>
    <w:rsid w:val="00905A7D"/>
    <w:rsid w:val="00916C45"/>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F222D"/>
    <w:rsid w:val="00C16F1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948B4"/>
    <w:rsid w:val="00EB1379"/>
    <w:rsid w:val="00EB444B"/>
    <w:rsid w:val="00ED3823"/>
    <w:rsid w:val="00F10B67"/>
    <w:rsid w:val="00F258F9"/>
    <w:rsid w:val="00F26034"/>
    <w:rsid w:val="00F4622D"/>
    <w:rsid w:val="00F47CA5"/>
    <w:rsid w:val="00F702DC"/>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kgev.de/forum-psychiatri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6626-F013-4B9D-9015-F82EAD00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5</cp:revision>
  <cp:lastPrinted>2018-11-30T09:23:00Z</cp:lastPrinted>
  <dcterms:created xsi:type="dcterms:W3CDTF">2021-06-28T12:39:00Z</dcterms:created>
  <dcterms:modified xsi:type="dcterms:W3CDTF">2021-07-05T11:04:00Z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