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045B5A" w:rsidRDefault="0065306F" w:rsidP="00D21736">
      <w:pPr>
        <w:pStyle w:val="Arial8pt"/>
        <w:rPr>
          <w:sz w:val="32"/>
          <w:szCs w:val="32"/>
        </w:rPr>
      </w:pPr>
      <w:r w:rsidRPr="00045B5A">
        <w:rPr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Pr="00906813" w:rsidRDefault="00524DEF" w:rsidP="00823DF4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14577A" w:rsidRP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>zu</w:t>
      </w:r>
      <w:r w:rsidR="00823DF4">
        <w:rPr>
          <w:rFonts w:ascii="Arial" w:eastAsia="Times New Roman" w:hAnsi="Arial" w:cs="Times New Roman"/>
          <w:b/>
          <w:szCs w:val="20"/>
          <w:u w:val="single"/>
          <w:lang w:eastAsia="de-DE"/>
        </w:rPr>
        <w:t>r</w:t>
      </w:r>
      <w:r w:rsidR="0014577A" w:rsidRP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937185">
        <w:rPr>
          <w:rFonts w:ascii="Arial" w:eastAsia="Times New Roman" w:hAnsi="Arial" w:cs="Times New Roman"/>
          <w:b/>
          <w:szCs w:val="20"/>
          <w:u w:val="single"/>
          <w:lang w:eastAsia="de-DE"/>
        </w:rPr>
        <w:t>Rechtsvero</w:t>
      </w:r>
      <w:r w:rsidR="00823DF4">
        <w:rPr>
          <w:rFonts w:ascii="Arial" w:eastAsia="Times New Roman" w:hAnsi="Arial" w:cs="Times New Roman"/>
          <w:b/>
          <w:szCs w:val="20"/>
          <w:u w:val="single"/>
          <w:lang w:eastAsia="de-DE"/>
        </w:rPr>
        <w:t>rd</w:t>
      </w:r>
      <w:r w:rsidR="00937185">
        <w:rPr>
          <w:rFonts w:ascii="Arial" w:eastAsia="Times New Roman" w:hAnsi="Arial" w:cs="Times New Roman"/>
          <w:b/>
          <w:szCs w:val="20"/>
          <w:u w:val="single"/>
          <w:lang w:eastAsia="de-DE"/>
        </w:rPr>
        <w:t>nung</w:t>
      </w:r>
      <w:r w:rsidR="00823DF4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über Ausgleichszahlungen für Krankenhäuser</w:t>
      </w:r>
    </w:p>
    <w:p w:rsidR="00D115D9" w:rsidRDefault="00D115D9" w:rsidP="00D115D9">
      <w:pPr>
        <w:spacing w:after="0" w:line="340" w:lineRule="atLeast"/>
        <w:ind w:right="2268"/>
        <w:jc w:val="both"/>
        <w:rPr>
          <w:rFonts w:ascii="Arial" w:hAnsi="Arial" w:cs="Arial"/>
          <w:b/>
          <w:spacing w:val="-16"/>
          <w:sz w:val="32"/>
          <w:szCs w:val="32"/>
        </w:rPr>
      </w:pPr>
    </w:p>
    <w:p w:rsidR="00B74CDB" w:rsidRPr="00070CDA" w:rsidRDefault="00B74CDB" w:rsidP="00D115D9">
      <w:pPr>
        <w:spacing w:after="0" w:line="340" w:lineRule="atLeast"/>
        <w:ind w:right="2268"/>
        <w:jc w:val="both"/>
        <w:rPr>
          <w:rFonts w:ascii="Arial" w:hAnsi="Arial" w:cs="Arial"/>
          <w:b/>
          <w:spacing w:val="-16"/>
          <w:sz w:val="32"/>
          <w:szCs w:val="32"/>
        </w:rPr>
      </w:pPr>
      <w:r>
        <w:rPr>
          <w:rFonts w:ascii="Arial" w:hAnsi="Arial" w:cs="Arial"/>
          <w:b/>
          <w:spacing w:val="-16"/>
          <w:sz w:val="32"/>
          <w:szCs w:val="32"/>
        </w:rPr>
        <w:t xml:space="preserve">Verlängerung der Ausgleichszahlungen </w:t>
      </w:r>
      <w:r w:rsidR="001D6A10">
        <w:rPr>
          <w:rFonts w:ascii="Arial" w:hAnsi="Arial" w:cs="Arial"/>
          <w:b/>
          <w:spacing w:val="-16"/>
          <w:sz w:val="32"/>
          <w:szCs w:val="32"/>
        </w:rPr>
        <w:t>greift zu kurz</w:t>
      </w:r>
    </w:p>
    <w:p w:rsidR="001962FD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1D6A10" w:rsidRPr="00633E3A" w:rsidRDefault="001D6A10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915FED" w:rsidRDefault="00A520D2" w:rsidP="00937185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Berlin, 26</w:t>
      </w:r>
      <w:r w:rsidR="00D115D9" w:rsidRPr="00642D94">
        <w:rPr>
          <w:rFonts w:ascii="Arial" w:eastAsia="Times New Roman" w:hAnsi="Arial" w:cs="Arial"/>
          <w:lang w:eastAsia="de-DE"/>
        </w:rPr>
        <w:t xml:space="preserve">. </w:t>
      </w:r>
      <w:r w:rsidR="00A3777A" w:rsidRPr="00642D94">
        <w:rPr>
          <w:rFonts w:ascii="Arial" w:eastAsia="Times New Roman" w:hAnsi="Arial" w:cs="Arial"/>
          <w:lang w:eastAsia="de-DE"/>
        </w:rPr>
        <w:t xml:space="preserve">Februar </w:t>
      </w:r>
      <w:r w:rsidR="00D115D9" w:rsidRPr="00642D94">
        <w:rPr>
          <w:rFonts w:ascii="Arial" w:eastAsia="Times New Roman" w:hAnsi="Arial" w:cs="Arial"/>
          <w:lang w:eastAsia="de-DE"/>
        </w:rPr>
        <w:t xml:space="preserve">2021 – </w:t>
      </w:r>
      <w:r w:rsidR="00906813">
        <w:rPr>
          <w:rFonts w:ascii="Arial" w:eastAsia="Times New Roman" w:hAnsi="Arial" w:cs="Arial"/>
          <w:bCs/>
          <w:lang w:eastAsia="de-DE"/>
        </w:rPr>
        <w:t>D</w:t>
      </w:r>
      <w:r w:rsidR="00823DF4">
        <w:rPr>
          <w:rFonts w:ascii="Arial" w:eastAsia="Times New Roman" w:hAnsi="Arial" w:cs="Arial"/>
          <w:bCs/>
          <w:lang w:eastAsia="de-DE"/>
        </w:rPr>
        <w:t>ie</w:t>
      </w:r>
      <w:r w:rsidR="00906813" w:rsidRPr="00906813">
        <w:rPr>
          <w:rFonts w:ascii="Arial" w:eastAsia="Times New Roman" w:hAnsi="Arial" w:cs="Arial"/>
          <w:bCs/>
          <w:lang w:eastAsia="de-DE"/>
        </w:rPr>
        <w:t xml:space="preserve"> </w:t>
      </w:r>
      <w:r w:rsidR="00937185">
        <w:rPr>
          <w:rFonts w:ascii="Arial" w:eastAsia="Times New Roman" w:hAnsi="Arial" w:cs="Arial"/>
          <w:bCs/>
          <w:lang w:eastAsia="de-DE"/>
        </w:rPr>
        <w:t>heute beschlossen</w:t>
      </w:r>
      <w:r w:rsidR="00823DF4">
        <w:rPr>
          <w:rFonts w:ascii="Arial" w:eastAsia="Times New Roman" w:hAnsi="Arial" w:cs="Arial"/>
          <w:bCs/>
          <w:lang w:eastAsia="de-DE"/>
        </w:rPr>
        <w:t>e</w:t>
      </w:r>
      <w:r w:rsidR="00937185">
        <w:rPr>
          <w:rFonts w:ascii="Arial" w:eastAsia="Times New Roman" w:hAnsi="Arial" w:cs="Arial"/>
          <w:bCs/>
          <w:lang w:eastAsia="de-DE"/>
        </w:rPr>
        <w:t xml:space="preserve"> Rechtsverordnung sichert </w:t>
      </w:r>
      <w:r w:rsidR="00915FED">
        <w:rPr>
          <w:rFonts w:ascii="Arial" w:eastAsia="Times New Roman" w:hAnsi="Arial" w:cs="Arial"/>
          <w:bCs/>
          <w:lang w:eastAsia="de-DE"/>
        </w:rPr>
        <w:t>zumindest den</w:t>
      </w:r>
      <w:r w:rsidR="00823DF4">
        <w:rPr>
          <w:rFonts w:ascii="Arial" w:eastAsia="Times New Roman" w:hAnsi="Arial" w:cs="Arial"/>
          <w:bCs/>
          <w:lang w:eastAsia="de-DE"/>
        </w:rPr>
        <w:t xml:space="preserve"> berechtigten Kliniken </w:t>
      </w:r>
      <w:r w:rsidR="00B74CDB">
        <w:rPr>
          <w:rFonts w:ascii="Arial" w:eastAsia="Times New Roman" w:hAnsi="Arial" w:cs="Arial"/>
          <w:bCs/>
          <w:lang w:eastAsia="de-DE"/>
        </w:rPr>
        <w:t>bis zum 11. April</w:t>
      </w:r>
      <w:r w:rsidR="00937185">
        <w:rPr>
          <w:rFonts w:ascii="Arial" w:eastAsia="Times New Roman" w:hAnsi="Arial" w:cs="Arial"/>
          <w:bCs/>
          <w:lang w:eastAsia="de-DE"/>
        </w:rPr>
        <w:t xml:space="preserve"> Ausgleich</w:t>
      </w:r>
      <w:r>
        <w:rPr>
          <w:rFonts w:ascii="Arial" w:eastAsia="Times New Roman" w:hAnsi="Arial" w:cs="Arial"/>
          <w:bCs/>
          <w:lang w:eastAsia="de-DE"/>
        </w:rPr>
        <w:t>s</w:t>
      </w:r>
      <w:r w:rsidR="00937185">
        <w:rPr>
          <w:rFonts w:ascii="Arial" w:eastAsia="Times New Roman" w:hAnsi="Arial" w:cs="Arial"/>
          <w:bCs/>
          <w:lang w:eastAsia="de-DE"/>
        </w:rPr>
        <w:t>zahlungen</w:t>
      </w:r>
      <w:r w:rsidR="009869AD">
        <w:rPr>
          <w:rFonts w:ascii="Arial" w:eastAsia="Times New Roman" w:hAnsi="Arial" w:cs="Arial"/>
          <w:bCs/>
          <w:lang w:eastAsia="de-DE"/>
        </w:rPr>
        <w:t>.</w:t>
      </w:r>
      <w:r w:rsidR="00B74CDB">
        <w:rPr>
          <w:rFonts w:ascii="Arial" w:eastAsia="Times New Roman" w:hAnsi="Arial" w:cs="Arial"/>
          <w:bCs/>
          <w:lang w:eastAsia="de-DE"/>
        </w:rPr>
        <w:t xml:space="preserve"> </w:t>
      </w:r>
      <w:r w:rsidR="00937185">
        <w:rPr>
          <w:rFonts w:ascii="Arial" w:eastAsia="Times New Roman" w:hAnsi="Arial" w:cs="Arial"/>
          <w:bCs/>
          <w:lang w:eastAsia="de-DE"/>
        </w:rPr>
        <w:t>„</w:t>
      </w:r>
      <w:r w:rsidR="00937185" w:rsidRPr="00937185">
        <w:rPr>
          <w:rFonts w:ascii="Arial" w:eastAsia="Times New Roman" w:hAnsi="Arial" w:cs="Arial"/>
          <w:bCs/>
          <w:lang w:eastAsia="de-DE"/>
        </w:rPr>
        <w:t>Wir begrüßen, dass mit der Fortschreibung der Rechtsverordnung bis zum 11. April eine Regelung getroffen werden konnte</w:t>
      </w:r>
      <w:r w:rsidR="00937185">
        <w:rPr>
          <w:rFonts w:ascii="Arial" w:eastAsia="Times New Roman" w:hAnsi="Arial" w:cs="Arial"/>
          <w:bCs/>
          <w:lang w:eastAsia="de-DE"/>
        </w:rPr>
        <w:t xml:space="preserve">, die den anspruchsberechtigten Kliniken </w:t>
      </w:r>
      <w:r w:rsidR="00915FED">
        <w:rPr>
          <w:rFonts w:ascii="Arial" w:eastAsia="Times New Roman" w:hAnsi="Arial" w:cs="Arial"/>
          <w:bCs/>
          <w:lang w:eastAsia="de-DE"/>
        </w:rPr>
        <w:t>ab Montag, den 1.</w:t>
      </w:r>
      <w:r w:rsidR="002A44A1">
        <w:rPr>
          <w:rFonts w:ascii="Arial" w:eastAsia="Times New Roman" w:hAnsi="Arial" w:cs="Arial"/>
          <w:bCs/>
          <w:lang w:eastAsia="de-DE"/>
        </w:rPr>
        <w:t xml:space="preserve"> </w:t>
      </w:r>
      <w:r w:rsidR="00F14BB0">
        <w:rPr>
          <w:rFonts w:ascii="Arial" w:eastAsia="Times New Roman" w:hAnsi="Arial" w:cs="Arial"/>
          <w:bCs/>
          <w:lang w:eastAsia="de-DE"/>
        </w:rPr>
        <w:t>März</w:t>
      </w:r>
      <w:r w:rsidR="00915FED">
        <w:rPr>
          <w:rFonts w:ascii="Arial" w:eastAsia="Times New Roman" w:hAnsi="Arial" w:cs="Arial"/>
          <w:bCs/>
          <w:lang w:eastAsia="de-DE"/>
        </w:rPr>
        <w:t xml:space="preserve"> Klarheit verschafft</w:t>
      </w:r>
      <w:r w:rsidR="00937185" w:rsidRPr="00937185">
        <w:rPr>
          <w:rFonts w:ascii="Arial" w:eastAsia="Times New Roman" w:hAnsi="Arial" w:cs="Arial"/>
          <w:bCs/>
          <w:lang w:eastAsia="de-DE"/>
        </w:rPr>
        <w:t>.</w:t>
      </w:r>
      <w:r w:rsidR="00915FED">
        <w:rPr>
          <w:rFonts w:ascii="Arial" w:eastAsia="Times New Roman" w:hAnsi="Arial" w:cs="Arial"/>
          <w:bCs/>
          <w:lang w:eastAsia="de-DE"/>
        </w:rPr>
        <w:t xml:space="preserve"> Für die Krankenhäuser enttäuschend ist das Festhalten am bisherigen Inzidenzwert 70 und der Mindest</w:t>
      </w:r>
      <w:r w:rsidR="002A44A1">
        <w:rPr>
          <w:rFonts w:ascii="Arial" w:eastAsia="Times New Roman" w:hAnsi="Arial" w:cs="Arial"/>
          <w:bCs/>
          <w:lang w:eastAsia="de-DE"/>
        </w:rPr>
        <w:t>-</w:t>
      </w:r>
      <w:proofErr w:type="spellStart"/>
      <w:r w:rsidR="00915FED">
        <w:rPr>
          <w:rFonts w:ascii="Arial" w:eastAsia="Times New Roman" w:hAnsi="Arial" w:cs="Arial"/>
          <w:bCs/>
          <w:lang w:eastAsia="de-DE"/>
        </w:rPr>
        <w:t>auslastungsquote</w:t>
      </w:r>
      <w:proofErr w:type="spellEnd"/>
      <w:r w:rsidR="00915FED">
        <w:rPr>
          <w:rFonts w:ascii="Arial" w:eastAsia="Times New Roman" w:hAnsi="Arial" w:cs="Arial"/>
          <w:bCs/>
          <w:lang w:eastAsia="de-DE"/>
        </w:rPr>
        <w:t xml:space="preserve"> von 75 </w:t>
      </w:r>
      <w:r w:rsidR="002A44A1">
        <w:rPr>
          <w:rFonts w:ascii="Arial" w:eastAsia="Times New Roman" w:hAnsi="Arial" w:cs="Arial"/>
          <w:bCs/>
          <w:lang w:eastAsia="de-DE"/>
        </w:rPr>
        <w:t>Prozent</w:t>
      </w:r>
      <w:r w:rsidR="00915FED">
        <w:rPr>
          <w:rFonts w:ascii="Arial" w:eastAsia="Times New Roman" w:hAnsi="Arial" w:cs="Arial"/>
          <w:bCs/>
          <w:lang w:eastAsia="de-DE"/>
        </w:rPr>
        <w:t xml:space="preserve"> auf den Intensivstationen. Diese </w:t>
      </w:r>
      <w:r w:rsidR="001D6A10">
        <w:rPr>
          <w:rFonts w:ascii="Arial" w:eastAsia="Times New Roman" w:hAnsi="Arial" w:cs="Arial"/>
          <w:bCs/>
          <w:lang w:eastAsia="de-DE"/>
        </w:rPr>
        <w:t>Werte</w:t>
      </w:r>
      <w:r w:rsidR="00915FED">
        <w:rPr>
          <w:rFonts w:ascii="Arial" w:eastAsia="Times New Roman" w:hAnsi="Arial" w:cs="Arial"/>
          <w:bCs/>
          <w:lang w:eastAsia="de-DE"/>
        </w:rPr>
        <w:t xml:space="preserve"> werden im Durchschnitt in Deutschland längst unterschritten, was dazu führt, dass in immer mehr Regionen Krankenhäuser keine Ausgleichszahlungen mehr erhalten. Die p</w:t>
      </w:r>
      <w:r w:rsidR="001D6A10">
        <w:rPr>
          <w:rFonts w:ascii="Arial" w:eastAsia="Times New Roman" w:hAnsi="Arial" w:cs="Arial"/>
          <w:bCs/>
          <w:lang w:eastAsia="de-DE"/>
        </w:rPr>
        <w:t>andemiebedingten Erlösausfälle</w:t>
      </w:r>
      <w:r w:rsidR="00915FED">
        <w:rPr>
          <w:rFonts w:ascii="Arial" w:eastAsia="Times New Roman" w:hAnsi="Arial" w:cs="Arial"/>
          <w:bCs/>
          <w:lang w:eastAsia="de-DE"/>
        </w:rPr>
        <w:t xml:space="preserve"> bleiben aber unvermindert bestehen</w:t>
      </w:r>
      <w:r>
        <w:rPr>
          <w:rFonts w:ascii="Arial" w:eastAsia="Times New Roman" w:hAnsi="Arial" w:cs="Arial"/>
          <w:bCs/>
          <w:lang w:eastAsia="de-DE"/>
        </w:rPr>
        <w:t>“, erklärte Georg Baum, Hauptgeschäftsführer der Deutschen Krankenhausgesellschaft (DKG)</w:t>
      </w:r>
      <w:r w:rsidRPr="00937185">
        <w:rPr>
          <w:rFonts w:ascii="Arial" w:eastAsia="Times New Roman" w:hAnsi="Arial" w:cs="Arial"/>
          <w:bCs/>
          <w:lang w:eastAsia="de-DE"/>
        </w:rPr>
        <w:t>.</w:t>
      </w:r>
      <w:r w:rsidR="00915FED">
        <w:rPr>
          <w:rFonts w:ascii="Arial" w:eastAsia="Times New Roman" w:hAnsi="Arial" w:cs="Arial"/>
          <w:bCs/>
          <w:lang w:eastAsia="de-DE"/>
        </w:rPr>
        <w:t xml:space="preserve"> </w:t>
      </w:r>
    </w:p>
    <w:p w:rsidR="008C0C54" w:rsidRDefault="00E82120" w:rsidP="00906813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Auch wenn die Ausgleichszahlungen </w:t>
      </w:r>
      <w:r w:rsidR="001D6A10">
        <w:rPr>
          <w:rFonts w:ascii="Arial" w:eastAsia="Times New Roman" w:hAnsi="Arial" w:cs="Arial"/>
          <w:bCs/>
          <w:lang w:eastAsia="de-DE"/>
        </w:rPr>
        <w:t>nach den Beratungen im Covid-Beirat vom 24.02.2021</w:t>
      </w:r>
      <w:r>
        <w:rPr>
          <w:rFonts w:ascii="Arial" w:eastAsia="Times New Roman" w:hAnsi="Arial" w:cs="Arial"/>
          <w:bCs/>
          <w:lang w:eastAsia="de-DE"/>
        </w:rPr>
        <w:t xml:space="preserve"> in den Kontext eines Ganzjahresausgleiches für das laufende Jahr gestellt werden können, müssen die Werte zeitnah</w:t>
      </w:r>
      <w:r w:rsidR="00A33CEA">
        <w:rPr>
          <w:rFonts w:ascii="Arial" w:eastAsia="Times New Roman" w:hAnsi="Arial" w:cs="Arial"/>
          <w:bCs/>
          <w:lang w:eastAsia="de-DE"/>
        </w:rPr>
        <w:t>, in den nächsten Tagen,</w:t>
      </w:r>
      <w:r>
        <w:rPr>
          <w:rFonts w:ascii="Arial" w:eastAsia="Times New Roman" w:hAnsi="Arial" w:cs="Arial"/>
          <w:bCs/>
          <w:lang w:eastAsia="de-DE"/>
        </w:rPr>
        <w:t xml:space="preserve"> angepasst werden.</w:t>
      </w:r>
    </w:p>
    <w:p w:rsidR="0082752E" w:rsidRPr="004E4D7E" w:rsidRDefault="0058674F" w:rsidP="00224523">
      <w:pPr>
        <w:spacing w:after="0" w:line="360" w:lineRule="auto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bookmarkStart w:id="0" w:name="_GoBack"/>
      <w:bookmarkEnd w:id="0"/>
    </w:p>
    <w:sectPr w:rsidR="0082752E" w:rsidRPr="004E4D7E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9D" w:rsidRDefault="004C2E9D" w:rsidP="008125E6">
      <w:pPr>
        <w:spacing w:after="0"/>
      </w:pPr>
      <w:r>
        <w:separator/>
      </w:r>
    </w:p>
  </w:endnote>
  <w:endnote w:type="continuationSeparator" w:id="0">
    <w:p w:rsidR="004C2E9D" w:rsidRDefault="004C2E9D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9D" w:rsidRDefault="004C2E9D" w:rsidP="008125E6">
      <w:pPr>
        <w:spacing w:after="0"/>
      </w:pPr>
      <w:r>
        <w:separator/>
      </w:r>
    </w:p>
  </w:footnote>
  <w:footnote w:type="continuationSeparator" w:id="0">
    <w:p w:rsidR="004C2E9D" w:rsidRDefault="004C2E9D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2A44A1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  <w:p w:rsidR="007C2B6B" w:rsidRDefault="007C2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FE5"/>
    <w:multiLevelType w:val="hybridMultilevel"/>
    <w:tmpl w:val="7E761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79FB"/>
    <w:rsid w:val="00020DA3"/>
    <w:rsid w:val="000210FE"/>
    <w:rsid w:val="00024819"/>
    <w:rsid w:val="0002633F"/>
    <w:rsid w:val="00026B38"/>
    <w:rsid w:val="00031885"/>
    <w:rsid w:val="00045B5A"/>
    <w:rsid w:val="00060D57"/>
    <w:rsid w:val="00070C2C"/>
    <w:rsid w:val="00070CDA"/>
    <w:rsid w:val="0007527C"/>
    <w:rsid w:val="0007643B"/>
    <w:rsid w:val="0008373B"/>
    <w:rsid w:val="00084B39"/>
    <w:rsid w:val="00092CED"/>
    <w:rsid w:val="000939EA"/>
    <w:rsid w:val="00096D20"/>
    <w:rsid w:val="000A31C9"/>
    <w:rsid w:val="000B0A4C"/>
    <w:rsid w:val="000B63AD"/>
    <w:rsid w:val="000C54EE"/>
    <w:rsid w:val="000D0A5A"/>
    <w:rsid w:val="000D4550"/>
    <w:rsid w:val="000D4C11"/>
    <w:rsid w:val="000E4A70"/>
    <w:rsid w:val="000F4F6F"/>
    <w:rsid w:val="000F61BB"/>
    <w:rsid w:val="00111CA4"/>
    <w:rsid w:val="00121889"/>
    <w:rsid w:val="001253E9"/>
    <w:rsid w:val="00132D63"/>
    <w:rsid w:val="001333C7"/>
    <w:rsid w:val="0014577A"/>
    <w:rsid w:val="001539F2"/>
    <w:rsid w:val="00157DDE"/>
    <w:rsid w:val="001660D5"/>
    <w:rsid w:val="001734CD"/>
    <w:rsid w:val="001838A4"/>
    <w:rsid w:val="00183CBD"/>
    <w:rsid w:val="001856E9"/>
    <w:rsid w:val="001962FD"/>
    <w:rsid w:val="001C0544"/>
    <w:rsid w:val="001C0948"/>
    <w:rsid w:val="001C3900"/>
    <w:rsid w:val="001C3B87"/>
    <w:rsid w:val="001C561E"/>
    <w:rsid w:val="001C7245"/>
    <w:rsid w:val="001D6A10"/>
    <w:rsid w:val="001F4DA3"/>
    <w:rsid w:val="00205E46"/>
    <w:rsid w:val="0021251B"/>
    <w:rsid w:val="002156A6"/>
    <w:rsid w:val="00221E34"/>
    <w:rsid w:val="00224523"/>
    <w:rsid w:val="00245172"/>
    <w:rsid w:val="00246FE0"/>
    <w:rsid w:val="0026605B"/>
    <w:rsid w:val="002665AA"/>
    <w:rsid w:val="002875EB"/>
    <w:rsid w:val="002A44A1"/>
    <w:rsid w:val="002A44EC"/>
    <w:rsid w:val="002A7702"/>
    <w:rsid w:val="002B401B"/>
    <w:rsid w:val="002B4C49"/>
    <w:rsid w:val="002B7D7C"/>
    <w:rsid w:val="002C1659"/>
    <w:rsid w:val="002E578B"/>
    <w:rsid w:val="002E70A8"/>
    <w:rsid w:val="002F1B73"/>
    <w:rsid w:val="00314EF3"/>
    <w:rsid w:val="00323BD9"/>
    <w:rsid w:val="00326374"/>
    <w:rsid w:val="00335088"/>
    <w:rsid w:val="00350E79"/>
    <w:rsid w:val="00352E37"/>
    <w:rsid w:val="00353EB6"/>
    <w:rsid w:val="00354602"/>
    <w:rsid w:val="00362EF7"/>
    <w:rsid w:val="00363F93"/>
    <w:rsid w:val="0038238A"/>
    <w:rsid w:val="00383891"/>
    <w:rsid w:val="00396599"/>
    <w:rsid w:val="003A5C71"/>
    <w:rsid w:val="003B4AC3"/>
    <w:rsid w:val="003D21BC"/>
    <w:rsid w:val="003D3A58"/>
    <w:rsid w:val="00407552"/>
    <w:rsid w:val="00413F2A"/>
    <w:rsid w:val="00414143"/>
    <w:rsid w:val="00440091"/>
    <w:rsid w:val="00450FA0"/>
    <w:rsid w:val="00452B50"/>
    <w:rsid w:val="00462B9F"/>
    <w:rsid w:val="0046608A"/>
    <w:rsid w:val="00467EE3"/>
    <w:rsid w:val="004812E0"/>
    <w:rsid w:val="00481378"/>
    <w:rsid w:val="00482684"/>
    <w:rsid w:val="004836AF"/>
    <w:rsid w:val="004908DC"/>
    <w:rsid w:val="004915FE"/>
    <w:rsid w:val="004B2C14"/>
    <w:rsid w:val="004B392D"/>
    <w:rsid w:val="004B3E2F"/>
    <w:rsid w:val="004B5A0A"/>
    <w:rsid w:val="004C2E9D"/>
    <w:rsid w:val="004E40FA"/>
    <w:rsid w:val="004E47E0"/>
    <w:rsid w:val="004E4D7E"/>
    <w:rsid w:val="004F01DC"/>
    <w:rsid w:val="004F0985"/>
    <w:rsid w:val="004F46DC"/>
    <w:rsid w:val="00514092"/>
    <w:rsid w:val="0052054C"/>
    <w:rsid w:val="00524DEF"/>
    <w:rsid w:val="00526E80"/>
    <w:rsid w:val="00532B8C"/>
    <w:rsid w:val="0053304E"/>
    <w:rsid w:val="00536695"/>
    <w:rsid w:val="0053749D"/>
    <w:rsid w:val="00540AF0"/>
    <w:rsid w:val="00540DD3"/>
    <w:rsid w:val="00540E40"/>
    <w:rsid w:val="00550AA7"/>
    <w:rsid w:val="0056210E"/>
    <w:rsid w:val="00570C6B"/>
    <w:rsid w:val="00576943"/>
    <w:rsid w:val="00580DE5"/>
    <w:rsid w:val="00583D6A"/>
    <w:rsid w:val="0058674F"/>
    <w:rsid w:val="00586EFC"/>
    <w:rsid w:val="00597BEB"/>
    <w:rsid w:val="005A6566"/>
    <w:rsid w:val="005B067E"/>
    <w:rsid w:val="005C2BD9"/>
    <w:rsid w:val="005D1C55"/>
    <w:rsid w:val="005F6092"/>
    <w:rsid w:val="005F6514"/>
    <w:rsid w:val="00607330"/>
    <w:rsid w:val="00612E3D"/>
    <w:rsid w:val="00615191"/>
    <w:rsid w:val="006314B2"/>
    <w:rsid w:val="00633E3A"/>
    <w:rsid w:val="006365EF"/>
    <w:rsid w:val="00640718"/>
    <w:rsid w:val="006429EE"/>
    <w:rsid w:val="00642D94"/>
    <w:rsid w:val="00651CD9"/>
    <w:rsid w:val="0065306F"/>
    <w:rsid w:val="00653DC6"/>
    <w:rsid w:val="00660B2F"/>
    <w:rsid w:val="006861E1"/>
    <w:rsid w:val="00686E23"/>
    <w:rsid w:val="0069255D"/>
    <w:rsid w:val="006937B4"/>
    <w:rsid w:val="006A7679"/>
    <w:rsid w:val="006B4413"/>
    <w:rsid w:val="006C6396"/>
    <w:rsid w:val="006C72CE"/>
    <w:rsid w:val="006D5D72"/>
    <w:rsid w:val="006E2EDA"/>
    <w:rsid w:val="006E71EC"/>
    <w:rsid w:val="006F39B9"/>
    <w:rsid w:val="00700218"/>
    <w:rsid w:val="0070619D"/>
    <w:rsid w:val="00716C0C"/>
    <w:rsid w:val="00717437"/>
    <w:rsid w:val="007218D0"/>
    <w:rsid w:val="007244E9"/>
    <w:rsid w:val="00734946"/>
    <w:rsid w:val="007454AD"/>
    <w:rsid w:val="00757746"/>
    <w:rsid w:val="007755F0"/>
    <w:rsid w:val="00777EF4"/>
    <w:rsid w:val="007805CE"/>
    <w:rsid w:val="0078717D"/>
    <w:rsid w:val="00793820"/>
    <w:rsid w:val="00795922"/>
    <w:rsid w:val="007973BA"/>
    <w:rsid w:val="007A3105"/>
    <w:rsid w:val="007A4991"/>
    <w:rsid w:val="007B3F17"/>
    <w:rsid w:val="007C1F9D"/>
    <w:rsid w:val="007C2B6B"/>
    <w:rsid w:val="007C44FC"/>
    <w:rsid w:val="007C786C"/>
    <w:rsid w:val="007D6E89"/>
    <w:rsid w:val="00810B0F"/>
    <w:rsid w:val="008125E6"/>
    <w:rsid w:val="00823DF4"/>
    <w:rsid w:val="008250BC"/>
    <w:rsid w:val="0082752E"/>
    <w:rsid w:val="008307C7"/>
    <w:rsid w:val="00834C0E"/>
    <w:rsid w:val="00835799"/>
    <w:rsid w:val="00850E59"/>
    <w:rsid w:val="00862D9F"/>
    <w:rsid w:val="0086364A"/>
    <w:rsid w:val="008809E3"/>
    <w:rsid w:val="008855DF"/>
    <w:rsid w:val="00894E03"/>
    <w:rsid w:val="008B2132"/>
    <w:rsid w:val="008B37EB"/>
    <w:rsid w:val="008B7F36"/>
    <w:rsid w:val="008C0C54"/>
    <w:rsid w:val="008C552E"/>
    <w:rsid w:val="008C74D6"/>
    <w:rsid w:val="008D015E"/>
    <w:rsid w:val="008D7C82"/>
    <w:rsid w:val="008E50AB"/>
    <w:rsid w:val="008E5967"/>
    <w:rsid w:val="008E7AC3"/>
    <w:rsid w:val="00901E84"/>
    <w:rsid w:val="00906813"/>
    <w:rsid w:val="00915FED"/>
    <w:rsid w:val="009204F1"/>
    <w:rsid w:val="0092732B"/>
    <w:rsid w:val="00933D36"/>
    <w:rsid w:val="00937185"/>
    <w:rsid w:val="0095543A"/>
    <w:rsid w:val="00957747"/>
    <w:rsid w:val="00972647"/>
    <w:rsid w:val="009727F0"/>
    <w:rsid w:val="00980D81"/>
    <w:rsid w:val="009869AD"/>
    <w:rsid w:val="00995C59"/>
    <w:rsid w:val="00996056"/>
    <w:rsid w:val="00997648"/>
    <w:rsid w:val="009A320B"/>
    <w:rsid w:val="009A4F97"/>
    <w:rsid w:val="009B5EDA"/>
    <w:rsid w:val="009C153C"/>
    <w:rsid w:val="009D26E3"/>
    <w:rsid w:val="009D788B"/>
    <w:rsid w:val="009E0FE7"/>
    <w:rsid w:val="00A15341"/>
    <w:rsid w:val="00A279EA"/>
    <w:rsid w:val="00A33CEA"/>
    <w:rsid w:val="00A3777A"/>
    <w:rsid w:val="00A41756"/>
    <w:rsid w:val="00A520D2"/>
    <w:rsid w:val="00A56024"/>
    <w:rsid w:val="00A779EE"/>
    <w:rsid w:val="00A95C3D"/>
    <w:rsid w:val="00A96E21"/>
    <w:rsid w:val="00AA519A"/>
    <w:rsid w:val="00AC5BCE"/>
    <w:rsid w:val="00AD1322"/>
    <w:rsid w:val="00AE24DB"/>
    <w:rsid w:val="00AE5671"/>
    <w:rsid w:val="00AF53D9"/>
    <w:rsid w:val="00B06B18"/>
    <w:rsid w:val="00B1353D"/>
    <w:rsid w:val="00B25940"/>
    <w:rsid w:val="00B2648C"/>
    <w:rsid w:val="00B27D98"/>
    <w:rsid w:val="00B321B1"/>
    <w:rsid w:val="00B34514"/>
    <w:rsid w:val="00B402F1"/>
    <w:rsid w:val="00B52927"/>
    <w:rsid w:val="00B541C4"/>
    <w:rsid w:val="00B64228"/>
    <w:rsid w:val="00B65874"/>
    <w:rsid w:val="00B74CDB"/>
    <w:rsid w:val="00B7543C"/>
    <w:rsid w:val="00B84DDB"/>
    <w:rsid w:val="00B87286"/>
    <w:rsid w:val="00BB0243"/>
    <w:rsid w:val="00BB69C2"/>
    <w:rsid w:val="00BC2980"/>
    <w:rsid w:val="00BD4BF3"/>
    <w:rsid w:val="00BF1123"/>
    <w:rsid w:val="00BF222D"/>
    <w:rsid w:val="00C01477"/>
    <w:rsid w:val="00C02F12"/>
    <w:rsid w:val="00C156AE"/>
    <w:rsid w:val="00C16F15"/>
    <w:rsid w:val="00C30309"/>
    <w:rsid w:val="00C731F7"/>
    <w:rsid w:val="00C765F0"/>
    <w:rsid w:val="00C87B2F"/>
    <w:rsid w:val="00C930CF"/>
    <w:rsid w:val="00C9558C"/>
    <w:rsid w:val="00C96C96"/>
    <w:rsid w:val="00CB2EA2"/>
    <w:rsid w:val="00CB748C"/>
    <w:rsid w:val="00CC05DB"/>
    <w:rsid w:val="00CC21C5"/>
    <w:rsid w:val="00CD6E55"/>
    <w:rsid w:val="00CE0B67"/>
    <w:rsid w:val="00CE1A56"/>
    <w:rsid w:val="00CE636C"/>
    <w:rsid w:val="00CE7AC3"/>
    <w:rsid w:val="00CF6905"/>
    <w:rsid w:val="00D0056E"/>
    <w:rsid w:val="00D0219C"/>
    <w:rsid w:val="00D02C2A"/>
    <w:rsid w:val="00D03F94"/>
    <w:rsid w:val="00D041E5"/>
    <w:rsid w:val="00D115D9"/>
    <w:rsid w:val="00D21736"/>
    <w:rsid w:val="00D23C98"/>
    <w:rsid w:val="00D26392"/>
    <w:rsid w:val="00D30167"/>
    <w:rsid w:val="00D32BBB"/>
    <w:rsid w:val="00D359AB"/>
    <w:rsid w:val="00D401F2"/>
    <w:rsid w:val="00D45457"/>
    <w:rsid w:val="00D52883"/>
    <w:rsid w:val="00D620DE"/>
    <w:rsid w:val="00D6251F"/>
    <w:rsid w:val="00D63505"/>
    <w:rsid w:val="00D63649"/>
    <w:rsid w:val="00D63A75"/>
    <w:rsid w:val="00D7050A"/>
    <w:rsid w:val="00D7527B"/>
    <w:rsid w:val="00D80859"/>
    <w:rsid w:val="00D84AF8"/>
    <w:rsid w:val="00D852B3"/>
    <w:rsid w:val="00DA13E6"/>
    <w:rsid w:val="00DA42AE"/>
    <w:rsid w:val="00DA6CB4"/>
    <w:rsid w:val="00DB15A1"/>
    <w:rsid w:val="00DB5181"/>
    <w:rsid w:val="00DB6479"/>
    <w:rsid w:val="00DD0FDE"/>
    <w:rsid w:val="00DD49DE"/>
    <w:rsid w:val="00DD648D"/>
    <w:rsid w:val="00DF1C80"/>
    <w:rsid w:val="00DF2BEB"/>
    <w:rsid w:val="00DF5E9C"/>
    <w:rsid w:val="00E055A0"/>
    <w:rsid w:val="00E11B69"/>
    <w:rsid w:val="00E220EF"/>
    <w:rsid w:val="00E31F3B"/>
    <w:rsid w:val="00E352BE"/>
    <w:rsid w:val="00E40E2B"/>
    <w:rsid w:val="00E43AB7"/>
    <w:rsid w:val="00E61B2A"/>
    <w:rsid w:val="00E71D54"/>
    <w:rsid w:val="00E82120"/>
    <w:rsid w:val="00E8286F"/>
    <w:rsid w:val="00E865D6"/>
    <w:rsid w:val="00E87038"/>
    <w:rsid w:val="00EA17B7"/>
    <w:rsid w:val="00EA763B"/>
    <w:rsid w:val="00EB1379"/>
    <w:rsid w:val="00EB444B"/>
    <w:rsid w:val="00ED3823"/>
    <w:rsid w:val="00EE5041"/>
    <w:rsid w:val="00F10B67"/>
    <w:rsid w:val="00F1259E"/>
    <w:rsid w:val="00F14BB0"/>
    <w:rsid w:val="00F21ECD"/>
    <w:rsid w:val="00F258F9"/>
    <w:rsid w:val="00F26034"/>
    <w:rsid w:val="00F43182"/>
    <w:rsid w:val="00F44497"/>
    <w:rsid w:val="00F4622D"/>
    <w:rsid w:val="00F47CA5"/>
    <w:rsid w:val="00F47DAB"/>
    <w:rsid w:val="00F55967"/>
    <w:rsid w:val="00F7261B"/>
    <w:rsid w:val="00F73939"/>
    <w:rsid w:val="00F77C15"/>
    <w:rsid w:val="00F8139F"/>
    <w:rsid w:val="00F8304C"/>
    <w:rsid w:val="00FA20E1"/>
    <w:rsid w:val="00FA346C"/>
    <w:rsid w:val="00FB1CDF"/>
    <w:rsid w:val="00FB25D6"/>
    <w:rsid w:val="00FD5B45"/>
    <w:rsid w:val="00FF3C4E"/>
    <w:rsid w:val="00FF4791"/>
    <w:rsid w:val="00FF4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268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0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8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4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7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805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453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23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227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512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3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071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11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7276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2393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6243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59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5775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896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7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680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988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949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13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64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1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73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7762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97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98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39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0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9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209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2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10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583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98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767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19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7139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1897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83417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90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445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664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203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680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0130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3676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72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59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63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93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4858F-A2CA-4485-A60A-BB98FF2B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6</cp:revision>
  <cp:lastPrinted>2021-02-26T10:54:00Z</cp:lastPrinted>
  <dcterms:created xsi:type="dcterms:W3CDTF">2021-02-26T11:26:00Z</dcterms:created>
  <dcterms:modified xsi:type="dcterms:W3CDTF">2021-02-26T11:57:00Z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