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95" w:rsidRDefault="00973D95" w:rsidP="009D26E3">
      <w:pPr>
        <w:spacing w:after="0"/>
        <w:rPr>
          <w:rFonts w:ascii="Arial" w:hAnsi="Arial" w:cs="Arial"/>
          <w:sz w:val="32"/>
          <w:szCs w:val="32"/>
        </w:rPr>
      </w:pPr>
    </w:p>
    <w:p w:rsidR="00973D95" w:rsidRDefault="00973D95" w:rsidP="009D26E3">
      <w:pPr>
        <w:spacing w:after="0"/>
        <w:rPr>
          <w:rFonts w:ascii="Arial" w:hAnsi="Arial" w:cs="Arial"/>
          <w:sz w:val="32"/>
          <w:szCs w:val="32"/>
        </w:rPr>
      </w:pPr>
    </w:p>
    <w:p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rsidR="00031885" w:rsidRDefault="00031885">
      <w:pPr>
        <w:rPr>
          <w:rFonts w:ascii="Arial" w:hAnsi="Arial" w:cs="Arial"/>
          <w:sz w:val="22"/>
          <w:szCs w:val="22"/>
        </w:rPr>
      </w:pPr>
    </w:p>
    <w:p w:rsidR="00E32683" w:rsidRDefault="00E32683" w:rsidP="006860A8">
      <w:pPr>
        <w:tabs>
          <w:tab w:val="left" w:pos="4395"/>
          <w:tab w:val="left" w:pos="9781"/>
        </w:tabs>
        <w:spacing w:after="0"/>
        <w:ind w:right="-853"/>
        <w:outlineLvl w:val="0"/>
        <w:rPr>
          <w:rFonts w:ascii="Arial" w:eastAsia="Times New Roman" w:hAnsi="Arial" w:cs="Times New Roman"/>
          <w:b/>
          <w:bCs/>
          <w:szCs w:val="20"/>
          <w:u w:val="single"/>
          <w:lang w:eastAsia="de-DE"/>
        </w:rPr>
      </w:pPr>
      <w:r w:rsidRPr="00E32683">
        <w:rPr>
          <w:rFonts w:ascii="Arial" w:eastAsia="Times New Roman" w:hAnsi="Arial" w:cs="Times New Roman"/>
          <w:b/>
          <w:szCs w:val="20"/>
          <w:u w:val="single"/>
          <w:lang w:eastAsia="de-DE"/>
        </w:rPr>
        <w:t>DKG zu</w:t>
      </w:r>
      <w:r w:rsidR="004053C7">
        <w:rPr>
          <w:rFonts w:ascii="Arial" w:eastAsia="Times New Roman" w:hAnsi="Arial" w:cs="Times New Roman"/>
          <w:b/>
          <w:szCs w:val="20"/>
          <w:u w:val="single"/>
          <w:lang w:eastAsia="de-DE"/>
        </w:rPr>
        <w:t xml:space="preserve">m </w:t>
      </w:r>
      <w:r w:rsidR="006860A8" w:rsidRPr="006860A8">
        <w:rPr>
          <w:rFonts w:ascii="Arial" w:eastAsia="Times New Roman" w:hAnsi="Arial" w:cs="Times New Roman"/>
          <w:b/>
          <w:bCs/>
          <w:szCs w:val="20"/>
          <w:u w:val="single"/>
          <w:lang w:eastAsia="de-DE"/>
        </w:rPr>
        <w:t>Plusminus</w:t>
      </w:r>
      <w:r w:rsidR="002631FD">
        <w:rPr>
          <w:rFonts w:ascii="Arial" w:eastAsia="Times New Roman" w:hAnsi="Arial" w:cs="Times New Roman"/>
          <w:b/>
          <w:bCs/>
          <w:szCs w:val="20"/>
          <w:u w:val="single"/>
          <w:lang w:eastAsia="de-DE"/>
        </w:rPr>
        <w:t>-</w:t>
      </w:r>
      <w:r w:rsidR="006860A8" w:rsidRPr="006860A8">
        <w:rPr>
          <w:rFonts w:ascii="Arial" w:eastAsia="Times New Roman" w:hAnsi="Arial" w:cs="Times New Roman"/>
          <w:b/>
          <w:bCs/>
          <w:szCs w:val="20"/>
          <w:u w:val="single"/>
          <w:lang w:eastAsia="de-DE"/>
        </w:rPr>
        <w:t xml:space="preserve">Bericht </w:t>
      </w:r>
      <w:r w:rsidR="006860A8">
        <w:rPr>
          <w:rFonts w:ascii="Arial" w:eastAsia="Times New Roman" w:hAnsi="Arial" w:cs="Times New Roman"/>
          <w:b/>
          <w:bCs/>
          <w:szCs w:val="20"/>
          <w:u w:val="single"/>
          <w:lang w:eastAsia="de-DE"/>
        </w:rPr>
        <w:t>„</w:t>
      </w:r>
      <w:r w:rsidR="006860A8" w:rsidRPr="006860A8">
        <w:rPr>
          <w:rFonts w:ascii="Arial" w:eastAsia="Times New Roman" w:hAnsi="Arial" w:cs="Times New Roman"/>
          <w:b/>
          <w:bCs/>
          <w:szCs w:val="20"/>
          <w:u w:val="single"/>
          <w:lang w:eastAsia="de-DE"/>
        </w:rPr>
        <w:t>Corona</w:t>
      </w:r>
      <w:r w:rsidR="006F7B2C">
        <w:rPr>
          <w:rFonts w:ascii="Arial" w:eastAsia="Times New Roman" w:hAnsi="Arial" w:cs="Times New Roman"/>
          <w:b/>
          <w:bCs/>
          <w:szCs w:val="20"/>
          <w:u w:val="single"/>
          <w:lang w:eastAsia="de-DE"/>
        </w:rPr>
        <w:t>-</w:t>
      </w:r>
      <w:r w:rsidR="006860A8" w:rsidRPr="006860A8">
        <w:rPr>
          <w:rFonts w:ascii="Arial" w:eastAsia="Times New Roman" w:hAnsi="Arial" w:cs="Times New Roman"/>
          <w:b/>
          <w:bCs/>
          <w:szCs w:val="20"/>
          <w:u w:val="single"/>
          <w:lang w:eastAsia="de-DE"/>
        </w:rPr>
        <w:t>Hilfen für Krankenhäuser</w:t>
      </w:r>
      <w:r w:rsidR="006860A8">
        <w:rPr>
          <w:rFonts w:ascii="Arial" w:eastAsia="Times New Roman" w:hAnsi="Arial" w:cs="Times New Roman"/>
          <w:b/>
          <w:bCs/>
          <w:szCs w:val="20"/>
          <w:u w:val="single"/>
          <w:lang w:eastAsia="de-DE"/>
        </w:rPr>
        <w:t>“</w:t>
      </w:r>
      <w:r w:rsidR="006860A8" w:rsidRPr="006860A8">
        <w:rPr>
          <w:rFonts w:ascii="Arial" w:eastAsia="Times New Roman" w:hAnsi="Arial" w:cs="Times New Roman"/>
          <w:b/>
          <w:bCs/>
          <w:szCs w:val="20"/>
          <w:u w:val="single"/>
          <w:lang w:eastAsia="de-DE"/>
        </w:rPr>
        <w:t xml:space="preserve"> </w:t>
      </w:r>
    </w:p>
    <w:p w:rsidR="00AE33C8" w:rsidRDefault="00AE33C8" w:rsidP="006860A8">
      <w:pPr>
        <w:tabs>
          <w:tab w:val="left" w:pos="4395"/>
          <w:tab w:val="left" w:pos="9781"/>
        </w:tabs>
        <w:spacing w:after="0"/>
        <w:ind w:right="-853"/>
        <w:outlineLvl w:val="0"/>
        <w:rPr>
          <w:rFonts w:ascii="Arial" w:eastAsia="Times New Roman" w:hAnsi="Arial" w:cs="Times New Roman"/>
          <w:b/>
          <w:bCs/>
          <w:szCs w:val="20"/>
          <w:u w:val="single"/>
          <w:lang w:eastAsia="de-DE"/>
        </w:rPr>
      </w:pPr>
    </w:p>
    <w:p w:rsidR="00AE33C8" w:rsidRPr="00AE33C8" w:rsidRDefault="00AE33C8" w:rsidP="006860A8">
      <w:pPr>
        <w:tabs>
          <w:tab w:val="left" w:pos="4395"/>
          <w:tab w:val="left" w:pos="9781"/>
        </w:tabs>
        <w:spacing w:after="0"/>
        <w:ind w:right="-853"/>
        <w:outlineLvl w:val="0"/>
        <w:rPr>
          <w:rFonts w:ascii="Arial" w:hAnsi="Arial" w:cs="Arial"/>
          <w:b/>
          <w:sz w:val="32"/>
          <w:szCs w:val="32"/>
        </w:rPr>
      </w:pPr>
      <w:r>
        <w:rPr>
          <w:rFonts w:ascii="Arial" w:eastAsia="Times New Roman" w:hAnsi="Arial" w:cs="Times New Roman"/>
          <w:b/>
          <w:bCs/>
          <w:sz w:val="32"/>
          <w:szCs w:val="32"/>
          <w:lang w:eastAsia="de-DE"/>
        </w:rPr>
        <w:t>Plusminus-Beitrag hält Faktencheck nicht stand</w:t>
      </w:r>
    </w:p>
    <w:p w:rsidR="001962FD" w:rsidRPr="00633E3A" w:rsidRDefault="001962FD" w:rsidP="001962FD">
      <w:pPr>
        <w:spacing w:after="0" w:line="340" w:lineRule="atLeast"/>
        <w:ind w:right="2268"/>
        <w:jc w:val="both"/>
        <w:rPr>
          <w:rFonts w:ascii="Arial" w:eastAsia="Times New Roman" w:hAnsi="Arial" w:cs="Times New Roman"/>
          <w:lang w:eastAsia="de-DE"/>
        </w:rPr>
      </w:pPr>
    </w:p>
    <w:p w:rsidR="00066AC3" w:rsidRDefault="00D30167" w:rsidP="00066AC3">
      <w:pPr>
        <w:spacing w:line="340" w:lineRule="atLeast"/>
        <w:ind w:right="2268"/>
        <w:jc w:val="both"/>
        <w:rPr>
          <w:rFonts w:ascii="Arial" w:eastAsia="Times New Roman" w:hAnsi="Arial" w:cs="Arial"/>
          <w:bCs/>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793B91">
        <w:rPr>
          <w:rFonts w:ascii="Arial" w:eastAsia="Times New Roman" w:hAnsi="Arial" w:cs="Arial"/>
          <w:noProof/>
          <w:lang w:eastAsia="de-DE"/>
        </w:rPr>
        <w:t>3. Dezember 2020</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6E7627">
        <w:rPr>
          <w:rFonts w:ascii="Arial" w:eastAsia="Times New Roman" w:hAnsi="Arial" w:cs="Arial"/>
          <w:lang w:eastAsia="de-DE"/>
        </w:rPr>
        <w:t xml:space="preserve"> </w:t>
      </w:r>
      <w:r w:rsidR="00066AC3">
        <w:rPr>
          <w:rFonts w:ascii="Arial" w:eastAsia="Times New Roman" w:hAnsi="Arial" w:cs="Arial"/>
          <w:bCs/>
          <w:lang w:eastAsia="de-DE"/>
        </w:rPr>
        <w:t>Der Plusminus</w:t>
      </w:r>
      <w:r w:rsidR="00AE33C8">
        <w:rPr>
          <w:rFonts w:ascii="Arial" w:eastAsia="Times New Roman" w:hAnsi="Arial" w:cs="Arial"/>
          <w:bCs/>
          <w:lang w:eastAsia="de-DE"/>
        </w:rPr>
        <w:t>-</w:t>
      </w:r>
      <w:r w:rsidR="00066AC3" w:rsidRPr="00066AC3">
        <w:rPr>
          <w:rFonts w:ascii="Arial" w:eastAsia="Times New Roman" w:hAnsi="Arial" w:cs="Arial"/>
          <w:bCs/>
          <w:lang w:eastAsia="de-DE"/>
        </w:rPr>
        <w:t xml:space="preserve">Bericht </w:t>
      </w:r>
      <w:r w:rsidR="00AE33C8">
        <w:rPr>
          <w:rFonts w:ascii="Arial" w:eastAsia="Times New Roman" w:hAnsi="Arial" w:cs="Arial"/>
          <w:bCs/>
          <w:lang w:eastAsia="de-DE"/>
        </w:rPr>
        <w:t xml:space="preserve">zu den </w:t>
      </w:r>
      <w:r w:rsidR="00066AC3">
        <w:rPr>
          <w:rFonts w:ascii="Arial" w:eastAsia="Times New Roman" w:hAnsi="Arial" w:cs="Arial"/>
          <w:bCs/>
          <w:lang w:eastAsia="de-DE"/>
        </w:rPr>
        <w:t>Corona</w:t>
      </w:r>
      <w:r w:rsidR="00AE33C8">
        <w:rPr>
          <w:rFonts w:ascii="Arial" w:eastAsia="Times New Roman" w:hAnsi="Arial" w:cs="Arial"/>
          <w:bCs/>
          <w:lang w:eastAsia="de-DE"/>
        </w:rPr>
        <w:t>-</w:t>
      </w:r>
      <w:r w:rsidR="00066AC3">
        <w:rPr>
          <w:rFonts w:ascii="Arial" w:eastAsia="Times New Roman" w:hAnsi="Arial" w:cs="Arial"/>
          <w:bCs/>
          <w:lang w:eastAsia="de-DE"/>
        </w:rPr>
        <w:t>Hilfen für Krankenhäuser vom 2. Dezember</w:t>
      </w:r>
      <w:r w:rsidR="00066AC3" w:rsidRPr="00066AC3">
        <w:rPr>
          <w:rFonts w:ascii="Arial" w:eastAsia="Times New Roman" w:hAnsi="Arial" w:cs="Arial"/>
          <w:bCs/>
          <w:lang w:eastAsia="de-DE"/>
        </w:rPr>
        <w:t xml:space="preserve"> wird den </w:t>
      </w:r>
      <w:r w:rsidR="006F7B2C">
        <w:rPr>
          <w:rFonts w:ascii="Arial" w:eastAsia="Times New Roman" w:hAnsi="Arial" w:cs="Arial"/>
          <w:bCs/>
          <w:lang w:eastAsia="de-DE"/>
        </w:rPr>
        <w:t xml:space="preserve">journalistischen </w:t>
      </w:r>
      <w:r w:rsidR="00066AC3">
        <w:rPr>
          <w:rFonts w:ascii="Arial" w:eastAsia="Times New Roman" w:hAnsi="Arial" w:cs="Arial"/>
          <w:bCs/>
          <w:lang w:eastAsia="de-DE"/>
        </w:rPr>
        <w:t>Grundsätzen</w:t>
      </w:r>
      <w:r w:rsidR="00066AC3" w:rsidRPr="00066AC3">
        <w:rPr>
          <w:rFonts w:ascii="Arial" w:eastAsia="Times New Roman" w:hAnsi="Arial" w:cs="Arial"/>
          <w:bCs/>
          <w:lang w:eastAsia="de-DE"/>
        </w:rPr>
        <w:t xml:space="preserve"> gute</w:t>
      </w:r>
      <w:r w:rsidR="00066AC3">
        <w:rPr>
          <w:rFonts w:ascii="Arial" w:eastAsia="Times New Roman" w:hAnsi="Arial" w:cs="Arial"/>
          <w:bCs/>
          <w:lang w:eastAsia="de-DE"/>
        </w:rPr>
        <w:t>r</w:t>
      </w:r>
      <w:r w:rsidR="00066AC3" w:rsidRPr="00066AC3">
        <w:rPr>
          <w:rFonts w:ascii="Arial" w:eastAsia="Times New Roman" w:hAnsi="Arial" w:cs="Arial"/>
          <w:bCs/>
          <w:lang w:eastAsia="de-DE"/>
        </w:rPr>
        <w:t xml:space="preserve"> Recherche</w:t>
      </w:r>
      <w:r w:rsidR="00066AC3">
        <w:rPr>
          <w:rFonts w:ascii="Arial" w:eastAsia="Times New Roman" w:hAnsi="Arial" w:cs="Arial"/>
          <w:bCs/>
          <w:lang w:eastAsia="de-DE"/>
        </w:rPr>
        <w:t xml:space="preserve"> nicht gerecht. Mit vielen Halbw</w:t>
      </w:r>
      <w:r w:rsidR="00066AC3" w:rsidRPr="00066AC3">
        <w:rPr>
          <w:rFonts w:ascii="Arial" w:eastAsia="Times New Roman" w:hAnsi="Arial" w:cs="Arial"/>
          <w:bCs/>
          <w:lang w:eastAsia="de-DE"/>
        </w:rPr>
        <w:t xml:space="preserve">ahrheiten </w:t>
      </w:r>
      <w:r w:rsidR="002631FD">
        <w:rPr>
          <w:rFonts w:ascii="Arial" w:eastAsia="Times New Roman" w:hAnsi="Arial" w:cs="Arial"/>
          <w:bCs/>
          <w:lang w:eastAsia="de-DE"/>
        </w:rPr>
        <w:t>hat er</w:t>
      </w:r>
      <w:r w:rsidR="002631FD" w:rsidRPr="00066AC3">
        <w:rPr>
          <w:rFonts w:ascii="Arial" w:eastAsia="Times New Roman" w:hAnsi="Arial" w:cs="Arial"/>
          <w:bCs/>
          <w:lang w:eastAsia="de-DE"/>
        </w:rPr>
        <w:t xml:space="preserve"> </w:t>
      </w:r>
      <w:r w:rsidR="00066AC3" w:rsidRPr="00066AC3">
        <w:rPr>
          <w:rFonts w:ascii="Arial" w:eastAsia="Times New Roman" w:hAnsi="Arial" w:cs="Arial"/>
          <w:bCs/>
          <w:lang w:eastAsia="de-DE"/>
        </w:rPr>
        <w:t xml:space="preserve">die Situation in den Krankenhäusern falsch </w:t>
      </w:r>
      <w:r w:rsidR="002631FD">
        <w:rPr>
          <w:rFonts w:ascii="Arial" w:eastAsia="Times New Roman" w:hAnsi="Arial" w:cs="Arial"/>
          <w:bCs/>
          <w:lang w:eastAsia="de-DE"/>
        </w:rPr>
        <w:t>wiedergegeben</w:t>
      </w:r>
      <w:r w:rsidR="00066AC3" w:rsidRPr="00066AC3">
        <w:rPr>
          <w:rFonts w:ascii="Arial" w:eastAsia="Times New Roman" w:hAnsi="Arial" w:cs="Arial"/>
          <w:bCs/>
          <w:lang w:eastAsia="de-DE"/>
        </w:rPr>
        <w:t xml:space="preserve">. </w:t>
      </w:r>
    </w:p>
    <w:p w:rsidR="00622ADB" w:rsidRDefault="00066AC3" w:rsidP="00066AC3">
      <w:pPr>
        <w:spacing w:line="340" w:lineRule="atLeast"/>
        <w:ind w:right="2268"/>
        <w:jc w:val="both"/>
        <w:rPr>
          <w:rFonts w:ascii="Arial" w:eastAsia="Times New Roman" w:hAnsi="Arial" w:cs="Arial"/>
          <w:bCs/>
          <w:lang w:eastAsia="de-DE"/>
        </w:rPr>
      </w:pPr>
      <w:r w:rsidRPr="00066AC3">
        <w:rPr>
          <w:rFonts w:ascii="Arial" w:eastAsia="Times New Roman" w:hAnsi="Arial" w:cs="Arial"/>
          <w:bCs/>
          <w:lang w:eastAsia="de-DE"/>
        </w:rPr>
        <w:t xml:space="preserve">So wird die </w:t>
      </w:r>
      <w:r w:rsidRPr="00775146">
        <w:rPr>
          <w:rFonts w:ascii="Arial" w:eastAsia="Times New Roman" w:hAnsi="Arial" w:cs="Arial"/>
          <w:bCs/>
          <w:lang w:eastAsia="de-DE"/>
        </w:rPr>
        <w:t xml:space="preserve">Freihaltepauschale sowohl in ihrem Sinn als auch in ihrer Umsetzung schlicht </w:t>
      </w:r>
      <w:r w:rsidR="002631FD" w:rsidRPr="00775146">
        <w:rPr>
          <w:rFonts w:ascii="Arial" w:eastAsia="Times New Roman" w:hAnsi="Arial" w:cs="Arial"/>
          <w:bCs/>
          <w:lang w:eastAsia="de-DE"/>
        </w:rPr>
        <w:t xml:space="preserve">grob verzerrt </w:t>
      </w:r>
      <w:r w:rsidRPr="00775146">
        <w:rPr>
          <w:rFonts w:ascii="Arial" w:eastAsia="Times New Roman" w:hAnsi="Arial" w:cs="Arial"/>
          <w:bCs/>
          <w:lang w:eastAsia="de-DE"/>
        </w:rPr>
        <w:t xml:space="preserve">dargestellt. </w:t>
      </w:r>
      <w:r w:rsidR="006F7B2C" w:rsidRPr="00775146">
        <w:rPr>
          <w:rFonts w:ascii="Arial" w:eastAsia="Times New Roman" w:hAnsi="Arial" w:cs="Arial"/>
          <w:bCs/>
          <w:lang w:eastAsia="de-DE"/>
        </w:rPr>
        <w:t>I</w:t>
      </w:r>
      <w:r w:rsidRPr="00775146">
        <w:rPr>
          <w:rFonts w:ascii="Arial" w:eastAsia="Times New Roman" w:hAnsi="Arial" w:cs="Arial"/>
          <w:bCs/>
          <w:lang w:eastAsia="de-DE"/>
        </w:rPr>
        <w:t>m Ber</w:t>
      </w:r>
      <w:r w:rsidR="00AE33C8" w:rsidRPr="00775146">
        <w:rPr>
          <w:rFonts w:ascii="Arial" w:eastAsia="Times New Roman" w:hAnsi="Arial" w:cs="Arial"/>
          <w:bCs/>
          <w:lang w:eastAsia="de-DE"/>
        </w:rPr>
        <w:t>i</w:t>
      </w:r>
      <w:r w:rsidRPr="00775146">
        <w:rPr>
          <w:rFonts w:ascii="Arial" w:eastAsia="Times New Roman" w:hAnsi="Arial" w:cs="Arial"/>
          <w:bCs/>
          <w:lang w:eastAsia="de-DE"/>
        </w:rPr>
        <w:t>cht</w:t>
      </w:r>
      <w:r w:rsidR="006F7B2C" w:rsidRPr="00775146">
        <w:rPr>
          <w:rFonts w:ascii="Arial" w:eastAsia="Times New Roman" w:hAnsi="Arial" w:cs="Arial"/>
          <w:bCs/>
          <w:lang w:eastAsia="de-DE"/>
        </w:rPr>
        <w:t xml:space="preserve"> heißt es</w:t>
      </w:r>
      <w:r w:rsidR="00AE33C8" w:rsidRPr="00775146">
        <w:rPr>
          <w:rFonts w:ascii="Arial" w:eastAsia="Times New Roman" w:hAnsi="Arial" w:cs="Arial"/>
          <w:bCs/>
          <w:lang w:eastAsia="de-DE"/>
        </w:rPr>
        <w:t>:</w:t>
      </w:r>
      <w:r w:rsidRPr="00775146">
        <w:rPr>
          <w:rFonts w:ascii="Arial" w:eastAsia="Times New Roman" w:hAnsi="Arial" w:cs="Arial"/>
          <w:bCs/>
          <w:lang w:eastAsia="de-DE"/>
        </w:rPr>
        <w:t xml:space="preserve"> „</w:t>
      </w:r>
      <w:r w:rsidRPr="00775146">
        <w:rPr>
          <w:rFonts w:ascii="Arial" w:hAnsi="Arial" w:cs="Arial"/>
          <w:shd w:val="clear" w:color="auto" w:fill="FFFFFF"/>
        </w:rPr>
        <w:t xml:space="preserve">Denn die Freihaltepauschale gab es nicht nur für Intensivbetten, sondern für alle freien Betten. So haben Kliniken davon profitiert, die zur Bewältigung der Pandemie kaum etwas beigetragen haben.“ </w:t>
      </w:r>
      <w:r w:rsidR="00AE33C8" w:rsidRPr="00775146">
        <w:rPr>
          <w:rFonts w:ascii="Arial" w:hAnsi="Arial" w:cs="Arial"/>
          <w:shd w:val="clear" w:color="auto" w:fill="FFFFFF"/>
        </w:rPr>
        <w:t xml:space="preserve">Dies </w:t>
      </w:r>
      <w:r w:rsidRPr="00775146">
        <w:rPr>
          <w:rFonts w:ascii="Arial" w:eastAsia="Times New Roman" w:hAnsi="Arial" w:cs="Arial"/>
          <w:bCs/>
          <w:lang w:eastAsia="de-DE"/>
        </w:rPr>
        <w:t>zeigt die Unkenntnis der Autoren</w:t>
      </w:r>
      <w:r w:rsidR="006F7B2C" w:rsidRPr="00775146">
        <w:rPr>
          <w:rFonts w:ascii="Arial" w:eastAsia="Times New Roman" w:hAnsi="Arial" w:cs="Arial"/>
          <w:bCs/>
          <w:lang w:eastAsia="de-DE"/>
        </w:rPr>
        <w:t xml:space="preserve"> darüber,</w:t>
      </w:r>
      <w:r w:rsidRPr="00775146">
        <w:rPr>
          <w:rFonts w:ascii="Arial" w:eastAsia="Times New Roman" w:hAnsi="Arial" w:cs="Arial"/>
          <w:bCs/>
          <w:lang w:eastAsia="de-DE"/>
        </w:rPr>
        <w:t xml:space="preserve"> warum die Freihaltepauschale </w:t>
      </w:r>
      <w:r w:rsidRPr="00066AC3">
        <w:rPr>
          <w:rFonts w:ascii="Arial" w:eastAsia="Times New Roman" w:hAnsi="Arial" w:cs="Arial"/>
          <w:bCs/>
          <w:lang w:eastAsia="de-DE"/>
        </w:rPr>
        <w:t xml:space="preserve">im März eingeführt wurde. </w:t>
      </w:r>
      <w:r w:rsidR="00CD73CB">
        <w:rPr>
          <w:rFonts w:ascii="Arial" w:eastAsia="Times New Roman" w:hAnsi="Arial" w:cs="Arial"/>
          <w:bCs/>
          <w:lang w:eastAsia="de-DE"/>
        </w:rPr>
        <w:t>„</w:t>
      </w:r>
      <w:r w:rsidRPr="00066AC3">
        <w:rPr>
          <w:rFonts w:ascii="Arial" w:eastAsia="Times New Roman" w:hAnsi="Arial" w:cs="Arial"/>
          <w:bCs/>
          <w:lang w:eastAsia="de-DE"/>
        </w:rPr>
        <w:t>Damals ging</w:t>
      </w:r>
      <w:r w:rsidR="00575FEB">
        <w:rPr>
          <w:rFonts w:ascii="Arial" w:eastAsia="Times New Roman" w:hAnsi="Arial" w:cs="Arial"/>
          <w:bCs/>
          <w:lang w:eastAsia="de-DE"/>
        </w:rPr>
        <w:t xml:space="preserve"> es</w:t>
      </w:r>
      <w:r w:rsidRPr="00066AC3">
        <w:rPr>
          <w:rFonts w:ascii="Arial" w:eastAsia="Times New Roman" w:hAnsi="Arial" w:cs="Arial"/>
          <w:bCs/>
          <w:lang w:eastAsia="de-DE"/>
        </w:rPr>
        <w:t xml:space="preserve"> </w:t>
      </w:r>
      <w:r w:rsidR="000F0779">
        <w:rPr>
          <w:rFonts w:ascii="Arial" w:eastAsia="Times New Roman" w:hAnsi="Arial" w:cs="Arial"/>
          <w:bCs/>
          <w:lang w:eastAsia="de-DE"/>
        </w:rPr>
        <w:t>in einem breiten Konsens von Politik, Krankenkassen und Krankenhäusern</w:t>
      </w:r>
      <w:r w:rsidRPr="00066AC3">
        <w:rPr>
          <w:rFonts w:ascii="Arial" w:eastAsia="Times New Roman" w:hAnsi="Arial" w:cs="Arial"/>
          <w:bCs/>
          <w:lang w:eastAsia="de-DE"/>
        </w:rPr>
        <w:t xml:space="preserve"> darum</w:t>
      </w:r>
      <w:r w:rsidR="006F7B2C">
        <w:rPr>
          <w:rFonts w:ascii="Arial" w:eastAsia="Times New Roman" w:hAnsi="Arial" w:cs="Arial"/>
          <w:bCs/>
          <w:lang w:eastAsia="de-DE"/>
        </w:rPr>
        <w:t>,</w:t>
      </w:r>
      <w:r w:rsidRPr="00066AC3">
        <w:rPr>
          <w:rFonts w:ascii="Arial" w:eastAsia="Times New Roman" w:hAnsi="Arial" w:cs="Arial"/>
          <w:bCs/>
          <w:lang w:eastAsia="de-DE"/>
        </w:rPr>
        <w:t xml:space="preserve"> möglichst </w:t>
      </w:r>
      <w:r w:rsidR="006F7B2C">
        <w:rPr>
          <w:rFonts w:ascii="Arial" w:eastAsia="Times New Roman" w:hAnsi="Arial" w:cs="Arial"/>
          <w:bCs/>
          <w:lang w:eastAsia="de-DE"/>
        </w:rPr>
        <w:t>viele</w:t>
      </w:r>
      <w:r w:rsidR="006F7B2C" w:rsidRPr="00066AC3">
        <w:rPr>
          <w:rFonts w:ascii="Arial" w:eastAsia="Times New Roman" w:hAnsi="Arial" w:cs="Arial"/>
          <w:bCs/>
          <w:lang w:eastAsia="de-DE"/>
        </w:rPr>
        <w:t xml:space="preserve"> </w:t>
      </w:r>
      <w:r w:rsidR="00772692">
        <w:rPr>
          <w:rFonts w:ascii="Arial" w:eastAsia="Times New Roman" w:hAnsi="Arial" w:cs="Arial"/>
          <w:bCs/>
          <w:lang w:eastAsia="de-DE"/>
        </w:rPr>
        <w:t>nicht dringlich notwendige</w:t>
      </w:r>
      <w:r w:rsidR="00B06A48">
        <w:rPr>
          <w:rFonts w:ascii="Arial" w:eastAsia="Times New Roman" w:hAnsi="Arial" w:cs="Arial"/>
          <w:bCs/>
          <w:lang w:eastAsia="de-DE"/>
        </w:rPr>
        <w:t xml:space="preserve"> </w:t>
      </w:r>
      <w:r w:rsidR="006F7B2C">
        <w:rPr>
          <w:rFonts w:ascii="Arial" w:eastAsia="Times New Roman" w:hAnsi="Arial" w:cs="Arial"/>
          <w:bCs/>
          <w:lang w:eastAsia="de-DE"/>
        </w:rPr>
        <w:t>Krankenhaus-</w:t>
      </w:r>
      <w:r w:rsidRPr="00066AC3">
        <w:rPr>
          <w:rFonts w:ascii="Arial" w:eastAsia="Times New Roman" w:hAnsi="Arial" w:cs="Arial"/>
          <w:bCs/>
          <w:lang w:eastAsia="de-DE"/>
        </w:rPr>
        <w:t>Leistungen</w:t>
      </w:r>
      <w:r w:rsidR="006F7B2C">
        <w:rPr>
          <w:rFonts w:ascii="Arial" w:eastAsia="Times New Roman" w:hAnsi="Arial" w:cs="Arial"/>
          <w:bCs/>
          <w:lang w:eastAsia="de-DE"/>
        </w:rPr>
        <w:t xml:space="preserve"> </w:t>
      </w:r>
      <w:r w:rsidRPr="00066AC3">
        <w:rPr>
          <w:rFonts w:ascii="Arial" w:eastAsia="Times New Roman" w:hAnsi="Arial" w:cs="Arial"/>
          <w:bCs/>
          <w:lang w:eastAsia="de-DE"/>
        </w:rPr>
        <w:t>zu verschieben. Ziel war es</w:t>
      </w:r>
      <w:r w:rsidR="006F7B2C">
        <w:rPr>
          <w:rFonts w:ascii="Arial" w:eastAsia="Times New Roman" w:hAnsi="Arial" w:cs="Arial"/>
          <w:bCs/>
          <w:lang w:eastAsia="de-DE"/>
        </w:rPr>
        <w:t>,</w:t>
      </w:r>
      <w:r w:rsidRPr="00066AC3">
        <w:rPr>
          <w:rFonts w:ascii="Arial" w:eastAsia="Times New Roman" w:hAnsi="Arial" w:cs="Arial"/>
          <w:bCs/>
          <w:lang w:eastAsia="de-DE"/>
        </w:rPr>
        <w:t xml:space="preserve"> </w:t>
      </w:r>
      <w:r w:rsidR="006F7B2C">
        <w:rPr>
          <w:rFonts w:ascii="Arial" w:eastAsia="Times New Roman" w:hAnsi="Arial" w:cs="Arial"/>
          <w:bCs/>
          <w:lang w:eastAsia="de-DE"/>
        </w:rPr>
        <w:t>so viele</w:t>
      </w:r>
      <w:r w:rsidRPr="00066AC3">
        <w:rPr>
          <w:rFonts w:ascii="Arial" w:eastAsia="Times New Roman" w:hAnsi="Arial" w:cs="Arial"/>
          <w:bCs/>
          <w:lang w:eastAsia="de-DE"/>
        </w:rPr>
        <w:t xml:space="preserve"> Ressourcen</w:t>
      </w:r>
      <w:r w:rsidR="006F7B2C">
        <w:rPr>
          <w:rFonts w:ascii="Arial" w:eastAsia="Times New Roman" w:hAnsi="Arial" w:cs="Arial"/>
          <w:bCs/>
          <w:lang w:eastAsia="de-DE"/>
        </w:rPr>
        <w:t xml:space="preserve"> wie möglich</w:t>
      </w:r>
      <w:r w:rsidRPr="00066AC3">
        <w:rPr>
          <w:rFonts w:ascii="Arial" w:eastAsia="Times New Roman" w:hAnsi="Arial" w:cs="Arial"/>
          <w:bCs/>
          <w:lang w:eastAsia="de-DE"/>
        </w:rPr>
        <w:t xml:space="preserve"> </w:t>
      </w:r>
      <w:r w:rsidR="009F5330">
        <w:rPr>
          <w:rFonts w:ascii="Arial" w:eastAsia="Times New Roman" w:hAnsi="Arial" w:cs="Arial"/>
          <w:bCs/>
          <w:lang w:eastAsia="de-DE"/>
        </w:rPr>
        <w:t xml:space="preserve">zu </w:t>
      </w:r>
      <w:r w:rsidRPr="00066AC3">
        <w:rPr>
          <w:rFonts w:ascii="Arial" w:eastAsia="Times New Roman" w:hAnsi="Arial" w:cs="Arial"/>
          <w:bCs/>
          <w:lang w:eastAsia="de-DE"/>
        </w:rPr>
        <w:t>bündeln, um eine hohe Welle von COVID</w:t>
      </w:r>
      <w:r w:rsidR="00AE33C8">
        <w:rPr>
          <w:rFonts w:ascii="Arial" w:eastAsia="Times New Roman" w:hAnsi="Arial" w:cs="Arial"/>
          <w:bCs/>
          <w:lang w:eastAsia="de-DE"/>
        </w:rPr>
        <w:t>-</w:t>
      </w:r>
      <w:r w:rsidRPr="00066AC3">
        <w:rPr>
          <w:rFonts w:ascii="Arial" w:eastAsia="Times New Roman" w:hAnsi="Arial" w:cs="Arial"/>
          <w:bCs/>
          <w:lang w:eastAsia="de-DE"/>
        </w:rPr>
        <w:t>Patienten bewältigen zu können.</w:t>
      </w:r>
      <w:r w:rsidR="0016562A">
        <w:rPr>
          <w:rFonts w:ascii="Arial" w:eastAsia="Times New Roman" w:hAnsi="Arial" w:cs="Arial"/>
          <w:bCs/>
          <w:lang w:eastAsia="de-DE"/>
        </w:rPr>
        <w:t xml:space="preserve"> </w:t>
      </w:r>
      <w:r w:rsidRPr="00066AC3">
        <w:rPr>
          <w:rFonts w:ascii="Arial" w:eastAsia="Times New Roman" w:hAnsi="Arial" w:cs="Arial"/>
          <w:bCs/>
          <w:lang w:eastAsia="de-DE"/>
        </w:rPr>
        <w:t xml:space="preserve">Dazu war es unbedingt </w:t>
      </w:r>
      <w:r>
        <w:rPr>
          <w:rFonts w:ascii="Arial" w:eastAsia="Times New Roman" w:hAnsi="Arial" w:cs="Arial"/>
          <w:bCs/>
          <w:lang w:eastAsia="de-DE"/>
        </w:rPr>
        <w:t>notwendig</w:t>
      </w:r>
      <w:r w:rsidR="009F5330">
        <w:rPr>
          <w:rFonts w:ascii="Arial" w:eastAsia="Times New Roman" w:hAnsi="Arial" w:cs="Arial"/>
          <w:bCs/>
          <w:lang w:eastAsia="de-DE"/>
        </w:rPr>
        <w:t>,</w:t>
      </w:r>
      <w:r w:rsidRPr="00066AC3">
        <w:rPr>
          <w:rFonts w:ascii="Arial" w:eastAsia="Times New Roman" w:hAnsi="Arial" w:cs="Arial"/>
          <w:bCs/>
          <w:lang w:eastAsia="de-DE"/>
        </w:rPr>
        <w:t xml:space="preserve"> in allen Versorgungsbereichen</w:t>
      </w:r>
      <w:r>
        <w:rPr>
          <w:rFonts w:ascii="Arial" w:eastAsia="Times New Roman" w:hAnsi="Arial" w:cs="Arial"/>
          <w:bCs/>
          <w:lang w:eastAsia="de-DE"/>
        </w:rPr>
        <w:t>,</w:t>
      </w:r>
      <w:r w:rsidRPr="00066AC3">
        <w:rPr>
          <w:rFonts w:ascii="Arial" w:eastAsia="Times New Roman" w:hAnsi="Arial" w:cs="Arial"/>
          <w:bCs/>
          <w:lang w:eastAsia="de-DE"/>
        </w:rPr>
        <w:t xml:space="preserve"> auch </w:t>
      </w:r>
      <w:r w:rsidR="006F7B2C">
        <w:rPr>
          <w:rFonts w:ascii="Arial" w:eastAsia="Times New Roman" w:hAnsi="Arial" w:cs="Arial"/>
          <w:bCs/>
          <w:lang w:eastAsia="de-DE"/>
        </w:rPr>
        <w:t>in</w:t>
      </w:r>
      <w:r w:rsidRPr="00066AC3">
        <w:rPr>
          <w:rFonts w:ascii="Arial" w:eastAsia="Times New Roman" w:hAnsi="Arial" w:cs="Arial"/>
          <w:bCs/>
          <w:lang w:eastAsia="de-DE"/>
        </w:rPr>
        <w:t xml:space="preserve"> psychiatrischen </w:t>
      </w:r>
      <w:r w:rsidR="006F7B2C">
        <w:rPr>
          <w:rFonts w:ascii="Arial" w:eastAsia="Times New Roman" w:hAnsi="Arial" w:cs="Arial"/>
          <w:bCs/>
          <w:lang w:eastAsia="de-DE"/>
        </w:rPr>
        <w:t>und</w:t>
      </w:r>
      <w:r w:rsidR="006F7B2C" w:rsidRPr="00066AC3">
        <w:rPr>
          <w:rFonts w:ascii="Arial" w:eastAsia="Times New Roman" w:hAnsi="Arial" w:cs="Arial"/>
          <w:bCs/>
          <w:lang w:eastAsia="de-DE"/>
        </w:rPr>
        <w:t xml:space="preserve"> </w:t>
      </w:r>
      <w:r w:rsidRPr="00066AC3">
        <w:rPr>
          <w:rFonts w:ascii="Arial" w:eastAsia="Times New Roman" w:hAnsi="Arial" w:cs="Arial"/>
          <w:bCs/>
          <w:lang w:eastAsia="de-DE"/>
        </w:rPr>
        <w:t>psychosomatischen Kliniken</w:t>
      </w:r>
      <w:r w:rsidR="006F7B2C">
        <w:rPr>
          <w:rFonts w:ascii="Arial" w:eastAsia="Times New Roman" w:hAnsi="Arial" w:cs="Arial"/>
          <w:bCs/>
          <w:lang w:eastAsia="de-DE"/>
        </w:rPr>
        <w:t>,</w:t>
      </w:r>
      <w:r w:rsidRPr="00066AC3">
        <w:rPr>
          <w:rFonts w:ascii="Arial" w:eastAsia="Times New Roman" w:hAnsi="Arial" w:cs="Arial"/>
          <w:bCs/>
          <w:lang w:eastAsia="de-DE"/>
        </w:rPr>
        <w:t xml:space="preserve"> Betten freizubekommen, </w:t>
      </w:r>
      <w:r w:rsidR="006F7B2C">
        <w:rPr>
          <w:rFonts w:ascii="Arial" w:eastAsia="Times New Roman" w:hAnsi="Arial" w:cs="Arial"/>
          <w:bCs/>
          <w:lang w:eastAsia="de-DE"/>
        </w:rPr>
        <w:t>damit</w:t>
      </w:r>
      <w:r w:rsidR="006F7B2C" w:rsidRPr="00066AC3">
        <w:rPr>
          <w:rFonts w:ascii="Arial" w:eastAsia="Times New Roman" w:hAnsi="Arial" w:cs="Arial"/>
          <w:bCs/>
          <w:lang w:eastAsia="de-DE"/>
        </w:rPr>
        <w:t xml:space="preserve"> </w:t>
      </w:r>
      <w:r w:rsidR="006F7B2C">
        <w:rPr>
          <w:rFonts w:ascii="Arial" w:eastAsia="Times New Roman" w:hAnsi="Arial" w:cs="Arial"/>
          <w:bCs/>
          <w:lang w:eastAsia="de-DE"/>
        </w:rPr>
        <w:t>deren</w:t>
      </w:r>
      <w:r w:rsidR="006F7B2C" w:rsidRPr="00066AC3">
        <w:rPr>
          <w:rFonts w:ascii="Arial" w:eastAsia="Times New Roman" w:hAnsi="Arial" w:cs="Arial"/>
          <w:bCs/>
          <w:lang w:eastAsia="de-DE"/>
        </w:rPr>
        <w:t xml:space="preserve"> </w:t>
      </w:r>
      <w:r w:rsidRPr="00066AC3">
        <w:rPr>
          <w:rFonts w:ascii="Arial" w:eastAsia="Times New Roman" w:hAnsi="Arial" w:cs="Arial"/>
          <w:bCs/>
          <w:lang w:eastAsia="de-DE"/>
        </w:rPr>
        <w:t xml:space="preserve">Personal in anderen Kliniken </w:t>
      </w:r>
      <w:r w:rsidR="006F7B2C">
        <w:rPr>
          <w:rFonts w:ascii="Arial" w:eastAsia="Times New Roman" w:hAnsi="Arial" w:cs="Arial"/>
          <w:bCs/>
          <w:lang w:eastAsia="de-DE"/>
        </w:rPr>
        <w:t>COVID-Patienten hätte versorgen können.</w:t>
      </w:r>
      <w:r w:rsidR="000F0779">
        <w:rPr>
          <w:rFonts w:ascii="Arial" w:eastAsia="Times New Roman" w:hAnsi="Arial" w:cs="Arial"/>
          <w:bCs/>
          <w:lang w:eastAsia="de-DE"/>
        </w:rPr>
        <w:t xml:space="preserve"> Selbst Rehakliniken wurden aufgefordert</w:t>
      </w:r>
      <w:r w:rsidR="00353BD9">
        <w:rPr>
          <w:rFonts w:ascii="Arial" w:eastAsia="Times New Roman" w:hAnsi="Arial" w:cs="Arial"/>
          <w:bCs/>
          <w:lang w:eastAsia="de-DE"/>
        </w:rPr>
        <w:t>,</w:t>
      </w:r>
      <w:r w:rsidR="000F0779">
        <w:rPr>
          <w:rFonts w:ascii="Arial" w:eastAsia="Times New Roman" w:hAnsi="Arial" w:cs="Arial"/>
          <w:bCs/>
          <w:lang w:eastAsia="de-DE"/>
        </w:rPr>
        <w:t xml:space="preserve"> ihre Kapazitäten für die befürchtete Überlastung der Akutkrankenhäuser bereitzuhalten.</w:t>
      </w:r>
      <w:r w:rsidR="00353BD9">
        <w:rPr>
          <w:rFonts w:ascii="Arial" w:eastAsia="Times New Roman" w:hAnsi="Arial" w:cs="Arial"/>
          <w:bCs/>
          <w:lang w:eastAsia="de-DE"/>
        </w:rPr>
        <w:t xml:space="preserve"> </w:t>
      </w:r>
    </w:p>
    <w:p w:rsidR="00555B5C" w:rsidRDefault="000F0779" w:rsidP="00066AC3">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 xml:space="preserve">Die Journalisten von </w:t>
      </w:r>
      <w:r w:rsidR="00775146">
        <w:rPr>
          <w:rFonts w:ascii="Arial" w:eastAsia="Times New Roman" w:hAnsi="Arial" w:cs="Arial"/>
          <w:bCs/>
          <w:lang w:eastAsia="de-DE"/>
        </w:rPr>
        <w:t>P</w:t>
      </w:r>
      <w:r>
        <w:rPr>
          <w:rFonts w:ascii="Arial" w:eastAsia="Times New Roman" w:hAnsi="Arial" w:cs="Arial"/>
          <w:bCs/>
          <w:lang w:eastAsia="de-DE"/>
        </w:rPr>
        <w:t xml:space="preserve">lusminus haben offensichtlich </w:t>
      </w:r>
      <w:r w:rsidR="00353BD9">
        <w:rPr>
          <w:rFonts w:ascii="Arial" w:eastAsia="Times New Roman" w:hAnsi="Arial" w:cs="Arial"/>
          <w:bCs/>
          <w:lang w:eastAsia="de-DE"/>
        </w:rPr>
        <w:t>die eindringlichen Ap</w:t>
      </w:r>
      <w:r w:rsidR="009F5330">
        <w:rPr>
          <w:rFonts w:ascii="Arial" w:eastAsia="Times New Roman" w:hAnsi="Arial" w:cs="Arial"/>
          <w:bCs/>
          <w:lang w:eastAsia="de-DE"/>
        </w:rPr>
        <w:t>p</w:t>
      </w:r>
      <w:r w:rsidR="00353BD9">
        <w:rPr>
          <w:rFonts w:ascii="Arial" w:eastAsia="Times New Roman" w:hAnsi="Arial" w:cs="Arial"/>
          <w:bCs/>
          <w:lang w:eastAsia="de-DE"/>
        </w:rPr>
        <w:t>elle der Kanzlerin, des Bundesgesundheitsministers und der Länder aus dem März aus den Archiven gelöscht, die die Krankenhäuser zur maximalen Freihaltung gedrängt haben</w:t>
      </w:r>
      <w:r w:rsidR="00CD73CB">
        <w:rPr>
          <w:rFonts w:ascii="Arial" w:eastAsia="Times New Roman" w:hAnsi="Arial" w:cs="Arial"/>
          <w:bCs/>
          <w:lang w:eastAsia="de-DE"/>
        </w:rPr>
        <w:t>“, erklärte Dr. Gerald Gaß, Präsident der DKG</w:t>
      </w:r>
      <w:r w:rsidR="0016562A">
        <w:rPr>
          <w:rFonts w:ascii="Arial" w:eastAsia="Times New Roman" w:hAnsi="Arial" w:cs="Arial"/>
          <w:bCs/>
          <w:lang w:eastAsia="de-DE"/>
        </w:rPr>
        <w:t>.</w:t>
      </w:r>
      <w:r w:rsidR="00066AC3" w:rsidRPr="00066AC3">
        <w:rPr>
          <w:rFonts w:ascii="Arial" w:eastAsia="Times New Roman" w:hAnsi="Arial" w:cs="Arial"/>
          <w:bCs/>
          <w:lang w:eastAsia="de-DE"/>
        </w:rPr>
        <w:t xml:space="preserve"> </w:t>
      </w:r>
    </w:p>
    <w:p w:rsidR="002D6216" w:rsidRDefault="002D6216" w:rsidP="00066AC3">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lastRenderedPageBreak/>
        <w:t>Beides, Freihaltung zur Konzentration aller Ressourcen auf die Versorgung von COVID-Fällen und der unabweislichen medizinischen Bedarfe und Infektionsprophylaxe durch Zurückstellung elektiver Leistungen</w:t>
      </w:r>
      <w:r w:rsidR="009F5330">
        <w:rPr>
          <w:rFonts w:ascii="Arial" w:eastAsia="Times New Roman" w:hAnsi="Arial" w:cs="Arial"/>
          <w:bCs/>
          <w:lang w:eastAsia="de-DE"/>
        </w:rPr>
        <w:t>,</w:t>
      </w:r>
      <w:r>
        <w:rPr>
          <w:rFonts w:ascii="Arial" w:eastAsia="Times New Roman" w:hAnsi="Arial" w:cs="Arial"/>
          <w:bCs/>
          <w:lang w:eastAsia="de-DE"/>
        </w:rPr>
        <w:t xml:space="preserve"> führt in der gesetzlich vorgesehenen Systematik der Krankenhausfinanzierung zu Erlösausfällen und </w:t>
      </w:r>
      <w:r w:rsidR="009F5330">
        <w:rPr>
          <w:rFonts w:ascii="Arial" w:eastAsia="Times New Roman" w:hAnsi="Arial" w:cs="Arial"/>
          <w:bCs/>
          <w:lang w:eastAsia="de-DE"/>
        </w:rPr>
        <w:t xml:space="preserve">zu einer </w:t>
      </w:r>
      <w:r>
        <w:rPr>
          <w:rFonts w:ascii="Arial" w:eastAsia="Times New Roman" w:hAnsi="Arial" w:cs="Arial"/>
          <w:bCs/>
          <w:lang w:eastAsia="de-DE"/>
        </w:rPr>
        <w:t>die medizinische Leistungsfähigkeit gefährdenden wirtschaftlichen Lage der Krankenhäuser. Deshalb sind die Rettungsschirmausgleiche für alle Kliniken</w:t>
      </w:r>
      <w:r w:rsidR="00CA2700">
        <w:rPr>
          <w:rFonts w:ascii="Arial" w:eastAsia="Times New Roman" w:hAnsi="Arial" w:cs="Arial"/>
          <w:bCs/>
          <w:lang w:eastAsia="de-DE"/>
        </w:rPr>
        <w:t>,</w:t>
      </w:r>
      <w:r>
        <w:rPr>
          <w:rFonts w:ascii="Arial" w:eastAsia="Times New Roman" w:hAnsi="Arial" w:cs="Arial"/>
          <w:bCs/>
          <w:lang w:eastAsia="de-DE"/>
        </w:rPr>
        <w:t xml:space="preserve"> einschließlich der Rehakliniken</w:t>
      </w:r>
      <w:r w:rsidR="00CA2700">
        <w:rPr>
          <w:rFonts w:ascii="Arial" w:eastAsia="Times New Roman" w:hAnsi="Arial" w:cs="Arial"/>
          <w:bCs/>
          <w:lang w:eastAsia="de-DE"/>
        </w:rPr>
        <w:t>,</w:t>
      </w:r>
      <w:r>
        <w:rPr>
          <w:rFonts w:ascii="Arial" w:eastAsia="Times New Roman" w:hAnsi="Arial" w:cs="Arial"/>
          <w:bCs/>
          <w:lang w:eastAsia="de-DE"/>
        </w:rPr>
        <w:t xml:space="preserve"> notwendig. Es wäre redlich, wenn </w:t>
      </w:r>
      <w:r w:rsidR="009F5330">
        <w:rPr>
          <w:rFonts w:ascii="Arial" w:eastAsia="Times New Roman" w:hAnsi="Arial" w:cs="Arial"/>
          <w:bCs/>
          <w:lang w:eastAsia="de-DE"/>
        </w:rPr>
        <w:t xml:space="preserve">die Redaktion </w:t>
      </w:r>
      <w:r>
        <w:rPr>
          <w:rFonts w:ascii="Arial" w:eastAsia="Times New Roman" w:hAnsi="Arial" w:cs="Arial"/>
          <w:bCs/>
          <w:lang w:eastAsia="de-DE"/>
        </w:rPr>
        <w:t>diese</w:t>
      </w:r>
      <w:r w:rsidR="009F5330">
        <w:rPr>
          <w:rFonts w:ascii="Arial" w:eastAsia="Times New Roman" w:hAnsi="Arial" w:cs="Arial"/>
          <w:bCs/>
          <w:lang w:eastAsia="de-DE"/>
        </w:rPr>
        <w:t>n</w:t>
      </w:r>
      <w:r>
        <w:rPr>
          <w:rFonts w:ascii="Arial" w:eastAsia="Times New Roman" w:hAnsi="Arial" w:cs="Arial"/>
          <w:bCs/>
          <w:lang w:eastAsia="de-DE"/>
        </w:rPr>
        <w:t xml:space="preserve"> Zusammenhang dem Publikum dargestellt </w:t>
      </w:r>
      <w:r w:rsidR="009F5330">
        <w:rPr>
          <w:rFonts w:ascii="Arial" w:eastAsia="Times New Roman" w:hAnsi="Arial" w:cs="Arial"/>
          <w:bCs/>
          <w:lang w:eastAsia="de-DE"/>
        </w:rPr>
        <w:t>hätte</w:t>
      </w:r>
      <w:r>
        <w:rPr>
          <w:rFonts w:ascii="Arial" w:eastAsia="Times New Roman" w:hAnsi="Arial" w:cs="Arial"/>
          <w:bCs/>
          <w:lang w:eastAsia="de-DE"/>
        </w:rPr>
        <w:t xml:space="preserve">. </w:t>
      </w:r>
      <w:bookmarkStart w:id="0" w:name="_GoBack"/>
      <w:bookmarkEnd w:id="0"/>
    </w:p>
    <w:p w:rsidR="00066AC3" w:rsidRDefault="00CD73CB" w:rsidP="00066AC3">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w:t>
      </w:r>
      <w:r w:rsidR="00066AC3" w:rsidRPr="00066AC3">
        <w:rPr>
          <w:rFonts w:ascii="Arial" w:eastAsia="Times New Roman" w:hAnsi="Arial" w:cs="Arial"/>
          <w:bCs/>
          <w:lang w:eastAsia="de-DE"/>
        </w:rPr>
        <w:t>Da</w:t>
      </w:r>
      <w:r w:rsidR="006F7B2C">
        <w:rPr>
          <w:rFonts w:ascii="Arial" w:eastAsia="Times New Roman" w:hAnsi="Arial" w:cs="Arial"/>
          <w:bCs/>
          <w:lang w:eastAsia="de-DE"/>
        </w:rPr>
        <w:t>s</w:t>
      </w:r>
      <w:r w:rsidR="00066AC3" w:rsidRPr="00066AC3">
        <w:rPr>
          <w:rFonts w:ascii="Arial" w:eastAsia="Times New Roman" w:hAnsi="Arial" w:cs="Arial"/>
          <w:bCs/>
          <w:lang w:eastAsia="de-DE"/>
        </w:rPr>
        <w:t xml:space="preserve">s </w:t>
      </w:r>
      <w:r w:rsidR="00066AC3">
        <w:rPr>
          <w:rFonts w:ascii="Arial" w:eastAsia="Times New Roman" w:hAnsi="Arial" w:cs="Arial"/>
          <w:bCs/>
          <w:lang w:eastAsia="de-DE"/>
        </w:rPr>
        <w:t>es</w:t>
      </w:r>
      <w:r w:rsidR="00066AC3" w:rsidRPr="00066AC3">
        <w:rPr>
          <w:rFonts w:ascii="Arial" w:eastAsia="Times New Roman" w:hAnsi="Arial" w:cs="Arial"/>
          <w:bCs/>
          <w:lang w:eastAsia="de-DE"/>
        </w:rPr>
        <w:t xml:space="preserve"> </w:t>
      </w:r>
      <w:r w:rsidR="006F7B2C">
        <w:rPr>
          <w:rFonts w:ascii="Arial" w:eastAsia="Times New Roman" w:hAnsi="Arial" w:cs="Arial"/>
          <w:bCs/>
          <w:lang w:eastAsia="de-DE"/>
        </w:rPr>
        <w:t xml:space="preserve">nicht </w:t>
      </w:r>
      <w:r w:rsidR="00066AC3">
        <w:rPr>
          <w:rFonts w:ascii="Arial" w:eastAsia="Times New Roman" w:hAnsi="Arial" w:cs="Arial"/>
          <w:bCs/>
          <w:lang w:eastAsia="de-DE"/>
        </w:rPr>
        <w:t xml:space="preserve">zu </w:t>
      </w:r>
      <w:r w:rsidR="006F7B2C">
        <w:rPr>
          <w:rFonts w:ascii="Arial" w:eastAsia="Times New Roman" w:hAnsi="Arial" w:cs="Arial"/>
          <w:bCs/>
          <w:lang w:eastAsia="de-DE"/>
        </w:rPr>
        <w:t>extremen Überlastungen</w:t>
      </w:r>
      <w:r w:rsidR="00066AC3">
        <w:rPr>
          <w:rFonts w:ascii="Arial" w:eastAsia="Times New Roman" w:hAnsi="Arial" w:cs="Arial"/>
          <w:bCs/>
          <w:lang w:eastAsia="de-DE"/>
        </w:rPr>
        <w:t xml:space="preserve"> wie in Italien</w:t>
      </w:r>
      <w:r w:rsidR="006F7B2C">
        <w:rPr>
          <w:rFonts w:ascii="Arial" w:eastAsia="Times New Roman" w:hAnsi="Arial" w:cs="Arial"/>
          <w:bCs/>
          <w:lang w:eastAsia="de-DE"/>
        </w:rPr>
        <w:t xml:space="preserve"> und anderen Ländern</w:t>
      </w:r>
      <w:r w:rsidR="00066AC3">
        <w:rPr>
          <w:rFonts w:ascii="Arial" w:eastAsia="Times New Roman" w:hAnsi="Arial" w:cs="Arial"/>
          <w:bCs/>
          <w:lang w:eastAsia="de-DE"/>
        </w:rPr>
        <w:t xml:space="preserve"> </w:t>
      </w:r>
      <w:r w:rsidR="00066AC3" w:rsidRPr="00066AC3">
        <w:rPr>
          <w:rFonts w:ascii="Arial" w:eastAsia="Times New Roman" w:hAnsi="Arial" w:cs="Arial"/>
          <w:bCs/>
          <w:lang w:eastAsia="de-DE"/>
        </w:rPr>
        <w:t>kam</w:t>
      </w:r>
      <w:r w:rsidR="00066AC3">
        <w:rPr>
          <w:rFonts w:ascii="Arial" w:eastAsia="Times New Roman" w:hAnsi="Arial" w:cs="Arial"/>
          <w:bCs/>
          <w:lang w:eastAsia="de-DE"/>
        </w:rPr>
        <w:t>,</w:t>
      </w:r>
      <w:r w:rsidR="00066AC3" w:rsidRPr="00066AC3">
        <w:rPr>
          <w:rFonts w:ascii="Arial" w:eastAsia="Times New Roman" w:hAnsi="Arial" w:cs="Arial"/>
          <w:bCs/>
          <w:lang w:eastAsia="de-DE"/>
        </w:rPr>
        <w:t xml:space="preserve"> ist ein Glück</w:t>
      </w:r>
      <w:r w:rsidR="00066AC3">
        <w:rPr>
          <w:rFonts w:ascii="Arial" w:eastAsia="Times New Roman" w:hAnsi="Arial" w:cs="Arial"/>
          <w:bCs/>
          <w:lang w:eastAsia="de-DE"/>
        </w:rPr>
        <w:t xml:space="preserve">, darf aber nicht zu </w:t>
      </w:r>
      <w:r w:rsidR="00353BD9">
        <w:rPr>
          <w:rFonts w:ascii="Arial" w:eastAsia="Times New Roman" w:hAnsi="Arial" w:cs="Arial"/>
          <w:bCs/>
          <w:lang w:eastAsia="de-DE"/>
        </w:rPr>
        <w:t>haltlosen Vorwürfen gegenüber</w:t>
      </w:r>
      <w:r w:rsidR="00066AC3">
        <w:rPr>
          <w:rFonts w:ascii="Arial" w:eastAsia="Times New Roman" w:hAnsi="Arial" w:cs="Arial"/>
          <w:bCs/>
          <w:lang w:eastAsia="de-DE"/>
        </w:rPr>
        <w:t xml:space="preserve"> den Kliniken führen</w:t>
      </w:r>
      <w:r w:rsidR="00066AC3" w:rsidRPr="00066AC3">
        <w:rPr>
          <w:rFonts w:ascii="Arial" w:eastAsia="Times New Roman" w:hAnsi="Arial" w:cs="Arial"/>
          <w:bCs/>
          <w:lang w:eastAsia="de-DE"/>
        </w:rPr>
        <w:t xml:space="preserve">. </w:t>
      </w:r>
      <w:r w:rsidR="00066AC3">
        <w:rPr>
          <w:rFonts w:ascii="Arial" w:eastAsia="Times New Roman" w:hAnsi="Arial" w:cs="Arial"/>
          <w:bCs/>
          <w:lang w:eastAsia="de-DE"/>
        </w:rPr>
        <w:t xml:space="preserve">Denn diese </w:t>
      </w:r>
      <w:r w:rsidR="006860A8">
        <w:rPr>
          <w:rFonts w:ascii="Arial" w:eastAsia="Times New Roman" w:hAnsi="Arial" w:cs="Arial"/>
          <w:bCs/>
          <w:lang w:eastAsia="de-DE"/>
        </w:rPr>
        <w:t>haben</w:t>
      </w:r>
      <w:r w:rsidR="00066AC3">
        <w:rPr>
          <w:rFonts w:ascii="Arial" w:eastAsia="Times New Roman" w:hAnsi="Arial" w:cs="Arial"/>
          <w:bCs/>
          <w:lang w:eastAsia="de-DE"/>
        </w:rPr>
        <w:t xml:space="preserve"> sich schlicht an die </w:t>
      </w:r>
      <w:r w:rsidR="00066AC3" w:rsidRPr="00066AC3">
        <w:rPr>
          <w:rFonts w:ascii="Arial" w:eastAsia="Times New Roman" w:hAnsi="Arial" w:cs="Arial"/>
          <w:bCs/>
          <w:lang w:eastAsia="de-DE"/>
        </w:rPr>
        <w:t>drin</w:t>
      </w:r>
      <w:r w:rsidR="006860A8">
        <w:rPr>
          <w:rFonts w:ascii="Arial" w:eastAsia="Times New Roman" w:hAnsi="Arial" w:cs="Arial"/>
          <w:bCs/>
          <w:lang w:eastAsia="de-DE"/>
        </w:rPr>
        <w:t>gende Aufforderung von Bundesg</w:t>
      </w:r>
      <w:r w:rsidR="00066AC3" w:rsidRPr="00066AC3">
        <w:rPr>
          <w:rFonts w:ascii="Arial" w:eastAsia="Times New Roman" w:hAnsi="Arial" w:cs="Arial"/>
          <w:bCs/>
          <w:lang w:eastAsia="de-DE"/>
        </w:rPr>
        <w:t xml:space="preserve">esundheitsminister und Bundeskanzlerin </w:t>
      </w:r>
      <w:r w:rsidR="00066AC3">
        <w:rPr>
          <w:rFonts w:ascii="Arial" w:eastAsia="Times New Roman" w:hAnsi="Arial" w:cs="Arial"/>
          <w:bCs/>
          <w:lang w:eastAsia="de-DE"/>
        </w:rPr>
        <w:t>gehalten</w:t>
      </w:r>
      <w:r w:rsidR="00066AC3" w:rsidRPr="00066AC3">
        <w:rPr>
          <w:rFonts w:ascii="Arial" w:eastAsia="Times New Roman" w:hAnsi="Arial" w:cs="Arial"/>
          <w:bCs/>
          <w:lang w:eastAsia="de-DE"/>
        </w:rPr>
        <w:t xml:space="preserve"> und ihre Leistung</w:t>
      </w:r>
      <w:r w:rsidR="006F7B2C">
        <w:rPr>
          <w:rFonts w:ascii="Arial" w:eastAsia="Times New Roman" w:hAnsi="Arial" w:cs="Arial"/>
          <w:bCs/>
          <w:lang w:eastAsia="de-DE"/>
        </w:rPr>
        <w:t>en</w:t>
      </w:r>
      <w:r w:rsidR="00066AC3" w:rsidRPr="00066AC3">
        <w:rPr>
          <w:rFonts w:ascii="Arial" w:eastAsia="Times New Roman" w:hAnsi="Arial" w:cs="Arial"/>
          <w:bCs/>
          <w:lang w:eastAsia="de-DE"/>
        </w:rPr>
        <w:t xml:space="preserve"> </w:t>
      </w:r>
      <w:r w:rsidR="006F7B2C">
        <w:rPr>
          <w:rFonts w:ascii="Arial" w:eastAsia="Times New Roman" w:hAnsi="Arial" w:cs="Arial"/>
          <w:bCs/>
          <w:lang w:eastAsia="de-DE"/>
        </w:rPr>
        <w:t>zurückgefahren, wo es möglich war</w:t>
      </w:r>
      <w:r>
        <w:rPr>
          <w:rFonts w:ascii="Arial" w:eastAsia="Times New Roman" w:hAnsi="Arial" w:cs="Arial"/>
          <w:bCs/>
          <w:lang w:eastAsia="de-DE"/>
        </w:rPr>
        <w:t>“, so Gaß.</w:t>
      </w:r>
    </w:p>
    <w:p w:rsidR="003F4D33" w:rsidRPr="00644BE3" w:rsidRDefault="003F4D33" w:rsidP="003F4D33">
      <w:pPr>
        <w:spacing w:line="340" w:lineRule="atLeast"/>
        <w:ind w:right="2268"/>
        <w:jc w:val="both"/>
        <w:rPr>
          <w:rFonts w:ascii="Arial" w:eastAsia="Times New Roman" w:hAnsi="Arial" w:cs="Arial"/>
          <w:bCs/>
          <w:lang w:eastAsia="de-DE"/>
        </w:rPr>
      </w:pPr>
      <w:r w:rsidRPr="00644BE3">
        <w:rPr>
          <w:rFonts w:ascii="Arial" w:eastAsia="Times New Roman" w:hAnsi="Arial" w:cs="Arial"/>
          <w:bCs/>
          <w:lang w:eastAsia="de-DE"/>
        </w:rPr>
        <w:t xml:space="preserve">Gänzlich falsch ist die von Professor Lange von der DIVI erhobene Kritik, dass aufgrund der Freihaltepauschale Krankenhäuser angeblich zu viele Betten ans Intensivregister melden würden. Das eine hat mit dem anderen nichts zu tun. Für die Freihaltepauschale ist die Zahl der </w:t>
      </w:r>
      <w:r w:rsidRPr="005315C5">
        <w:rPr>
          <w:rFonts w:ascii="Arial" w:eastAsia="Times New Roman" w:hAnsi="Arial" w:cs="Arial"/>
          <w:bCs/>
          <w:lang w:eastAsia="de-DE"/>
        </w:rPr>
        <w:t xml:space="preserve">Behandlungstage </w:t>
      </w:r>
      <w:r w:rsidRPr="00644BE3">
        <w:rPr>
          <w:rFonts w:ascii="Arial" w:eastAsia="Times New Roman" w:hAnsi="Arial" w:cs="Arial"/>
          <w:bCs/>
          <w:lang w:eastAsia="de-DE"/>
        </w:rPr>
        <w:t xml:space="preserve">des Vorjahres maßgeblich. Hatte ein Krankenhaus eine geringere </w:t>
      </w:r>
      <w:r w:rsidRPr="005315C5">
        <w:rPr>
          <w:rFonts w:ascii="Arial" w:eastAsia="Times New Roman" w:hAnsi="Arial" w:cs="Arial"/>
          <w:bCs/>
          <w:lang w:eastAsia="de-DE"/>
        </w:rPr>
        <w:t>Zahl an</w:t>
      </w:r>
      <w:r>
        <w:rPr>
          <w:rFonts w:ascii="Arial" w:eastAsia="Times New Roman" w:hAnsi="Arial" w:cs="Arial"/>
          <w:bCs/>
          <w:lang w:eastAsia="de-DE"/>
        </w:rPr>
        <w:t xml:space="preserve"> Behandlungstagen als im Vorjahresdurchschnitt</w:t>
      </w:r>
      <w:r w:rsidRPr="00644BE3">
        <w:rPr>
          <w:rFonts w:ascii="Arial" w:eastAsia="Times New Roman" w:hAnsi="Arial" w:cs="Arial"/>
          <w:bCs/>
          <w:lang w:eastAsia="de-DE"/>
        </w:rPr>
        <w:t xml:space="preserve">, löste dies die Zahlung der Pauschale aus. Hat es allerdings nur die Zahl der Betten erhöht, war dies nicht der Fall. Es wäre die Aufgabe eines journalistischen Beitrages, dies richtig darzustellen. </w:t>
      </w:r>
    </w:p>
    <w:p w:rsidR="005D7164" w:rsidRDefault="00CD73CB" w:rsidP="005D7164">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 xml:space="preserve">Hinsichtlich der Intensiv- und Beatmungskapazitäten wäre es zudem richtig gewesen darauf hinzuweisen, dass es der </w:t>
      </w:r>
      <w:r w:rsidR="00353BD9">
        <w:rPr>
          <w:rFonts w:ascii="Arial" w:eastAsia="Times New Roman" w:hAnsi="Arial" w:cs="Arial"/>
          <w:bCs/>
          <w:lang w:eastAsia="de-DE"/>
        </w:rPr>
        <w:t xml:space="preserve">ausdrückliche </w:t>
      </w:r>
      <w:r>
        <w:rPr>
          <w:rFonts w:ascii="Arial" w:eastAsia="Times New Roman" w:hAnsi="Arial" w:cs="Arial"/>
          <w:bCs/>
          <w:lang w:eastAsia="de-DE"/>
        </w:rPr>
        <w:t>politische Auftrag war</w:t>
      </w:r>
      <w:r w:rsidR="009F5330">
        <w:rPr>
          <w:rFonts w:ascii="Arial" w:eastAsia="Times New Roman" w:hAnsi="Arial" w:cs="Arial"/>
          <w:bCs/>
          <w:lang w:eastAsia="de-DE"/>
        </w:rPr>
        <w:t>,</w:t>
      </w:r>
      <w:r>
        <w:rPr>
          <w:rFonts w:ascii="Arial" w:eastAsia="Times New Roman" w:hAnsi="Arial" w:cs="Arial"/>
          <w:bCs/>
          <w:lang w:eastAsia="de-DE"/>
        </w:rPr>
        <w:t xml:space="preserve"> die </w:t>
      </w:r>
      <w:r w:rsidR="00353BD9">
        <w:rPr>
          <w:rFonts w:ascii="Arial" w:eastAsia="Times New Roman" w:hAnsi="Arial" w:cs="Arial"/>
          <w:bCs/>
          <w:lang w:eastAsia="de-DE"/>
        </w:rPr>
        <w:t xml:space="preserve">Zahl der Betten </w:t>
      </w:r>
      <w:r>
        <w:rPr>
          <w:rFonts w:ascii="Arial" w:eastAsia="Times New Roman" w:hAnsi="Arial" w:cs="Arial"/>
          <w:bCs/>
          <w:lang w:eastAsia="de-DE"/>
        </w:rPr>
        <w:t xml:space="preserve">zu verdoppeln. </w:t>
      </w:r>
      <w:r w:rsidR="00066AC3">
        <w:rPr>
          <w:rFonts w:ascii="Arial" w:eastAsia="Times New Roman" w:hAnsi="Arial" w:cs="Arial"/>
          <w:bCs/>
          <w:lang w:eastAsia="de-DE"/>
        </w:rPr>
        <w:t>Für die von</w:t>
      </w:r>
      <w:r w:rsidR="00066AC3" w:rsidRPr="00066AC3">
        <w:rPr>
          <w:rFonts w:ascii="Arial" w:eastAsia="Times New Roman" w:hAnsi="Arial" w:cs="Arial"/>
          <w:bCs/>
          <w:lang w:eastAsia="de-DE"/>
        </w:rPr>
        <w:t xml:space="preserve"> P</w:t>
      </w:r>
      <w:r w:rsidR="00AE33C8">
        <w:rPr>
          <w:rFonts w:ascii="Arial" w:eastAsia="Times New Roman" w:hAnsi="Arial" w:cs="Arial"/>
          <w:bCs/>
          <w:lang w:eastAsia="de-DE"/>
        </w:rPr>
        <w:t>lusminus</w:t>
      </w:r>
      <w:r w:rsidR="00066AC3" w:rsidRPr="00066AC3">
        <w:rPr>
          <w:rFonts w:ascii="Arial" w:eastAsia="Times New Roman" w:hAnsi="Arial" w:cs="Arial"/>
          <w:bCs/>
          <w:lang w:eastAsia="de-DE"/>
        </w:rPr>
        <w:t xml:space="preserve"> aufgebrachte Behauptung, dass Krankenhäuser Beatmungsgeräte nur geleast hätten</w:t>
      </w:r>
      <w:r w:rsidR="002631FD">
        <w:rPr>
          <w:rFonts w:ascii="Arial" w:eastAsia="Times New Roman" w:hAnsi="Arial" w:cs="Arial"/>
          <w:bCs/>
          <w:lang w:eastAsia="de-DE"/>
        </w:rPr>
        <w:t>,</w:t>
      </w:r>
      <w:r w:rsidR="00066AC3" w:rsidRPr="00066AC3">
        <w:rPr>
          <w:rFonts w:ascii="Arial" w:eastAsia="Times New Roman" w:hAnsi="Arial" w:cs="Arial"/>
          <w:bCs/>
          <w:lang w:eastAsia="de-DE"/>
        </w:rPr>
        <w:t xml:space="preserve"> </w:t>
      </w:r>
      <w:r w:rsidR="00066AC3">
        <w:rPr>
          <w:rFonts w:ascii="Arial" w:eastAsia="Times New Roman" w:hAnsi="Arial" w:cs="Arial"/>
          <w:bCs/>
          <w:lang w:eastAsia="de-DE"/>
        </w:rPr>
        <w:t>bleiben die Redakteure außer</w:t>
      </w:r>
      <w:r w:rsidR="006860A8">
        <w:rPr>
          <w:rFonts w:ascii="Arial" w:eastAsia="Times New Roman" w:hAnsi="Arial" w:cs="Arial"/>
          <w:bCs/>
          <w:lang w:eastAsia="de-DE"/>
        </w:rPr>
        <w:t xml:space="preserve"> </w:t>
      </w:r>
      <w:r w:rsidR="00066AC3">
        <w:rPr>
          <w:rFonts w:ascii="Arial" w:eastAsia="Times New Roman" w:hAnsi="Arial" w:cs="Arial"/>
          <w:bCs/>
          <w:lang w:eastAsia="de-DE"/>
        </w:rPr>
        <w:t xml:space="preserve">dem schwammigen Hinweis, </w:t>
      </w:r>
      <w:r w:rsidR="002631FD">
        <w:rPr>
          <w:rFonts w:ascii="Arial" w:eastAsia="Times New Roman" w:hAnsi="Arial" w:cs="Arial"/>
          <w:bCs/>
          <w:lang w:eastAsia="de-DE"/>
        </w:rPr>
        <w:t xml:space="preserve">dies hätten </w:t>
      </w:r>
      <w:r w:rsidR="00066AC3">
        <w:rPr>
          <w:rFonts w:ascii="Arial" w:eastAsia="Times New Roman" w:hAnsi="Arial" w:cs="Arial"/>
          <w:bCs/>
          <w:lang w:eastAsia="de-DE"/>
        </w:rPr>
        <w:t>Insider berichte</w:t>
      </w:r>
      <w:r w:rsidR="002631FD">
        <w:rPr>
          <w:rFonts w:ascii="Arial" w:eastAsia="Times New Roman" w:hAnsi="Arial" w:cs="Arial"/>
          <w:bCs/>
          <w:lang w:eastAsia="de-DE"/>
        </w:rPr>
        <w:t>t</w:t>
      </w:r>
      <w:r w:rsidR="00066AC3">
        <w:rPr>
          <w:rFonts w:ascii="Arial" w:eastAsia="Times New Roman" w:hAnsi="Arial" w:cs="Arial"/>
          <w:bCs/>
          <w:lang w:eastAsia="de-DE"/>
        </w:rPr>
        <w:t xml:space="preserve">, jegliche Beweise schuldig. </w:t>
      </w:r>
      <w:r w:rsidR="002631FD">
        <w:rPr>
          <w:rFonts w:ascii="Arial" w:eastAsia="Times New Roman" w:hAnsi="Arial" w:cs="Arial"/>
          <w:bCs/>
          <w:lang w:eastAsia="de-DE"/>
        </w:rPr>
        <w:t xml:space="preserve">Wenn diesen Insidern Betrugsfälle bekannt sind, sollten sie diese zur Anzeige bringen. Es ist aber unredlich, eine ganze Branche unter Verdacht zu stellen. </w:t>
      </w:r>
    </w:p>
    <w:p w:rsidR="0021251B"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F8304C">
        <w:rPr>
          <w:rFonts w:ascii="Arial" w:hAnsi="Arial" w:cs="Arial"/>
          <w:color w:val="7F7F7F" w:themeColor="text1" w:themeTint="80"/>
          <w:sz w:val="18"/>
        </w:rPr>
        <w:t>tragene Aufgaben wahr. Die 1.925</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 xml:space="preserve">Milliarden Euro </w:t>
      </w:r>
      <w:r w:rsidRPr="0058674F">
        <w:rPr>
          <w:rFonts w:ascii="Arial" w:hAnsi="Arial" w:cs="Arial"/>
          <w:color w:val="7F7F7F" w:themeColor="text1" w:themeTint="80"/>
          <w:sz w:val="18"/>
        </w:rPr>
        <w:lastRenderedPageBreak/>
        <w:t>Jahresumsatz in deutschen Krankenhäusern handelt die DKG für einen maßgeblichen Wirtschaftsfaktor im Gesundheitswesen.</w:t>
      </w:r>
    </w:p>
    <w:p w:rsidR="0021251B" w:rsidRPr="0021251B" w:rsidRDefault="0021251B" w:rsidP="00EF0AF7">
      <w:pPr>
        <w:rPr>
          <w:rFonts w:ascii="Arial" w:hAnsi="Arial" w:cs="Arial"/>
          <w:sz w:val="18"/>
        </w:rPr>
      </w:pPr>
    </w:p>
    <w:sectPr w:rsidR="0021251B" w:rsidRPr="0021251B"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EED" w:rsidRDefault="006A6EED" w:rsidP="008125E6">
      <w:pPr>
        <w:spacing w:after="0"/>
      </w:pPr>
      <w:r>
        <w:separator/>
      </w:r>
    </w:p>
  </w:endnote>
  <w:endnote w:type="continuationSeparator" w:id="0">
    <w:p w:rsidR="006A6EED" w:rsidRDefault="006A6EED"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proofErr w:type="spellStart"/>
                          <w:r w:rsidRPr="00EB444B">
                            <w:rPr>
                              <w:rFonts w:ascii="Arial" w:hAnsi="Arial" w:cs="Arial"/>
                              <w:color w:val="7F7F7F" w:themeColor="text1" w:themeTint="80"/>
                              <w:sz w:val="12"/>
                              <w:szCs w:val="12"/>
                            </w:rPr>
                            <w:t>Wegelystraße</w:t>
                          </w:r>
                          <w:proofErr w:type="spellEnd"/>
                          <w:r w:rsidRPr="00EB444B">
                            <w:rPr>
                              <w:rFonts w:ascii="Arial" w:hAnsi="Arial" w:cs="Arial"/>
                              <w:color w:val="7F7F7F" w:themeColor="text1" w:themeTint="80"/>
                              <w:sz w:val="12"/>
                              <w:szCs w:val="12"/>
                            </w:rPr>
                            <w:t xml:space="preserv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EED" w:rsidRDefault="006A6EED" w:rsidP="008125E6">
      <w:pPr>
        <w:spacing w:after="0"/>
      </w:pPr>
      <w:r>
        <w:separator/>
      </w:r>
    </w:p>
  </w:footnote>
  <w:footnote w:type="continuationSeparator" w:id="0">
    <w:p w:rsidR="006A6EED" w:rsidRDefault="006A6EED"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793B91">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20DA3"/>
    <w:rsid w:val="000210FE"/>
    <w:rsid w:val="00022BCA"/>
    <w:rsid w:val="00024819"/>
    <w:rsid w:val="00026B38"/>
    <w:rsid w:val="00031885"/>
    <w:rsid w:val="0004342C"/>
    <w:rsid w:val="00060D57"/>
    <w:rsid w:val="00066AC3"/>
    <w:rsid w:val="0007527C"/>
    <w:rsid w:val="0008373B"/>
    <w:rsid w:val="00084B39"/>
    <w:rsid w:val="00092CED"/>
    <w:rsid w:val="00096D20"/>
    <w:rsid w:val="000A31C9"/>
    <w:rsid w:val="000C1F38"/>
    <w:rsid w:val="000C54EE"/>
    <w:rsid w:val="000D4C11"/>
    <w:rsid w:val="000F0779"/>
    <w:rsid w:val="000F61BB"/>
    <w:rsid w:val="00111CA4"/>
    <w:rsid w:val="00121889"/>
    <w:rsid w:val="001253E9"/>
    <w:rsid w:val="001333C7"/>
    <w:rsid w:val="0016562A"/>
    <w:rsid w:val="001734CD"/>
    <w:rsid w:val="00183CBD"/>
    <w:rsid w:val="001962FD"/>
    <w:rsid w:val="001B6F46"/>
    <w:rsid w:val="001C0544"/>
    <w:rsid w:val="001C3900"/>
    <w:rsid w:val="001C561E"/>
    <w:rsid w:val="001C7245"/>
    <w:rsid w:val="00205E46"/>
    <w:rsid w:val="0021251B"/>
    <w:rsid w:val="002156A6"/>
    <w:rsid w:val="00245172"/>
    <w:rsid w:val="002631FD"/>
    <w:rsid w:val="002665AA"/>
    <w:rsid w:val="002875EB"/>
    <w:rsid w:val="002A44EC"/>
    <w:rsid w:val="002B4C49"/>
    <w:rsid w:val="002B7D7C"/>
    <w:rsid w:val="002C1659"/>
    <w:rsid w:val="002D6216"/>
    <w:rsid w:val="002F1B73"/>
    <w:rsid w:val="00314EF3"/>
    <w:rsid w:val="00323BD9"/>
    <w:rsid w:val="00326374"/>
    <w:rsid w:val="00335088"/>
    <w:rsid w:val="00350E79"/>
    <w:rsid w:val="00353686"/>
    <w:rsid w:val="00353941"/>
    <w:rsid w:val="00353BD9"/>
    <w:rsid w:val="00354602"/>
    <w:rsid w:val="00362EF7"/>
    <w:rsid w:val="00363F93"/>
    <w:rsid w:val="00383891"/>
    <w:rsid w:val="00396599"/>
    <w:rsid w:val="003A2356"/>
    <w:rsid w:val="003B4AC3"/>
    <w:rsid w:val="003D3A58"/>
    <w:rsid w:val="003F4D33"/>
    <w:rsid w:val="004053C7"/>
    <w:rsid w:val="00407552"/>
    <w:rsid w:val="00413F2A"/>
    <w:rsid w:val="00440091"/>
    <w:rsid w:val="00452B50"/>
    <w:rsid w:val="00462B9F"/>
    <w:rsid w:val="0046608A"/>
    <w:rsid w:val="00482684"/>
    <w:rsid w:val="004915FE"/>
    <w:rsid w:val="004B392D"/>
    <w:rsid w:val="004B5A0A"/>
    <w:rsid w:val="004E40FA"/>
    <w:rsid w:val="004E47E0"/>
    <w:rsid w:val="004F0985"/>
    <w:rsid w:val="004F46DC"/>
    <w:rsid w:val="004F60D5"/>
    <w:rsid w:val="0052054C"/>
    <w:rsid w:val="00532B8C"/>
    <w:rsid w:val="0053749D"/>
    <w:rsid w:val="00540AF0"/>
    <w:rsid w:val="00540DD3"/>
    <w:rsid w:val="005411B8"/>
    <w:rsid w:val="00555B5C"/>
    <w:rsid w:val="0056210E"/>
    <w:rsid w:val="005632AC"/>
    <w:rsid w:val="00570C6B"/>
    <w:rsid w:val="00575FEB"/>
    <w:rsid w:val="0058674F"/>
    <w:rsid w:val="00586EFC"/>
    <w:rsid w:val="005A6566"/>
    <w:rsid w:val="005B067E"/>
    <w:rsid w:val="005B4E8E"/>
    <w:rsid w:val="005C2BD9"/>
    <w:rsid w:val="005D1C55"/>
    <w:rsid w:val="005D7164"/>
    <w:rsid w:val="005F6092"/>
    <w:rsid w:val="005F6514"/>
    <w:rsid w:val="00607330"/>
    <w:rsid w:val="00612E3D"/>
    <w:rsid w:val="00616C64"/>
    <w:rsid w:val="00622ADB"/>
    <w:rsid w:val="006314B2"/>
    <w:rsid w:val="00633E3A"/>
    <w:rsid w:val="006365EF"/>
    <w:rsid w:val="006429EE"/>
    <w:rsid w:val="00644BE3"/>
    <w:rsid w:val="0065306F"/>
    <w:rsid w:val="00653DC6"/>
    <w:rsid w:val="00660B2F"/>
    <w:rsid w:val="00671FB8"/>
    <w:rsid w:val="00682D4D"/>
    <w:rsid w:val="006860A8"/>
    <w:rsid w:val="006861E1"/>
    <w:rsid w:val="0069255D"/>
    <w:rsid w:val="006937B4"/>
    <w:rsid w:val="006A6EED"/>
    <w:rsid w:val="006A7679"/>
    <w:rsid w:val="006B4413"/>
    <w:rsid w:val="006B700A"/>
    <w:rsid w:val="006C6396"/>
    <w:rsid w:val="006C72CE"/>
    <w:rsid w:val="006D5D72"/>
    <w:rsid w:val="006E7627"/>
    <w:rsid w:val="006F11CE"/>
    <w:rsid w:val="006F7B2C"/>
    <w:rsid w:val="00700218"/>
    <w:rsid w:val="0070619D"/>
    <w:rsid w:val="00717437"/>
    <w:rsid w:val="00734946"/>
    <w:rsid w:val="00772692"/>
    <w:rsid w:val="00775146"/>
    <w:rsid w:val="007755F0"/>
    <w:rsid w:val="00780226"/>
    <w:rsid w:val="0078717D"/>
    <w:rsid w:val="00793B91"/>
    <w:rsid w:val="00795922"/>
    <w:rsid w:val="007C44FC"/>
    <w:rsid w:val="007D3AAD"/>
    <w:rsid w:val="008125E6"/>
    <w:rsid w:val="00835799"/>
    <w:rsid w:val="00850E59"/>
    <w:rsid w:val="00857FB2"/>
    <w:rsid w:val="008900BC"/>
    <w:rsid w:val="00894E03"/>
    <w:rsid w:val="008972BA"/>
    <w:rsid w:val="008B2132"/>
    <w:rsid w:val="008B37EB"/>
    <w:rsid w:val="008B7F36"/>
    <w:rsid w:val="008C552E"/>
    <w:rsid w:val="008D015E"/>
    <w:rsid w:val="008E50AB"/>
    <w:rsid w:val="008E5967"/>
    <w:rsid w:val="0093739F"/>
    <w:rsid w:val="0095543A"/>
    <w:rsid w:val="009571FF"/>
    <w:rsid w:val="00957747"/>
    <w:rsid w:val="00972647"/>
    <w:rsid w:val="00973D95"/>
    <w:rsid w:val="00980D81"/>
    <w:rsid w:val="00995C59"/>
    <w:rsid w:val="00997648"/>
    <w:rsid w:val="009A320B"/>
    <w:rsid w:val="009A4F97"/>
    <w:rsid w:val="009C153C"/>
    <w:rsid w:val="009D26E3"/>
    <w:rsid w:val="009D788B"/>
    <w:rsid w:val="009D794A"/>
    <w:rsid w:val="009E0FE7"/>
    <w:rsid w:val="009F5330"/>
    <w:rsid w:val="00A15341"/>
    <w:rsid w:val="00A30AA0"/>
    <w:rsid w:val="00A41756"/>
    <w:rsid w:val="00AC5BCE"/>
    <w:rsid w:val="00AE24DB"/>
    <w:rsid w:val="00AE33C8"/>
    <w:rsid w:val="00AF4E47"/>
    <w:rsid w:val="00B06A48"/>
    <w:rsid w:val="00B06B18"/>
    <w:rsid w:val="00B1353D"/>
    <w:rsid w:val="00B34514"/>
    <w:rsid w:val="00B402F1"/>
    <w:rsid w:val="00B52927"/>
    <w:rsid w:val="00B65874"/>
    <w:rsid w:val="00B7543C"/>
    <w:rsid w:val="00B87286"/>
    <w:rsid w:val="00BB0243"/>
    <w:rsid w:val="00BE240D"/>
    <w:rsid w:val="00BF222D"/>
    <w:rsid w:val="00C16F15"/>
    <w:rsid w:val="00C867AC"/>
    <w:rsid w:val="00C930CF"/>
    <w:rsid w:val="00C9558C"/>
    <w:rsid w:val="00C96C96"/>
    <w:rsid w:val="00CA2700"/>
    <w:rsid w:val="00CB748C"/>
    <w:rsid w:val="00CC21C5"/>
    <w:rsid w:val="00CD6E55"/>
    <w:rsid w:val="00CD73CB"/>
    <w:rsid w:val="00CE1A56"/>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A13E6"/>
    <w:rsid w:val="00DA6CB4"/>
    <w:rsid w:val="00DB5181"/>
    <w:rsid w:val="00DD0FDE"/>
    <w:rsid w:val="00DD49DE"/>
    <w:rsid w:val="00DD648D"/>
    <w:rsid w:val="00DF0850"/>
    <w:rsid w:val="00E31F3B"/>
    <w:rsid w:val="00E32683"/>
    <w:rsid w:val="00E40E2B"/>
    <w:rsid w:val="00E43AB7"/>
    <w:rsid w:val="00E54080"/>
    <w:rsid w:val="00E54F78"/>
    <w:rsid w:val="00E71D54"/>
    <w:rsid w:val="00E8146B"/>
    <w:rsid w:val="00E865D6"/>
    <w:rsid w:val="00E87038"/>
    <w:rsid w:val="00EB1379"/>
    <w:rsid w:val="00EB444B"/>
    <w:rsid w:val="00EB642C"/>
    <w:rsid w:val="00EC30D2"/>
    <w:rsid w:val="00ED3823"/>
    <w:rsid w:val="00ED42D8"/>
    <w:rsid w:val="00EF0AF7"/>
    <w:rsid w:val="00F10B67"/>
    <w:rsid w:val="00F258F9"/>
    <w:rsid w:val="00F26034"/>
    <w:rsid w:val="00F4622D"/>
    <w:rsid w:val="00F47CA5"/>
    <w:rsid w:val="00F77C15"/>
    <w:rsid w:val="00F77D0A"/>
    <w:rsid w:val="00F8139F"/>
    <w:rsid w:val="00F8304C"/>
    <w:rsid w:val="00FA20E1"/>
    <w:rsid w:val="00FA346C"/>
    <w:rsid w:val="00FB1E66"/>
    <w:rsid w:val="00FB25D6"/>
    <w:rsid w:val="00FD01C1"/>
    <w:rsid w:val="00FD360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6F11CE"/>
    <w:rPr>
      <w:sz w:val="16"/>
      <w:szCs w:val="16"/>
    </w:rPr>
  </w:style>
  <w:style w:type="paragraph" w:styleId="Kommentartext">
    <w:name w:val="annotation text"/>
    <w:basedOn w:val="Standard"/>
    <w:link w:val="KommentartextZchn"/>
    <w:uiPriority w:val="99"/>
    <w:semiHidden/>
    <w:unhideWhenUsed/>
    <w:rsid w:val="006F11CE"/>
    <w:rPr>
      <w:sz w:val="20"/>
      <w:szCs w:val="20"/>
    </w:rPr>
  </w:style>
  <w:style w:type="character" w:customStyle="1" w:styleId="KommentartextZchn">
    <w:name w:val="Kommentartext Zchn"/>
    <w:basedOn w:val="Absatz-Standardschriftart"/>
    <w:link w:val="Kommentartext"/>
    <w:uiPriority w:val="99"/>
    <w:semiHidden/>
    <w:rsid w:val="006F11CE"/>
    <w:rPr>
      <w:sz w:val="20"/>
      <w:szCs w:val="20"/>
    </w:rPr>
  </w:style>
  <w:style w:type="paragraph" w:styleId="Kommentarthema">
    <w:name w:val="annotation subject"/>
    <w:basedOn w:val="Kommentartext"/>
    <w:next w:val="Kommentartext"/>
    <w:link w:val="KommentarthemaZchn"/>
    <w:uiPriority w:val="99"/>
    <w:semiHidden/>
    <w:unhideWhenUsed/>
    <w:rsid w:val="006F11CE"/>
    <w:rPr>
      <w:b/>
      <w:bCs/>
    </w:rPr>
  </w:style>
  <w:style w:type="character" w:customStyle="1" w:styleId="KommentarthemaZchn">
    <w:name w:val="Kommentarthema Zchn"/>
    <w:basedOn w:val="KommentartextZchn"/>
    <w:link w:val="Kommentarthema"/>
    <w:uiPriority w:val="99"/>
    <w:semiHidden/>
    <w:rsid w:val="006F11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6F11CE"/>
    <w:rPr>
      <w:sz w:val="16"/>
      <w:szCs w:val="16"/>
    </w:rPr>
  </w:style>
  <w:style w:type="paragraph" w:styleId="Kommentartext">
    <w:name w:val="annotation text"/>
    <w:basedOn w:val="Standard"/>
    <w:link w:val="KommentartextZchn"/>
    <w:uiPriority w:val="99"/>
    <w:semiHidden/>
    <w:unhideWhenUsed/>
    <w:rsid w:val="006F11CE"/>
    <w:rPr>
      <w:sz w:val="20"/>
      <w:szCs w:val="20"/>
    </w:rPr>
  </w:style>
  <w:style w:type="character" w:customStyle="1" w:styleId="KommentartextZchn">
    <w:name w:val="Kommentartext Zchn"/>
    <w:basedOn w:val="Absatz-Standardschriftart"/>
    <w:link w:val="Kommentartext"/>
    <w:uiPriority w:val="99"/>
    <w:semiHidden/>
    <w:rsid w:val="006F11CE"/>
    <w:rPr>
      <w:sz w:val="20"/>
      <w:szCs w:val="20"/>
    </w:rPr>
  </w:style>
  <w:style w:type="paragraph" w:styleId="Kommentarthema">
    <w:name w:val="annotation subject"/>
    <w:basedOn w:val="Kommentartext"/>
    <w:next w:val="Kommentartext"/>
    <w:link w:val="KommentarthemaZchn"/>
    <w:uiPriority w:val="99"/>
    <w:semiHidden/>
    <w:unhideWhenUsed/>
    <w:rsid w:val="006F11CE"/>
    <w:rPr>
      <w:b/>
      <w:bCs/>
    </w:rPr>
  </w:style>
  <w:style w:type="character" w:customStyle="1" w:styleId="KommentarthemaZchn">
    <w:name w:val="Kommentarthema Zchn"/>
    <w:basedOn w:val="KommentartextZchn"/>
    <w:link w:val="Kommentarthema"/>
    <w:uiPriority w:val="99"/>
    <w:semiHidden/>
    <w:rsid w:val="006F11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663">
      <w:bodyDiv w:val="1"/>
      <w:marLeft w:val="0"/>
      <w:marRight w:val="0"/>
      <w:marTop w:val="0"/>
      <w:marBottom w:val="0"/>
      <w:divBdr>
        <w:top w:val="none" w:sz="0" w:space="0" w:color="auto"/>
        <w:left w:val="none" w:sz="0" w:space="0" w:color="auto"/>
        <w:bottom w:val="none" w:sz="0" w:space="0" w:color="auto"/>
        <w:right w:val="none" w:sz="0" w:space="0" w:color="auto"/>
      </w:divBdr>
      <w:divsChild>
        <w:div w:id="1238712828">
          <w:marLeft w:val="0"/>
          <w:marRight w:val="0"/>
          <w:marTop w:val="0"/>
          <w:marBottom w:val="0"/>
          <w:divBdr>
            <w:top w:val="none" w:sz="0" w:space="0" w:color="auto"/>
            <w:left w:val="none" w:sz="0" w:space="0" w:color="auto"/>
            <w:bottom w:val="none" w:sz="0" w:space="0" w:color="auto"/>
            <w:right w:val="none" w:sz="0" w:space="0" w:color="auto"/>
          </w:divBdr>
        </w:div>
      </w:divsChild>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347832999">
      <w:bodyDiv w:val="1"/>
      <w:marLeft w:val="0"/>
      <w:marRight w:val="0"/>
      <w:marTop w:val="0"/>
      <w:marBottom w:val="0"/>
      <w:divBdr>
        <w:top w:val="none" w:sz="0" w:space="0" w:color="auto"/>
        <w:left w:val="none" w:sz="0" w:space="0" w:color="auto"/>
        <w:bottom w:val="none" w:sz="0" w:space="0" w:color="auto"/>
        <w:right w:val="none" w:sz="0" w:space="0" w:color="auto"/>
      </w:divBdr>
      <w:divsChild>
        <w:div w:id="808286572">
          <w:marLeft w:val="0"/>
          <w:marRight w:val="0"/>
          <w:marTop w:val="0"/>
          <w:marBottom w:val="0"/>
          <w:divBdr>
            <w:top w:val="none" w:sz="0" w:space="0" w:color="auto"/>
            <w:left w:val="none" w:sz="0" w:space="0" w:color="auto"/>
            <w:bottom w:val="none" w:sz="0" w:space="0" w:color="auto"/>
            <w:right w:val="none" w:sz="0" w:space="0" w:color="auto"/>
          </w:divBdr>
        </w:div>
        <w:div w:id="1399666461">
          <w:marLeft w:val="0"/>
          <w:marRight w:val="0"/>
          <w:marTop w:val="0"/>
          <w:marBottom w:val="0"/>
          <w:divBdr>
            <w:top w:val="none" w:sz="0" w:space="0" w:color="auto"/>
            <w:left w:val="none" w:sz="0" w:space="0" w:color="auto"/>
            <w:bottom w:val="none" w:sz="0" w:space="0" w:color="auto"/>
            <w:right w:val="none" w:sz="0" w:space="0" w:color="auto"/>
          </w:divBdr>
        </w:div>
        <w:div w:id="1913811859">
          <w:marLeft w:val="0"/>
          <w:marRight w:val="0"/>
          <w:marTop w:val="0"/>
          <w:marBottom w:val="0"/>
          <w:divBdr>
            <w:top w:val="none" w:sz="0" w:space="0" w:color="auto"/>
            <w:left w:val="none" w:sz="0" w:space="0" w:color="auto"/>
            <w:bottom w:val="none" w:sz="0" w:space="0" w:color="auto"/>
            <w:right w:val="none" w:sz="0" w:space="0" w:color="auto"/>
          </w:divBdr>
        </w:div>
        <w:div w:id="1737818871">
          <w:marLeft w:val="0"/>
          <w:marRight w:val="0"/>
          <w:marTop w:val="0"/>
          <w:marBottom w:val="0"/>
          <w:divBdr>
            <w:top w:val="none" w:sz="0" w:space="0" w:color="auto"/>
            <w:left w:val="none" w:sz="0" w:space="0" w:color="auto"/>
            <w:bottom w:val="none" w:sz="0" w:space="0" w:color="auto"/>
            <w:right w:val="none" w:sz="0" w:space="0" w:color="auto"/>
          </w:divBdr>
        </w:div>
      </w:divsChild>
    </w:div>
    <w:div w:id="1534608039">
      <w:bodyDiv w:val="1"/>
      <w:marLeft w:val="0"/>
      <w:marRight w:val="0"/>
      <w:marTop w:val="0"/>
      <w:marBottom w:val="0"/>
      <w:divBdr>
        <w:top w:val="none" w:sz="0" w:space="0" w:color="auto"/>
        <w:left w:val="none" w:sz="0" w:space="0" w:color="auto"/>
        <w:bottom w:val="none" w:sz="0" w:space="0" w:color="auto"/>
        <w:right w:val="none" w:sz="0" w:space="0" w:color="auto"/>
      </w:divBdr>
      <w:divsChild>
        <w:div w:id="569853382">
          <w:marLeft w:val="0"/>
          <w:marRight w:val="0"/>
          <w:marTop w:val="0"/>
          <w:marBottom w:val="0"/>
          <w:divBdr>
            <w:top w:val="none" w:sz="0" w:space="0" w:color="auto"/>
            <w:left w:val="none" w:sz="0" w:space="0" w:color="auto"/>
            <w:bottom w:val="none" w:sz="0" w:space="0" w:color="auto"/>
            <w:right w:val="none" w:sz="0" w:space="0" w:color="auto"/>
          </w:divBdr>
        </w:div>
      </w:divsChild>
    </w:div>
    <w:div w:id="1660034730">
      <w:bodyDiv w:val="1"/>
      <w:marLeft w:val="0"/>
      <w:marRight w:val="0"/>
      <w:marTop w:val="0"/>
      <w:marBottom w:val="0"/>
      <w:divBdr>
        <w:top w:val="none" w:sz="0" w:space="0" w:color="auto"/>
        <w:left w:val="none" w:sz="0" w:space="0" w:color="auto"/>
        <w:bottom w:val="none" w:sz="0" w:space="0" w:color="auto"/>
        <w:right w:val="none" w:sz="0" w:space="0" w:color="auto"/>
      </w:divBdr>
      <w:divsChild>
        <w:div w:id="1504315369">
          <w:marLeft w:val="0"/>
          <w:marRight w:val="0"/>
          <w:marTop w:val="0"/>
          <w:marBottom w:val="0"/>
          <w:divBdr>
            <w:top w:val="none" w:sz="0" w:space="0" w:color="auto"/>
            <w:left w:val="none" w:sz="0" w:space="0" w:color="auto"/>
            <w:bottom w:val="none" w:sz="0" w:space="0" w:color="auto"/>
            <w:right w:val="none" w:sz="0" w:space="0" w:color="auto"/>
          </w:divBdr>
        </w:div>
        <w:div w:id="2028018752">
          <w:marLeft w:val="0"/>
          <w:marRight w:val="0"/>
          <w:marTop w:val="0"/>
          <w:marBottom w:val="0"/>
          <w:divBdr>
            <w:top w:val="none" w:sz="0" w:space="0" w:color="auto"/>
            <w:left w:val="none" w:sz="0" w:space="0" w:color="auto"/>
            <w:bottom w:val="none" w:sz="0" w:space="0" w:color="auto"/>
            <w:right w:val="none" w:sz="0" w:space="0" w:color="auto"/>
          </w:divBdr>
        </w:div>
        <w:div w:id="1602059080">
          <w:marLeft w:val="0"/>
          <w:marRight w:val="0"/>
          <w:marTop w:val="0"/>
          <w:marBottom w:val="0"/>
          <w:divBdr>
            <w:top w:val="none" w:sz="0" w:space="0" w:color="auto"/>
            <w:left w:val="none" w:sz="0" w:space="0" w:color="auto"/>
            <w:bottom w:val="none" w:sz="0" w:space="0" w:color="auto"/>
            <w:right w:val="none" w:sz="0" w:space="0" w:color="auto"/>
          </w:divBdr>
        </w:div>
        <w:div w:id="589122841">
          <w:marLeft w:val="0"/>
          <w:marRight w:val="0"/>
          <w:marTop w:val="0"/>
          <w:marBottom w:val="0"/>
          <w:divBdr>
            <w:top w:val="none" w:sz="0" w:space="0" w:color="auto"/>
            <w:left w:val="none" w:sz="0" w:space="0" w:color="auto"/>
            <w:bottom w:val="none" w:sz="0" w:space="0" w:color="auto"/>
            <w:right w:val="none" w:sz="0" w:space="0" w:color="auto"/>
          </w:divBdr>
        </w:div>
      </w:divsChild>
    </w:div>
    <w:div w:id="2035299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43F89-C917-42D6-81A1-BF95CDBEA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3883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Öztürk, Banu</cp:lastModifiedBy>
  <cp:revision>14</cp:revision>
  <cp:lastPrinted>2020-12-03T11:32:00Z</cp:lastPrinted>
  <dcterms:created xsi:type="dcterms:W3CDTF">2020-12-03T10:45:00Z</dcterms:created>
  <dcterms:modified xsi:type="dcterms:W3CDTF">2020-12-03T11:32:00Z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