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CFC4A9A"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7346C4">
        <w:rPr>
          <w:rFonts w:ascii="Arial" w:eastAsia="Times New Roman" w:hAnsi="Arial" w:cs="Times New Roman"/>
          <w:b/>
          <w:szCs w:val="20"/>
          <w:u w:val="single"/>
          <w:lang w:eastAsia="de-DE"/>
        </w:rPr>
        <w:t xml:space="preserve">zu </w:t>
      </w:r>
      <w:r w:rsidR="007346C4" w:rsidRPr="007346C4">
        <w:rPr>
          <w:rFonts w:ascii="Arial" w:eastAsia="Times New Roman" w:hAnsi="Arial" w:cs="Times New Roman"/>
          <w:b/>
          <w:szCs w:val="20"/>
          <w:u w:val="single"/>
          <w:lang w:eastAsia="de-DE"/>
        </w:rPr>
        <w:t>Ergebnisse</w:t>
      </w:r>
      <w:r w:rsidR="007346C4">
        <w:rPr>
          <w:rFonts w:ascii="Arial" w:eastAsia="Times New Roman" w:hAnsi="Arial" w:cs="Times New Roman"/>
          <w:b/>
          <w:szCs w:val="20"/>
          <w:u w:val="single"/>
          <w:lang w:eastAsia="de-DE"/>
        </w:rPr>
        <w:t>n der Beratungen des C</w:t>
      </w:r>
      <w:r w:rsidR="00B443CD">
        <w:rPr>
          <w:rFonts w:ascii="Arial" w:eastAsia="Times New Roman" w:hAnsi="Arial" w:cs="Times New Roman"/>
          <w:b/>
          <w:szCs w:val="20"/>
          <w:u w:val="single"/>
          <w:lang w:eastAsia="de-DE"/>
        </w:rPr>
        <w:t>orona</w:t>
      </w:r>
      <w:r w:rsidR="007346C4" w:rsidRPr="007346C4">
        <w:rPr>
          <w:rFonts w:ascii="Arial" w:eastAsia="Times New Roman" w:hAnsi="Arial" w:cs="Times New Roman"/>
          <w:b/>
          <w:szCs w:val="20"/>
          <w:u w:val="single"/>
          <w:lang w:eastAsia="de-DE"/>
        </w:rPr>
        <w:t>-Beirates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059CA7A7" w14:textId="2D46D4F0" w:rsidR="004F1FCE" w:rsidRPr="004F1FCE" w:rsidRDefault="004F1FCE" w:rsidP="004F1FCE">
      <w:pPr>
        <w:spacing w:after="0" w:line="340" w:lineRule="atLeast"/>
        <w:ind w:right="2268"/>
        <w:jc w:val="both"/>
        <w:rPr>
          <w:rFonts w:ascii="Arial" w:eastAsia="Times New Roman" w:hAnsi="Arial" w:cs="Arial"/>
          <w:b/>
          <w:sz w:val="32"/>
          <w:szCs w:val="32"/>
          <w:lang w:eastAsia="de-DE"/>
        </w:rPr>
      </w:pPr>
      <w:r w:rsidRPr="004F1FCE">
        <w:rPr>
          <w:rFonts w:ascii="Arial" w:eastAsia="Times New Roman" w:hAnsi="Arial" w:cs="Arial"/>
          <w:b/>
          <w:sz w:val="32"/>
          <w:szCs w:val="32"/>
          <w:lang w:eastAsia="de-DE"/>
        </w:rPr>
        <w:t>Neuer Rettungsschirm für die Kliniken muss noch weiter verhandelt werden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818AA0C" w14:textId="35404C67" w:rsidR="004A4D04" w:rsidRDefault="00D30167" w:rsidP="00EA4C1C">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40E06">
        <w:rPr>
          <w:rFonts w:ascii="Arial" w:eastAsia="Times New Roman" w:hAnsi="Arial" w:cs="Arial"/>
          <w:noProof/>
          <w:lang w:eastAsia="de-DE"/>
        </w:rPr>
        <w:t>13. November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EA4C1C">
        <w:rPr>
          <w:rFonts w:ascii="Arial" w:eastAsia="Times New Roman" w:hAnsi="Arial" w:cs="Arial"/>
          <w:lang w:eastAsia="de-DE"/>
        </w:rPr>
        <w:t xml:space="preserve"> </w:t>
      </w:r>
      <w:r w:rsidR="00EA4C1C" w:rsidRPr="00EA4C1C">
        <w:rPr>
          <w:rFonts w:ascii="Arial" w:eastAsia="Times New Roman" w:hAnsi="Arial" w:cs="Arial"/>
          <w:lang w:eastAsia="de-DE"/>
        </w:rPr>
        <w:t xml:space="preserve">Die Deutsche Krankenhausgesellschaft </w:t>
      </w:r>
      <w:r w:rsidR="00EA4C1C">
        <w:rPr>
          <w:rFonts w:ascii="Arial" w:eastAsia="Times New Roman" w:hAnsi="Arial" w:cs="Arial"/>
          <w:lang w:eastAsia="de-DE"/>
        </w:rPr>
        <w:t xml:space="preserve">(DKG) </w:t>
      </w:r>
      <w:r w:rsidR="00EA4C1C" w:rsidRPr="00EA4C1C">
        <w:rPr>
          <w:rFonts w:ascii="Arial" w:eastAsia="Times New Roman" w:hAnsi="Arial" w:cs="Arial"/>
          <w:lang w:eastAsia="de-DE"/>
        </w:rPr>
        <w:t>begrüßt grundsätz</w:t>
      </w:r>
      <w:r w:rsidR="00EA4C1C">
        <w:rPr>
          <w:rFonts w:ascii="Arial" w:eastAsia="Times New Roman" w:hAnsi="Arial" w:cs="Arial"/>
          <w:lang w:eastAsia="de-DE"/>
        </w:rPr>
        <w:t>lich die Vorarbeiten des Corona-</w:t>
      </w:r>
      <w:r w:rsidR="00EA4C1C" w:rsidRPr="00EA4C1C">
        <w:rPr>
          <w:rFonts w:ascii="Arial" w:eastAsia="Times New Roman" w:hAnsi="Arial" w:cs="Arial"/>
          <w:lang w:eastAsia="de-DE"/>
        </w:rPr>
        <w:t>Beirats zur Wiedereinführung eines finanziellen Rettungsschirms für die Kliniken in der zweiten Welle der Pandemie.</w:t>
      </w:r>
    </w:p>
    <w:p w14:paraId="63C57058" w14:textId="77777777" w:rsidR="00EA4C1C" w:rsidRPr="00EA4C1C" w:rsidRDefault="00EA4C1C" w:rsidP="00EA4C1C">
      <w:pPr>
        <w:spacing w:after="0" w:line="340" w:lineRule="atLeast"/>
        <w:ind w:right="2268"/>
        <w:jc w:val="both"/>
        <w:rPr>
          <w:rFonts w:ascii="Arial" w:eastAsia="Times New Roman" w:hAnsi="Arial" w:cs="Arial"/>
          <w:lang w:eastAsia="de-DE"/>
        </w:rPr>
      </w:pPr>
    </w:p>
    <w:p w14:paraId="5889DD94" w14:textId="6CBE3C21" w:rsidR="00EA4C1C" w:rsidRDefault="00EA4C1C" w:rsidP="00EA4C1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im Corona-</w:t>
      </w:r>
      <w:r w:rsidRPr="00EA4C1C">
        <w:rPr>
          <w:rFonts w:ascii="Arial" w:eastAsia="Times New Roman" w:hAnsi="Arial" w:cs="Arial"/>
          <w:lang w:eastAsia="de-DE"/>
        </w:rPr>
        <w:t xml:space="preserve">Beirat entwickelten Vorschläge greifen wichtige Punkte auf, sind aber noch nicht final verhandelt und benötigen ergänzende Regelungen und Entscheidungen der Politik. Dieses Fazit zieht auch der Beirat selbst am Ende eines sehr langen Verhandlungstages“, so der </w:t>
      </w:r>
      <w:r>
        <w:rPr>
          <w:rFonts w:ascii="Arial" w:eastAsia="Times New Roman" w:hAnsi="Arial" w:cs="Arial"/>
          <w:lang w:eastAsia="de-DE"/>
        </w:rPr>
        <w:t>DKG-</w:t>
      </w:r>
      <w:r w:rsidRPr="00EA4C1C">
        <w:rPr>
          <w:rFonts w:ascii="Arial" w:eastAsia="Times New Roman" w:hAnsi="Arial" w:cs="Arial"/>
          <w:lang w:eastAsia="de-DE"/>
        </w:rPr>
        <w:t xml:space="preserve">Präsident </w:t>
      </w:r>
      <w:r>
        <w:rPr>
          <w:rFonts w:ascii="Arial" w:eastAsia="Times New Roman" w:hAnsi="Arial" w:cs="Arial"/>
          <w:lang w:eastAsia="de-DE"/>
        </w:rPr>
        <w:t>Dr. Gerald Gaß zu den</w:t>
      </w:r>
      <w:r w:rsidR="00987CE6">
        <w:rPr>
          <w:rFonts w:ascii="Arial" w:eastAsia="Times New Roman" w:hAnsi="Arial" w:cs="Arial"/>
          <w:lang w:eastAsia="de-DE"/>
        </w:rPr>
        <w:t xml:space="preserve"> gestern </w:t>
      </w:r>
      <w:r w:rsidRPr="00EA4C1C">
        <w:rPr>
          <w:rFonts w:ascii="Arial" w:eastAsia="Times New Roman" w:hAnsi="Arial" w:cs="Arial"/>
          <w:lang w:eastAsia="de-DE"/>
        </w:rPr>
        <w:t>bekannt gewordenen Vorschlägen aus dem Corona</w:t>
      </w:r>
      <w:r>
        <w:rPr>
          <w:rFonts w:ascii="Arial" w:eastAsia="Times New Roman" w:hAnsi="Arial" w:cs="Arial"/>
          <w:lang w:eastAsia="de-DE"/>
        </w:rPr>
        <w:t>-B</w:t>
      </w:r>
      <w:r w:rsidRPr="00EA4C1C">
        <w:rPr>
          <w:rFonts w:ascii="Arial" w:eastAsia="Times New Roman" w:hAnsi="Arial" w:cs="Arial"/>
          <w:lang w:eastAsia="de-DE"/>
        </w:rPr>
        <w:t>eirat.</w:t>
      </w:r>
    </w:p>
    <w:p w14:paraId="2873CAD1" w14:textId="77777777" w:rsidR="00EA4C1C" w:rsidRPr="00EA4C1C" w:rsidRDefault="00EA4C1C" w:rsidP="00EA4C1C">
      <w:pPr>
        <w:spacing w:after="0" w:line="340" w:lineRule="atLeast"/>
        <w:ind w:right="2268"/>
        <w:jc w:val="both"/>
        <w:rPr>
          <w:rFonts w:ascii="Arial" w:eastAsia="Times New Roman" w:hAnsi="Arial" w:cs="Arial"/>
          <w:lang w:eastAsia="de-DE"/>
        </w:rPr>
      </w:pPr>
    </w:p>
    <w:p w14:paraId="3C06698E" w14:textId="71533E04" w:rsidR="00EA4C1C" w:rsidRDefault="00EA4C1C" w:rsidP="00EA4C1C">
      <w:pPr>
        <w:spacing w:after="0" w:line="340" w:lineRule="atLeast"/>
        <w:ind w:right="2268"/>
        <w:jc w:val="both"/>
        <w:rPr>
          <w:rFonts w:ascii="Arial" w:eastAsia="Times New Roman" w:hAnsi="Arial" w:cs="Arial"/>
          <w:lang w:eastAsia="de-DE"/>
        </w:rPr>
      </w:pPr>
      <w:r w:rsidRPr="00EA4C1C">
        <w:rPr>
          <w:rFonts w:ascii="Arial" w:eastAsia="Times New Roman" w:hAnsi="Arial" w:cs="Arial"/>
          <w:lang w:eastAsia="de-DE"/>
        </w:rPr>
        <w:t xml:space="preserve">Die Vertreter der Krankenhäuser im Beirat haben grundsätzlich zugestimmt, die bereits aus dem ersten Rettungsschirm bekannten Freihaltepauschalen zukünftig zielgenauer einzusetzen. Die im Beirat entwickelten Kriterien für diese Freihaltepauschalen, die sich an der Inzidenz der Neuinfektionen und der Belegung der Intensivbetten in einer Region orientieren, müssen so ausgestaltet sein, dass sie den </w:t>
      </w:r>
      <w:r w:rsidR="00B970CC">
        <w:rPr>
          <w:rFonts w:ascii="Arial" w:eastAsia="Times New Roman" w:hAnsi="Arial" w:cs="Arial"/>
          <w:lang w:eastAsia="de-DE"/>
        </w:rPr>
        <w:t>v</w:t>
      </w:r>
      <w:r w:rsidRPr="00EA4C1C">
        <w:rPr>
          <w:rFonts w:ascii="Arial" w:eastAsia="Times New Roman" w:hAnsi="Arial" w:cs="Arial"/>
          <w:lang w:eastAsia="de-DE"/>
        </w:rPr>
        <w:t>erantwortlichen Behörden in den Ländern eine Orientierung für die Auswahl der Kliniken geben. Eine absolute Bindung bei den Entscheidungen der Länder vor Ort und in den Regionen darf es jedoch nicht geben, da uns ansonsten Versorgungslücken sowohl bei der Behandlung von COVID-19</w:t>
      </w:r>
      <w:r w:rsidR="00B970CC">
        <w:rPr>
          <w:rFonts w:ascii="Arial" w:eastAsia="Times New Roman" w:hAnsi="Arial" w:cs="Arial"/>
          <w:lang w:eastAsia="de-DE"/>
        </w:rPr>
        <w:t>-</w:t>
      </w:r>
      <w:r w:rsidRPr="00EA4C1C">
        <w:rPr>
          <w:rFonts w:ascii="Arial" w:eastAsia="Times New Roman" w:hAnsi="Arial" w:cs="Arial"/>
          <w:lang w:eastAsia="de-DE"/>
        </w:rPr>
        <w:t xml:space="preserve">Patienten wie auch in der Regelversorgung drohen. Es muss dabei bleiben: </w:t>
      </w:r>
      <w:r w:rsidR="00B970CC">
        <w:rPr>
          <w:rFonts w:ascii="Arial" w:eastAsia="Times New Roman" w:hAnsi="Arial" w:cs="Arial"/>
          <w:lang w:eastAsia="de-DE"/>
        </w:rPr>
        <w:t>D</w:t>
      </w:r>
      <w:r w:rsidRPr="00EA4C1C">
        <w:rPr>
          <w:rFonts w:ascii="Arial" w:eastAsia="Times New Roman" w:hAnsi="Arial" w:cs="Arial"/>
          <w:lang w:eastAsia="de-DE"/>
        </w:rPr>
        <w:t>ie Länder brauchen auf der Basis von Kriterien Öffnungsklauseln und müssen in jedem Fall die letzte Entscheidung über die auszuwählenden Klinikstandorte haben“, stellte Gaß klar.</w:t>
      </w:r>
    </w:p>
    <w:p w14:paraId="2903AE6F" w14:textId="77777777" w:rsidR="00EA4C1C" w:rsidRPr="00EA4C1C" w:rsidRDefault="00EA4C1C" w:rsidP="00EA4C1C">
      <w:pPr>
        <w:spacing w:after="0" w:line="340" w:lineRule="atLeast"/>
        <w:ind w:right="2268"/>
        <w:jc w:val="both"/>
        <w:rPr>
          <w:rFonts w:ascii="Arial" w:eastAsia="Times New Roman" w:hAnsi="Arial" w:cs="Arial"/>
          <w:lang w:eastAsia="de-DE"/>
        </w:rPr>
      </w:pPr>
    </w:p>
    <w:p w14:paraId="5D0C50EA" w14:textId="217F05CF" w:rsidR="00EA4C1C" w:rsidRDefault="00EA4C1C" w:rsidP="00EA4C1C">
      <w:pPr>
        <w:spacing w:after="0" w:line="340" w:lineRule="atLeast"/>
        <w:ind w:right="2268"/>
        <w:jc w:val="both"/>
        <w:rPr>
          <w:rFonts w:ascii="Arial" w:eastAsia="Times New Roman" w:hAnsi="Arial" w:cs="Arial"/>
          <w:lang w:eastAsia="de-DE"/>
        </w:rPr>
      </w:pPr>
      <w:r w:rsidRPr="00EA4C1C">
        <w:rPr>
          <w:rFonts w:ascii="Arial" w:eastAsia="Times New Roman" w:hAnsi="Arial" w:cs="Arial"/>
          <w:lang w:eastAsia="de-DE"/>
        </w:rPr>
        <w:t>Absolut unbefr</w:t>
      </w:r>
      <w:r>
        <w:rPr>
          <w:rFonts w:ascii="Arial" w:eastAsia="Times New Roman" w:hAnsi="Arial" w:cs="Arial"/>
          <w:lang w:eastAsia="de-DE"/>
        </w:rPr>
        <w:t>iedigend ist, dass es im Corona-B</w:t>
      </w:r>
      <w:r w:rsidRPr="00EA4C1C">
        <w:rPr>
          <w:rFonts w:ascii="Arial" w:eastAsia="Times New Roman" w:hAnsi="Arial" w:cs="Arial"/>
          <w:lang w:eastAsia="de-DE"/>
        </w:rPr>
        <w:t xml:space="preserve">eirat keine Entscheidungen für das Jahr 2021 gab. Mögliche Kompromissvorschläge, </w:t>
      </w:r>
      <w:r w:rsidRPr="00EA4C1C">
        <w:rPr>
          <w:rFonts w:ascii="Arial" w:eastAsia="Times New Roman" w:hAnsi="Arial" w:cs="Arial"/>
          <w:lang w:eastAsia="de-DE"/>
        </w:rPr>
        <w:lastRenderedPageBreak/>
        <w:t>die Regelungen zur Liquiditätssicherung und zur wirtschaftlichen Stabilität aller Krankenhäuser im kommenden Jahr beinhalteten, sind am Widerstand der Krankenkassenvertreter gescheitert. „Der Beirat muss jetzt sehr schnell weiter verhandeln und auch hier Ergebnisse erzielen</w:t>
      </w:r>
      <w:r w:rsidR="00B970CC">
        <w:rPr>
          <w:rFonts w:ascii="Arial" w:eastAsia="Times New Roman" w:hAnsi="Arial" w:cs="Arial"/>
          <w:lang w:eastAsia="de-DE"/>
        </w:rPr>
        <w:t>,</w:t>
      </w:r>
      <w:r w:rsidRPr="00EA4C1C">
        <w:rPr>
          <w:rFonts w:ascii="Arial" w:eastAsia="Times New Roman" w:hAnsi="Arial" w:cs="Arial"/>
          <w:lang w:eastAsia="de-DE"/>
        </w:rPr>
        <w:t xml:space="preserve"> oder die Politik muss gegebenenfalls ohne eine Empfehlung aus dem Corona</w:t>
      </w:r>
      <w:r>
        <w:rPr>
          <w:rFonts w:ascii="Arial" w:eastAsia="Times New Roman" w:hAnsi="Arial" w:cs="Arial"/>
          <w:lang w:eastAsia="de-DE"/>
        </w:rPr>
        <w:t>-B</w:t>
      </w:r>
      <w:r w:rsidRPr="00EA4C1C">
        <w:rPr>
          <w:rFonts w:ascii="Arial" w:eastAsia="Times New Roman" w:hAnsi="Arial" w:cs="Arial"/>
          <w:lang w:eastAsia="de-DE"/>
        </w:rPr>
        <w:t xml:space="preserve">eirat die Finanzierung im Jahr 2021 regeln“, forderte der Präsident der DKG. Ebenso wie </w:t>
      </w:r>
      <w:r w:rsidR="00FC1028">
        <w:rPr>
          <w:rFonts w:ascii="Arial" w:eastAsia="Times New Roman" w:hAnsi="Arial" w:cs="Arial"/>
          <w:lang w:eastAsia="de-DE"/>
        </w:rPr>
        <w:t>i</w:t>
      </w:r>
      <w:r w:rsidRPr="00EA4C1C">
        <w:rPr>
          <w:rFonts w:ascii="Arial" w:eastAsia="Times New Roman" w:hAnsi="Arial" w:cs="Arial"/>
          <w:lang w:eastAsia="de-DE"/>
        </w:rPr>
        <w:t>n diesem Jahr werden auch im Jahr 2021 alle Krankenhäuser von einem Fallzahl</w:t>
      </w:r>
      <w:r w:rsidR="00B970CC">
        <w:rPr>
          <w:rFonts w:ascii="Arial" w:eastAsia="Times New Roman" w:hAnsi="Arial" w:cs="Arial"/>
          <w:lang w:eastAsia="de-DE"/>
        </w:rPr>
        <w:t>en</w:t>
      </w:r>
      <w:r w:rsidRPr="00EA4C1C">
        <w:rPr>
          <w:rFonts w:ascii="Arial" w:eastAsia="Times New Roman" w:hAnsi="Arial" w:cs="Arial"/>
          <w:lang w:eastAsia="de-DE"/>
        </w:rPr>
        <w:t>rückgang im Bereich der Regelversorgung betroffen sein. Dies führt im üblichen Finanzierungssystem zu Erlösausfällen, die für die Kliniken existenzbedrohend sind. Die Krankenhäuser brauchen Planungssicherheit und Handlungsfreiheit, um ihre Ressourcen, wie von der Politik gefordert, auf die Pandemie konzentrieren zu können.</w:t>
      </w:r>
    </w:p>
    <w:p w14:paraId="57F64AB1" w14:textId="77777777" w:rsidR="00EA4C1C" w:rsidRPr="00EA4C1C" w:rsidRDefault="00EA4C1C" w:rsidP="00EA4C1C">
      <w:pPr>
        <w:spacing w:after="0" w:line="340" w:lineRule="atLeast"/>
        <w:ind w:right="2268"/>
        <w:jc w:val="both"/>
        <w:rPr>
          <w:rFonts w:ascii="Arial" w:eastAsia="Times New Roman" w:hAnsi="Arial" w:cs="Arial"/>
          <w:lang w:eastAsia="de-DE"/>
        </w:rPr>
      </w:pPr>
    </w:p>
    <w:p w14:paraId="3C89032A" w14:textId="1F715D41" w:rsidR="00EA4C1C" w:rsidRPr="00EA4C1C" w:rsidRDefault="00EA4C1C" w:rsidP="00EA4C1C">
      <w:pPr>
        <w:spacing w:after="0" w:line="340" w:lineRule="atLeast"/>
        <w:ind w:right="2268"/>
        <w:jc w:val="both"/>
        <w:rPr>
          <w:rFonts w:ascii="Arial" w:eastAsia="Times New Roman" w:hAnsi="Arial" w:cs="Arial"/>
          <w:lang w:eastAsia="de-DE"/>
        </w:rPr>
      </w:pPr>
      <w:r w:rsidRPr="00EA4C1C">
        <w:rPr>
          <w:rFonts w:ascii="Arial" w:eastAsia="Times New Roman" w:hAnsi="Arial" w:cs="Arial"/>
          <w:lang w:eastAsia="de-DE"/>
        </w:rPr>
        <w:t xml:space="preserve">Positiv bewertet der </w:t>
      </w:r>
      <w:r>
        <w:rPr>
          <w:rFonts w:ascii="Arial" w:eastAsia="Times New Roman" w:hAnsi="Arial" w:cs="Arial"/>
          <w:lang w:eastAsia="de-DE"/>
        </w:rPr>
        <w:t>DKG-</w:t>
      </w:r>
      <w:r w:rsidRPr="00EA4C1C">
        <w:rPr>
          <w:rFonts w:ascii="Arial" w:eastAsia="Times New Roman" w:hAnsi="Arial" w:cs="Arial"/>
          <w:lang w:eastAsia="de-DE"/>
        </w:rPr>
        <w:t>Präsident</w:t>
      </w:r>
      <w:r w:rsidR="00AE4D01">
        <w:rPr>
          <w:rFonts w:ascii="Arial" w:eastAsia="Times New Roman" w:hAnsi="Arial" w:cs="Arial"/>
          <w:lang w:eastAsia="de-DE"/>
        </w:rPr>
        <w:t>,</w:t>
      </w:r>
      <w:r w:rsidRPr="00EA4C1C">
        <w:rPr>
          <w:rFonts w:ascii="Arial" w:eastAsia="Times New Roman" w:hAnsi="Arial" w:cs="Arial"/>
          <w:lang w:eastAsia="de-DE"/>
        </w:rPr>
        <w:t xml:space="preserve"> dass eine ganze Reihe an Regelungen aus der ersten Phase des Rettungsschirms verlängert wurde, die gewisse bürokratische Erleichterungen für die Krankenhäuser bring</w:t>
      </w:r>
      <w:r w:rsidR="00B970CC">
        <w:rPr>
          <w:rFonts w:ascii="Arial" w:eastAsia="Times New Roman" w:hAnsi="Arial" w:cs="Arial"/>
          <w:lang w:eastAsia="de-DE"/>
        </w:rPr>
        <w:t>t</w:t>
      </w:r>
      <w:r w:rsidRPr="00EA4C1C">
        <w:rPr>
          <w:rFonts w:ascii="Arial" w:eastAsia="Times New Roman" w:hAnsi="Arial" w:cs="Arial"/>
          <w:lang w:eastAsia="de-DE"/>
        </w:rPr>
        <w:t>.</w:t>
      </w:r>
    </w:p>
    <w:p w14:paraId="6F4B3A25" w14:textId="77777777" w:rsidR="00EA4C1C" w:rsidRPr="00EA4C1C" w:rsidRDefault="00EA4C1C" w:rsidP="00EA4C1C">
      <w:pPr>
        <w:spacing w:after="0" w:line="340" w:lineRule="atLeast"/>
        <w:ind w:right="2268"/>
        <w:jc w:val="both"/>
        <w:rPr>
          <w:rFonts w:ascii="Arial" w:eastAsia="Times New Roman" w:hAnsi="Arial" w:cs="Arial"/>
          <w:lang w:eastAsia="de-DE"/>
        </w:rPr>
      </w:pPr>
    </w:p>
    <w:p w14:paraId="55A47C77" w14:textId="3F13302D" w:rsidR="00C930CF" w:rsidRDefault="00EA4C1C" w:rsidP="00EA4C1C">
      <w:pPr>
        <w:spacing w:after="0" w:line="340" w:lineRule="atLeast"/>
        <w:ind w:right="2268"/>
        <w:jc w:val="both"/>
        <w:rPr>
          <w:rFonts w:ascii="Arial" w:eastAsia="Times New Roman" w:hAnsi="Arial" w:cs="Arial"/>
          <w:lang w:eastAsia="de-DE"/>
        </w:rPr>
      </w:pPr>
      <w:r w:rsidRPr="00EA4C1C">
        <w:rPr>
          <w:rFonts w:ascii="Arial" w:eastAsia="Times New Roman" w:hAnsi="Arial" w:cs="Arial"/>
          <w:lang w:eastAsia="de-DE"/>
        </w:rPr>
        <w:t>„Insgesamt aber können wir mit dem bisherigen Verhandlungsstand noch nicht zufrieden sein. Es sind noch zu viele Fragen offen, ge</w:t>
      </w:r>
      <w:r w:rsidR="0093291D">
        <w:rPr>
          <w:rFonts w:ascii="Arial" w:eastAsia="Times New Roman" w:hAnsi="Arial" w:cs="Arial"/>
          <w:lang w:eastAsia="de-DE"/>
        </w:rPr>
        <w:t>rade mit Blick auf das Jahr 2021,</w:t>
      </w:r>
      <w:r w:rsidRPr="00EA4C1C">
        <w:rPr>
          <w:rFonts w:ascii="Arial" w:eastAsia="Times New Roman" w:hAnsi="Arial" w:cs="Arial"/>
          <w:lang w:eastAsia="de-DE"/>
        </w:rPr>
        <w:t xml:space="preserve"> und manche Regelungen werden so für die Bundesländer in der Praxis nur schwer umsetzbar sein. Anlässlich der ersten Lesung des 3. Bevölkerungsschutzgesetzes hat Minister Spahn sein Versprechen erneuert</w:t>
      </w:r>
      <w:bookmarkStart w:id="0" w:name="_GoBack"/>
      <w:bookmarkEnd w:id="0"/>
      <w:r w:rsidRPr="00EA4C1C">
        <w:rPr>
          <w:rFonts w:ascii="Arial" w:eastAsia="Times New Roman" w:hAnsi="Arial" w:cs="Arial"/>
          <w:lang w:eastAsia="de-DE"/>
        </w:rPr>
        <w:t>, dass kein Krankenhaus wirtschaftliche Nachteile inf</w:t>
      </w:r>
      <w:r>
        <w:rPr>
          <w:rFonts w:ascii="Arial" w:eastAsia="Times New Roman" w:hAnsi="Arial" w:cs="Arial"/>
          <w:lang w:eastAsia="de-DE"/>
        </w:rPr>
        <w:t>olge der Pandemie erleiden soll</w:t>
      </w:r>
      <w:r w:rsidRPr="00EA4C1C">
        <w:rPr>
          <w:rFonts w:ascii="Arial" w:eastAsia="Times New Roman" w:hAnsi="Arial" w:cs="Arial"/>
          <w:lang w:eastAsia="de-DE"/>
        </w:rPr>
        <w:t>. In diesem Sinne muss der Corona</w:t>
      </w:r>
      <w:r w:rsidR="00B970CC">
        <w:rPr>
          <w:rFonts w:ascii="Arial" w:eastAsia="Times New Roman" w:hAnsi="Arial" w:cs="Arial"/>
          <w:lang w:eastAsia="de-DE"/>
        </w:rPr>
        <w:t>-</w:t>
      </w:r>
      <w:r w:rsidRPr="00EA4C1C">
        <w:rPr>
          <w:rFonts w:ascii="Arial" w:eastAsia="Times New Roman" w:hAnsi="Arial" w:cs="Arial"/>
          <w:lang w:eastAsia="de-DE"/>
        </w:rPr>
        <w:t xml:space="preserve">Beirat seine Arbeit zügig fortsetzen“, </w:t>
      </w:r>
      <w:r>
        <w:rPr>
          <w:rFonts w:ascii="Arial" w:eastAsia="Times New Roman" w:hAnsi="Arial" w:cs="Arial"/>
          <w:lang w:eastAsia="de-DE"/>
        </w:rPr>
        <w:t xml:space="preserve">erklärte </w:t>
      </w:r>
      <w:r w:rsidRPr="00EA4C1C">
        <w:rPr>
          <w:rFonts w:ascii="Arial" w:eastAsia="Times New Roman" w:hAnsi="Arial" w:cs="Arial"/>
          <w:lang w:eastAsia="de-DE"/>
        </w:rPr>
        <w:t>Gaß</w:t>
      </w:r>
      <w:r>
        <w:rPr>
          <w:rFonts w:ascii="Arial" w:eastAsia="Times New Roman" w:hAnsi="Arial" w:cs="Arial"/>
          <w:lang w:eastAsia="de-DE"/>
        </w:rPr>
        <w:t>.</w:t>
      </w:r>
    </w:p>
    <w:p w14:paraId="616940A0" w14:textId="77777777" w:rsidR="00EA4C1C" w:rsidRPr="00633E3A" w:rsidRDefault="00EA4C1C" w:rsidP="00EA4C1C">
      <w:pPr>
        <w:spacing w:after="0" w:line="340" w:lineRule="atLeast"/>
        <w:ind w:right="2268"/>
        <w:jc w:val="both"/>
        <w:rPr>
          <w:rFonts w:ascii="Arial" w:eastAsia="Times New Roman" w:hAnsi="Arial" w:cs="Arial"/>
          <w:lang w:eastAsia="de-DE"/>
        </w:rPr>
      </w:pPr>
    </w:p>
    <w:p w14:paraId="54AE0FDE" w14:textId="77777777" w:rsidR="00EA4C1C" w:rsidRPr="00633E3A" w:rsidRDefault="00EA4C1C" w:rsidP="00383891">
      <w:pPr>
        <w:spacing w:after="0" w:line="340" w:lineRule="atLeast"/>
        <w:ind w:right="2268"/>
        <w:jc w:val="both"/>
      </w:pPr>
    </w:p>
    <w:p w14:paraId="61E6333F" w14:textId="00AA3EAC" w:rsidR="0021251B" w:rsidRPr="008545BF" w:rsidRDefault="0058674F" w:rsidP="008545B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8545B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1BAAE" w14:textId="77777777" w:rsidR="00260372" w:rsidRDefault="00260372" w:rsidP="008125E6">
      <w:pPr>
        <w:spacing w:after="0"/>
      </w:pPr>
      <w:r>
        <w:separator/>
      </w:r>
    </w:p>
  </w:endnote>
  <w:endnote w:type="continuationSeparator" w:id="0">
    <w:p w14:paraId="4D91B59F" w14:textId="77777777" w:rsidR="00260372" w:rsidRDefault="0026037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F84F9" w14:textId="77777777" w:rsidR="00260372" w:rsidRDefault="00260372" w:rsidP="008125E6">
      <w:pPr>
        <w:spacing w:after="0"/>
      </w:pPr>
      <w:r>
        <w:separator/>
      </w:r>
    </w:p>
  </w:footnote>
  <w:footnote w:type="continuationSeparator" w:id="0">
    <w:p w14:paraId="3DC06C27" w14:textId="77777777" w:rsidR="00260372" w:rsidRDefault="00260372"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40E06">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0E06"/>
    <w:rsid w:val="00060D57"/>
    <w:rsid w:val="0007527C"/>
    <w:rsid w:val="0008373B"/>
    <w:rsid w:val="00084B39"/>
    <w:rsid w:val="00092CED"/>
    <w:rsid w:val="00096D20"/>
    <w:rsid w:val="000A31C9"/>
    <w:rsid w:val="000C54EE"/>
    <w:rsid w:val="000D4C11"/>
    <w:rsid w:val="000F61BB"/>
    <w:rsid w:val="00111CA4"/>
    <w:rsid w:val="0011256C"/>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03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A4D04"/>
    <w:rsid w:val="004B392D"/>
    <w:rsid w:val="004B5A0A"/>
    <w:rsid w:val="004E40FA"/>
    <w:rsid w:val="004E47E0"/>
    <w:rsid w:val="004F0985"/>
    <w:rsid w:val="004F1FCE"/>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6C4"/>
    <w:rsid w:val="00734946"/>
    <w:rsid w:val="007755F0"/>
    <w:rsid w:val="0078717D"/>
    <w:rsid w:val="00795922"/>
    <w:rsid w:val="007C44FC"/>
    <w:rsid w:val="008125E6"/>
    <w:rsid w:val="00835799"/>
    <w:rsid w:val="00850E59"/>
    <w:rsid w:val="008545BF"/>
    <w:rsid w:val="00894E03"/>
    <w:rsid w:val="008B2132"/>
    <w:rsid w:val="008B37EB"/>
    <w:rsid w:val="008B7F36"/>
    <w:rsid w:val="008C552E"/>
    <w:rsid w:val="008D015E"/>
    <w:rsid w:val="008E50AB"/>
    <w:rsid w:val="008E5967"/>
    <w:rsid w:val="0093291D"/>
    <w:rsid w:val="0095543A"/>
    <w:rsid w:val="00957747"/>
    <w:rsid w:val="00972647"/>
    <w:rsid w:val="00980D81"/>
    <w:rsid w:val="00987CE6"/>
    <w:rsid w:val="00995C59"/>
    <w:rsid w:val="00997648"/>
    <w:rsid w:val="009A320B"/>
    <w:rsid w:val="009A4F97"/>
    <w:rsid w:val="009C153C"/>
    <w:rsid w:val="009D26E3"/>
    <w:rsid w:val="009D788B"/>
    <w:rsid w:val="009E0FE7"/>
    <w:rsid w:val="00A15341"/>
    <w:rsid w:val="00A41756"/>
    <w:rsid w:val="00AC5BCE"/>
    <w:rsid w:val="00AE24DB"/>
    <w:rsid w:val="00AE4D01"/>
    <w:rsid w:val="00B06B18"/>
    <w:rsid w:val="00B1353D"/>
    <w:rsid w:val="00B34514"/>
    <w:rsid w:val="00B402F1"/>
    <w:rsid w:val="00B443CD"/>
    <w:rsid w:val="00B52927"/>
    <w:rsid w:val="00B65874"/>
    <w:rsid w:val="00B7543C"/>
    <w:rsid w:val="00B87286"/>
    <w:rsid w:val="00B970CC"/>
    <w:rsid w:val="00BB0243"/>
    <w:rsid w:val="00BF222D"/>
    <w:rsid w:val="00C16F15"/>
    <w:rsid w:val="00C57F11"/>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2079"/>
    <w:rsid w:val="00DA6CB4"/>
    <w:rsid w:val="00DB5181"/>
    <w:rsid w:val="00DD0FDE"/>
    <w:rsid w:val="00DD49DE"/>
    <w:rsid w:val="00DD648D"/>
    <w:rsid w:val="00E31F3B"/>
    <w:rsid w:val="00E40E2B"/>
    <w:rsid w:val="00E43AB7"/>
    <w:rsid w:val="00E71D54"/>
    <w:rsid w:val="00E865D6"/>
    <w:rsid w:val="00E87038"/>
    <w:rsid w:val="00EA4C1C"/>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C1028"/>
    <w:rsid w:val="00FE3D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DA2079"/>
    <w:rPr>
      <w:sz w:val="16"/>
      <w:szCs w:val="16"/>
    </w:rPr>
  </w:style>
  <w:style w:type="paragraph" w:styleId="Kommentartext">
    <w:name w:val="annotation text"/>
    <w:basedOn w:val="Standard"/>
    <w:link w:val="KommentartextZchn"/>
    <w:uiPriority w:val="99"/>
    <w:semiHidden/>
    <w:unhideWhenUsed/>
    <w:rsid w:val="00DA2079"/>
    <w:rPr>
      <w:sz w:val="20"/>
      <w:szCs w:val="20"/>
    </w:rPr>
  </w:style>
  <w:style w:type="character" w:customStyle="1" w:styleId="KommentartextZchn">
    <w:name w:val="Kommentartext Zchn"/>
    <w:basedOn w:val="Absatz-Standardschriftart"/>
    <w:link w:val="Kommentartext"/>
    <w:uiPriority w:val="99"/>
    <w:semiHidden/>
    <w:rsid w:val="00DA2079"/>
    <w:rPr>
      <w:sz w:val="20"/>
      <w:szCs w:val="20"/>
    </w:rPr>
  </w:style>
  <w:style w:type="paragraph" w:styleId="Kommentarthema">
    <w:name w:val="annotation subject"/>
    <w:basedOn w:val="Kommentartext"/>
    <w:next w:val="Kommentartext"/>
    <w:link w:val="KommentarthemaZchn"/>
    <w:uiPriority w:val="99"/>
    <w:semiHidden/>
    <w:unhideWhenUsed/>
    <w:rsid w:val="00DA2079"/>
    <w:rPr>
      <w:b/>
      <w:bCs/>
    </w:rPr>
  </w:style>
  <w:style w:type="character" w:customStyle="1" w:styleId="KommentarthemaZchn">
    <w:name w:val="Kommentarthema Zchn"/>
    <w:basedOn w:val="KommentartextZchn"/>
    <w:link w:val="Kommentarthema"/>
    <w:uiPriority w:val="99"/>
    <w:semiHidden/>
    <w:rsid w:val="00DA20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DA2079"/>
    <w:rPr>
      <w:sz w:val="16"/>
      <w:szCs w:val="16"/>
    </w:rPr>
  </w:style>
  <w:style w:type="paragraph" w:styleId="Kommentartext">
    <w:name w:val="annotation text"/>
    <w:basedOn w:val="Standard"/>
    <w:link w:val="KommentartextZchn"/>
    <w:uiPriority w:val="99"/>
    <w:semiHidden/>
    <w:unhideWhenUsed/>
    <w:rsid w:val="00DA2079"/>
    <w:rPr>
      <w:sz w:val="20"/>
      <w:szCs w:val="20"/>
    </w:rPr>
  </w:style>
  <w:style w:type="character" w:customStyle="1" w:styleId="KommentartextZchn">
    <w:name w:val="Kommentartext Zchn"/>
    <w:basedOn w:val="Absatz-Standardschriftart"/>
    <w:link w:val="Kommentartext"/>
    <w:uiPriority w:val="99"/>
    <w:semiHidden/>
    <w:rsid w:val="00DA2079"/>
    <w:rPr>
      <w:sz w:val="20"/>
      <w:szCs w:val="20"/>
    </w:rPr>
  </w:style>
  <w:style w:type="paragraph" w:styleId="Kommentarthema">
    <w:name w:val="annotation subject"/>
    <w:basedOn w:val="Kommentartext"/>
    <w:next w:val="Kommentartext"/>
    <w:link w:val="KommentarthemaZchn"/>
    <w:uiPriority w:val="99"/>
    <w:semiHidden/>
    <w:unhideWhenUsed/>
    <w:rsid w:val="00DA2079"/>
    <w:rPr>
      <w:b/>
      <w:bCs/>
    </w:rPr>
  </w:style>
  <w:style w:type="character" w:customStyle="1" w:styleId="KommentarthemaZchn">
    <w:name w:val="Kommentarthema Zchn"/>
    <w:basedOn w:val="KommentartextZchn"/>
    <w:link w:val="Kommentarthema"/>
    <w:uiPriority w:val="99"/>
    <w:semiHidden/>
    <w:rsid w:val="00DA2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73A6-6FF8-48C4-9BE7-A75F314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Abert, Luise</cp:lastModifiedBy>
  <cp:revision>10</cp:revision>
  <cp:lastPrinted>2020-11-13T13:15:00Z</cp:lastPrinted>
  <dcterms:created xsi:type="dcterms:W3CDTF">2020-11-13T12:41:00Z</dcterms:created>
  <dcterms:modified xsi:type="dcterms:W3CDTF">2020-11-13T13:15:00Z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