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3F5250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zum </w:t>
      </w:r>
      <w:r w:rsidR="0066782E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Welttag der </w:t>
      </w:r>
      <w:r w:rsidR="00180BAC">
        <w:rPr>
          <w:rFonts w:ascii="Arial" w:eastAsia="Times New Roman" w:hAnsi="Arial" w:cs="Times New Roman"/>
          <w:b/>
          <w:szCs w:val="20"/>
          <w:u w:val="single"/>
          <w:lang w:eastAsia="de-DE"/>
        </w:rPr>
        <w:t>P</w:t>
      </w:r>
      <w:r w:rsidR="0066782E">
        <w:rPr>
          <w:rFonts w:ascii="Arial" w:eastAsia="Times New Roman" w:hAnsi="Arial" w:cs="Times New Roman"/>
          <w:b/>
          <w:szCs w:val="20"/>
          <w:u w:val="single"/>
          <w:lang w:eastAsia="de-DE"/>
        </w:rPr>
        <w:t>ati</w:t>
      </w:r>
      <w:r w:rsidR="00180BAC">
        <w:rPr>
          <w:rFonts w:ascii="Arial" w:eastAsia="Times New Roman" w:hAnsi="Arial" w:cs="Times New Roman"/>
          <w:b/>
          <w:szCs w:val="20"/>
          <w:u w:val="single"/>
          <w:lang w:eastAsia="de-DE"/>
        </w:rPr>
        <w:t>e</w:t>
      </w:r>
      <w:r w:rsidR="0066782E">
        <w:rPr>
          <w:rFonts w:ascii="Arial" w:eastAsia="Times New Roman" w:hAnsi="Arial" w:cs="Times New Roman"/>
          <w:b/>
          <w:szCs w:val="20"/>
          <w:u w:val="single"/>
          <w:lang w:eastAsia="de-DE"/>
        </w:rPr>
        <w:t>nt</w:t>
      </w:r>
      <w:r w:rsidR="00180BAC">
        <w:rPr>
          <w:rFonts w:ascii="Arial" w:eastAsia="Times New Roman" w:hAnsi="Arial" w:cs="Times New Roman"/>
          <w:b/>
          <w:szCs w:val="20"/>
          <w:u w:val="single"/>
          <w:lang w:eastAsia="de-DE"/>
        </w:rPr>
        <w:t>e</w:t>
      </w:r>
      <w:r w:rsidR="0066782E">
        <w:rPr>
          <w:rFonts w:ascii="Arial" w:eastAsia="Times New Roman" w:hAnsi="Arial" w:cs="Times New Roman"/>
          <w:b/>
          <w:szCs w:val="20"/>
          <w:u w:val="single"/>
          <w:lang w:eastAsia="de-DE"/>
        </w:rPr>
        <w:t>nsicherheit</w:t>
      </w:r>
      <w:r w:rsidR="000E6F4B"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 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633E3A" w:rsidRDefault="0066782E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  <w:r>
        <w:rPr>
          <w:rFonts w:ascii="Arial" w:hAnsi="Arial" w:cs="Arial"/>
          <w:b/>
          <w:sz w:val="32"/>
          <w:szCs w:val="32"/>
        </w:rPr>
        <w:t>O</w:t>
      </w:r>
      <w:r w:rsidRPr="0066782E">
        <w:rPr>
          <w:rFonts w:ascii="Arial" w:hAnsi="Arial" w:cs="Arial"/>
          <w:b/>
          <w:sz w:val="32"/>
          <w:szCs w:val="32"/>
        </w:rPr>
        <w:t>hne engagierte kompetente Mitarbeiterinnen</w:t>
      </w:r>
      <w:r w:rsidR="00180BAC">
        <w:rPr>
          <w:rFonts w:ascii="Arial" w:hAnsi="Arial" w:cs="Arial"/>
          <w:b/>
          <w:sz w:val="32"/>
          <w:szCs w:val="32"/>
        </w:rPr>
        <w:t xml:space="preserve"> und Mitarbeiter</w:t>
      </w:r>
      <w:r w:rsidRPr="0066782E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ist </w:t>
      </w:r>
      <w:r w:rsidRPr="0066782E">
        <w:rPr>
          <w:rFonts w:ascii="Arial" w:hAnsi="Arial" w:cs="Arial"/>
          <w:b/>
          <w:sz w:val="32"/>
          <w:szCs w:val="32"/>
        </w:rPr>
        <w:t>Versorgung nicht möglich</w:t>
      </w:r>
    </w:p>
    <w:p w:rsidR="0066782E" w:rsidRDefault="0066782E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DA3027" w:rsidRDefault="00D30167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E22BCF">
        <w:rPr>
          <w:rFonts w:ascii="Arial" w:eastAsia="Times New Roman" w:hAnsi="Arial" w:cs="Arial"/>
          <w:noProof/>
          <w:lang w:eastAsia="de-DE"/>
        </w:rPr>
        <w:t>17. September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593892">
        <w:rPr>
          <w:rFonts w:ascii="Arial" w:eastAsia="Times New Roman" w:hAnsi="Arial" w:cs="Arial"/>
          <w:lang w:eastAsia="de-DE"/>
        </w:rPr>
        <w:t xml:space="preserve"> </w:t>
      </w:r>
      <w:r w:rsidR="0066782E" w:rsidRPr="0066782E">
        <w:rPr>
          <w:rFonts w:ascii="Arial" w:eastAsia="Times New Roman" w:hAnsi="Arial" w:cs="Arial"/>
          <w:bCs/>
          <w:lang w:eastAsia="de-DE"/>
        </w:rPr>
        <w:t>Die Corona</w:t>
      </w:r>
      <w:r w:rsidR="00180BAC">
        <w:rPr>
          <w:rFonts w:ascii="Arial" w:eastAsia="Times New Roman" w:hAnsi="Arial" w:cs="Arial"/>
          <w:bCs/>
          <w:lang w:eastAsia="de-DE"/>
        </w:rPr>
        <w:t>-</w:t>
      </w:r>
      <w:r w:rsidR="0066782E" w:rsidRPr="0066782E">
        <w:rPr>
          <w:rFonts w:ascii="Arial" w:eastAsia="Times New Roman" w:hAnsi="Arial" w:cs="Arial"/>
          <w:bCs/>
          <w:lang w:eastAsia="de-DE"/>
        </w:rPr>
        <w:t>Pandemie hat die Mitarbeiterin</w:t>
      </w:r>
      <w:r w:rsidR="00180BAC">
        <w:rPr>
          <w:rFonts w:ascii="Arial" w:eastAsia="Times New Roman" w:hAnsi="Arial" w:cs="Arial"/>
          <w:bCs/>
          <w:lang w:eastAsia="de-DE"/>
        </w:rPr>
        <w:t>nen</w:t>
      </w:r>
      <w:r w:rsidR="0066782E" w:rsidRPr="0066782E">
        <w:rPr>
          <w:rFonts w:ascii="Arial" w:eastAsia="Times New Roman" w:hAnsi="Arial" w:cs="Arial"/>
          <w:bCs/>
          <w:lang w:eastAsia="de-DE"/>
        </w:rPr>
        <w:t xml:space="preserve"> und Mitarbeiter im Gesundheitswesen extrem belastet. In de</w:t>
      </w:r>
      <w:r w:rsidR="0066782E">
        <w:rPr>
          <w:rFonts w:ascii="Arial" w:eastAsia="Times New Roman" w:hAnsi="Arial" w:cs="Arial"/>
          <w:bCs/>
          <w:lang w:eastAsia="de-DE"/>
        </w:rPr>
        <w:t>n</w:t>
      </w:r>
      <w:r w:rsidR="0066782E" w:rsidRPr="0066782E">
        <w:rPr>
          <w:rFonts w:ascii="Arial" w:eastAsia="Times New Roman" w:hAnsi="Arial" w:cs="Arial"/>
          <w:bCs/>
          <w:lang w:eastAsia="de-DE"/>
        </w:rPr>
        <w:t xml:space="preserve"> deutschen Krankenhäusern haben 1,3 Millionen Menschen alles dafür getan, um die Patientensicherheit und die Versorgung auf höchstem Niveau zu halten. Nicht vergessen werden darf die damit einhergehende Belastung der Mitarbeiter</w:t>
      </w:r>
      <w:r w:rsidR="00180BAC">
        <w:rPr>
          <w:rFonts w:ascii="Arial" w:eastAsia="Times New Roman" w:hAnsi="Arial" w:cs="Arial"/>
          <w:bCs/>
          <w:lang w:eastAsia="de-DE"/>
        </w:rPr>
        <w:t>innen und Mitarbeiter</w:t>
      </w:r>
      <w:r w:rsidR="0066782E" w:rsidRPr="0066782E">
        <w:rPr>
          <w:rFonts w:ascii="Arial" w:eastAsia="Times New Roman" w:hAnsi="Arial" w:cs="Arial"/>
          <w:bCs/>
          <w:lang w:eastAsia="de-DE"/>
        </w:rPr>
        <w:t>. „Wir begrüßen deshalb, dass die WHO den heutigen Welttag der Patientensicherheit de</w:t>
      </w:r>
      <w:r w:rsidR="00180BAC">
        <w:rPr>
          <w:rFonts w:ascii="Arial" w:eastAsia="Times New Roman" w:hAnsi="Arial" w:cs="Arial"/>
          <w:bCs/>
          <w:lang w:eastAsia="de-DE"/>
        </w:rPr>
        <w:t>m</w:t>
      </w:r>
      <w:r w:rsidR="0066782E" w:rsidRPr="0066782E">
        <w:rPr>
          <w:rFonts w:ascii="Arial" w:eastAsia="Times New Roman" w:hAnsi="Arial" w:cs="Arial"/>
          <w:bCs/>
          <w:lang w:eastAsia="de-DE"/>
        </w:rPr>
        <w:t xml:space="preserve"> Gesundheitspersonal widmet. Patientensicherheit ist nur möglich</w:t>
      </w:r>
      <w:r w:rsidR="001A21C0">
        <w:rPr>
          <w:rFonts w:ascii="Arial" w:eastAsia="Times New Roman" w:hAnsi="Arial" w:cs="Arial"/>
          <w:bCs/>
          <w:lang w:eastAsia="de-DE"/>
        </w:rPr>
        <w:t>,</w:t>
      </w:r>
      <w:r w:rsidR="008A05CC">
        <w:rPr>
          <w:rFonts w:ascii="Arial" w:eastAsia="Times New Roman" w:hAnsi="Arial" w:cs="Arial"/>
          <w:bCs/>
          <w:lang w:eastAsia="de-DE"/>
        </w:rPr>
        <w:t xml:space="preserve"> </w:t>
      </w:r>
      <w:r w:rsidR="001A21C0">
        <w:rPr>
          <w:rFonts w:ascii="Arial" w:eastAsia="Times New Roman" w:hAnsi="Arial" w:cs="Arial"/>
          <w:bCs/>
          <w:lang w:eastAsia="de-DE"/>
        </w:rPr>
        <w:t>wenn auch die Sicherheit der Beschäftigten</w:t>
      </w:r>
      <w:r w:rsidR="00DA3027">
        <w:rPr>
          <w:rFonts w:ascii="Arial" w:eastAsia="Times New Roman" w:hAnsi="Arial" w:cs="Arial"/>
          <w:bCs/>
          <w:lang w:eastAsia="de-DE"/>
        </w:rPr>
        <w:t xml:space="preserve"> und gute Arbeitsbedingungen </w:t>
      </w:r>
      <w:r w:rsidR="001A21C0">
        <w:rPr>
          <w:rFonts w:ascii="Arial" w:eastAsia="Times New Roman" w:hAnsi="Arial" w:cs="Arial"/>
          <w:bCs/>
          <w:lang w:eastAsia="de-DE"/>
        </w:rPr>
        <w:t>gewährlei</w:t>
      </w:r>
      <w:r w:rsidR="00F324B8">
        <w:rPr>
          <w:rFonts w:ascii="Arial" w:eastAsia="Times New Roman" w:hAnsi="Arial" w:cs="Arial"/>
          <w:bCs/>
          <w:lang w:eastAsia="de-DE"/>
        </w:rPr>
        <w:t>s</w:t>
      </w:r>
      <w:r w:rsidR="001A21C0">
        <w:rPr>
          <w:rFonts w:ascii="Arial" w:eastAsia="Times New Roman" w:hAnsi="Arial" w:cs="Arial"/>
          <w:bCs/>
          <w:lang w:eastAsia="de-DE"/>
        </w:rPr>
        <w:t>tet</w:t>
      </w:r>
      <w:r w:rsidR="00DA3027">
        <w:rPr>
          <w:rFonts w:ascii="Arial" w:eastAsia="Times New Roman" w:hAnsi="Arial" w:cs="Arial"/>
          <w:bCs/>
          <w:lang w:eastAsia="de-DE"/>
        </w:rPr>
        <w:t xml:space="preserve"> sind</w:t>
      </w:r>
      <w:r w:rsidR="0066782E" w:rsidRPr="0066782E">
        <w:rPr>
          <w:rFonts w:ascii="Arial" w:eastAsia="Times New Roman" w:hAnsi="Arial" w:cs="Arial"/>
          <w:bCs/>
          <w:lang w:eastAsia="de-DE"/>
        </w:rPr>
        <w:t xml:space="preserve">“, so </w:t>
      </w:r>
      <w:r w:rsidR="00DA3027">
        <w:rPr>
          <w:rFonts w:ascii="Arial" w:eastAsia="Times New Roman" w:hAnsi="Arial" w:cs="Arial"/>
          <w:bCs/>
          <w:lang w:eastAsia="de-DE"/>
        </w:rPr>
        <w:t>Dr. Gerald Gaß, Präsident</w:t>
      </w:r>
      <w:r w:rsidR="0066782E">
        <w:rPr>
          <w:rFonts w:ascii="Arial" w:eastAsia="Times New Roman" w:hAnsi="Arial" w:cs="Arial"/>
          <w:bCs/>
          <w:lang w:eastAsia="de-DE"/>
        </w:rPr>
        <w:t xml:space="preserve"> </w:t>
      </w:r>
      <w:r w:rsidR="0066782E" w:rsidRPr="0066782E">
        <w:rPr>
          <w:rFonts w:ascii="Arial" w:eastAsia="Times New Roman" w:hAnsi="Arial" w:cs="Arial"/>
          <w:bCs/>
          <w:lang w:eastAsia="de-DE"/>
        </w:rPr>
        <w:t>der D</w:t>
      </w:r>
      <w:r w:rsidR="00180BAC">
        <w:rPr>
          <w:rFonts w:ascii="Arial" w:eastAsia="Times New Roman" w:hAnsi="Arial" w:cs="Arial"/>
          <w:bCs/>
          <w:lang w:eastAsia="de-DE"/>
        </w:rPr>
        <w:t>eutschen Krankenhausgesellschaft (DKG)</w:t>
      </w:r>
      <w:r w:rsidR="00F324B8">
        <w:rPr>
          <w:rFonts w:ascii="Arial" w:eastAsia="Times New Roman" w:hAnsi="Arial" w:cs="Arial"/>
          <w:bCs/>
          <w:lang w:eastAsia="de-DE"/>
        </w:rPr>
        <w:t>.</w:t>
      </w:r>
      <w:r w:rsidR="00165E00">
        <w:rPr>
          <w:rFonts w:ascii="Arial" w:eastAsia="Times New Roman" w:hAnsi="Arial" w:cs="Arial"/>
          <w:bCs/>
          <w:lang w:eastAsia="de-DE"/>
        </w:rPr>
        <w:t xml:space="preserve"> </w:t>
      </w:r>
      <w:r w:rsidR="00DA3027">
        <w:rPr>
          <w:rFonts w:ascii="Arial" w:eastAsia="Times New Roman" w:hAnsi="Arial" w:cs="Arial"/>
          <w:bCs/>
          <w:lang w:eastAsia="de-DE"/>
        </w:rPr>
        <w:t>Die ersten Wochen der Pandemie waren auch für das</w:t>
      </w:r>
      <w:r w:rsidR="00261C8A">
        <w:rPr>
          <w:rFonts w:ascii="Arial" w:eastAsia="Times New Roman" w:hAnsi="Arial" w:cs="Arial"/>
          <w:bCs/>
          <w:lang w:eastAsia="de-DE"/>
        </w:rPr>
        <w:t xml:space="preserve"> Krankenhauspersonal eine extre</w:t>
      </w:r>
      <w:r w:rsidR="00DA3027">
        <w:rPr>
          <w:rFonts w:ascii="Arial" w:eastAsia="Times New Roman" w:hAnsi="Arial" w:cs="Arial"/>
          <w:bCs/>
          <w:lang w:eastAsia="de-DE"/>
        </w:rPr>
        <w:t>me Herausforderung</w:t>
      </w:r>
      <w:r w:rsidR="00261C8A">
        <w:rPr>
          <w:rFonts w:ascii="Arial" w:eastAsia="Times New Roman" w:hAnsi="Arial" w:cs="Arial"/>
          <w:bCs/>
          <w:lang w:eastAsia="de-DE"/>
        </w:rPr>
        <w:t xml:space="preserve">, da die Lieferprobleme bei der persönlichen Schutzausrüstung im täglichen Umgang mit Infektionspatienten </w:t>
      </w:r>
      <w:r w:rsidR="00165E00">
        <w:rPr>
          <w:rFonts w:ascii="Arial" w:eastAsia="Times New Roman" w:hAnsi="Arial" w:cs="Arial"/>
          <w:bCs/>
          <w:lang w:eastAsia="de-DE"/>
        </w:rPr>
        <w:t>gemanagt werd</w:t>
      </w:r>
      <w:bookmarkStart w:id="0" w:name="_GoBack"/>
      <w:bookmarkEnd w:id="0"/>
      <w:r w:rsidR="00165E00">
        <w:rPr>
          <w:rFonts w:ascii="Arial" w:eastAsia="Times New Roman" w:hAnsi="Arial" w:cs="Arial"/>
          <w:bCs/>
          <w:lang w:eastAsia="de-DE"/>
        </w:rPr>
        <w:t>en mussten.</w:t>
      </w:r>
      <w:r w:rsidR="00261C8A">
        <w:rPr>
          <w:rFonts w:ascii="Arial" w:eastAsia="Times New Roman" w:hAnsi="Arial" w:cs="Arial"/>
          <w:bCs/>
          <w:lang w:eastAsia="de-DE"/>
        </w:rPr>
        <w:t xml:space="preserve"> </w:t>
      </w:r>
      <w:r w:rsidR="00165E00">
        <w:rPr>
          <w:rFonts w:ascii="Arial" w:eastAsia="Times New Roman" w:hAnsi="Arial" w:cs="Arial"/>
          <w:bCs/>
          <w:lang w:eastAsia="de-DE"/>
        </w:rPr>
        <w:t>Dieses Problem gehört aber der Vergangenheit an.</w:t>
      </w:r>
    </w:p>
    <w:p w:rsidR="00DA3027" w:rsidRPr="0066782E" w:rsidRDefault="00DA3027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</w:p>
    <w:p w:rsidR="0066782E" w:rsidRPr="0066782E" w:rsidRDefault="0066782E" w:rsidP="0066782E">
      <w:pPr>
        <w:spacing w:after="0"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6782E">
        <w:rPr>
          <w:rFonts w:ascii="Arial" w:eastAsia="Times New Roman" w:hAnsi="Arial" w:cs="Arial"/>
          <w:bCs/>
          <w:lang w:eastAsia="de-DE"/>
        </w:rPr>
        <w:t xml:space="preserve">Auf dem Krankenhausgipfel der DKG am gestrigen </w:t>
      </w:r>
      <w:r w:rsidR="00180BAC">
        <w:rPr>
          <w:rFonts w:ascii="Arial" w:eastAsia="Times New Roman" w:hAnsi="Arial" w:cs="Arial"/>
          <w:bCs/>
          <w:lang w:eastAsia="de-DE"/>
        </w:rPr>
        <w:t>Mittwoch</w:t>
      </w:r>
      <w:r w:rsidRPr="0066782E">
        <w:rPr>
          <w:rFonts w:ascii="Arial" w:eastAsia="Times New Roman" w:hAnsi="Arial" w:cs="Arial"/>
          <w:bCs/>
          <w:lang w:eastAsia="de-DE"/>
        </w:rPr>
        <w:t xml:space="preserve"> standen deshalb </w:t>
      </w:r>
      <w:r w:rsidR="00180BAC">
        <w:rPr>
          <w:rFonts w:ascii="Arial" w:eastAsia="Times New Roman" w:hAnsi="Arial" w:cs="Arial"/>
          <w:bCs/>
          <w:lang w:eastAsia="de-DE"/>
        </w:rPr>
        <w:t>auch</w:t>
      </w:r>
      <w:r w:rsidR="00180BAC" w:rsidRPr="0066782E">
        <w:rPr>
          <w:rFonts w:ascii="Arial" w:eastAsia="Times New Roman" w:hAnsi="Arial" w:cs="Arial"/>
          <w:bCs/>
          <w:lang w:eastAsia="de-DE"/>
        </w:rPr>
        <w:t xml:space="preserve"> </w:t>
      </w:r>
      <w:r w:rsidRPr="0066782E">
        <w:rPr>
          <w:rFonts w:ascii="Arial" w:eastAsia="Times New Roman" w:hAnsi="Arial" w:cs="Arial"/>
          <w:bCs/>
          <w:lang w:eastAsia="de-DE"/>
        </w:rPr>
        <w:t>Personalfragen auf der Tagesordnung. „</w:t>
      </w:r>
      <w:r w:rsidRPr="0066782E">
        <w:rPr>
          <w:rFonts w:ascii="Arial" w:eastAsia="Times New Roman" w:hAnsi="Arial" w:cs="Arial"/>
          <w:lang w:eastAsia="de-DE"/>
        </w:rPr>
        <w:t xml:space="preserve">Wir müssen uns immer vergegenwärtigen, dass ohne engagierte </w:t>
      </w:r>
      <w:r w:rsidR="001A21C0">
        <w:rPr>
          <w:rFonts w:ascii="Arial" w:eastAsia="Times New Roman" w:hAnsi="Arial" w:cs="Arial"/>
          <w:lang w:eastAsia="de-DE"/>
        </w:rPr>
        <w:t xml:space="preserve">und </w:t>
      </w:r>
      <w:r w:rsidRPr="0066782E">
        <w:rPr>
          <w:rFonts w:ascii="Arial" w:eastAsia="Times New Roman" w:hAnsi="Arial" w:cs="Arial"/>
          <w:lang w:eastAsia="de-DE"/>
        </w:rPr>
        <w:t xml:space="preserve">kompetente Mitarbeiterinnen und Mitarbeiter </w:t>
      </w:r>
      <w:r w:rsidR="001A21C0">
        <w:rPr>
          <w:rFonts w:ascii="Arial" w:eastAsia="Times New Roman" w:hAnsi="Arial" w:cs="Arial"/>
          <w:lang w:eastAsia="de-DE"/>
        </w:rPr>
        <w:t>eine gute</w:t>
      </w:r>
      <w:r w:rsidRPr="0066782E">
        <w:rPr>
          <w:rFonts w:ascii="Arial" w:eastAsia="Times New Roman" w:hAnsi="Arial" w:cs="Arial"/>
          <w:lang w:eastAsia="de-DE"/>
        </w:rPr>
        <w:t xml:space="preserve"> Versorgung nicht möglich ist</w:t>
      </w:r>
      <w:r w:rsidR="001A21C0">
        <w:rPr>
          <w:rFonts w:ascii="Arial" w:eastAsia="Times New Roman" w:hAnsi="Arial" w:cs="Arial"/>
          <w:lang w:eastAsia="de-DE"/>
        </w:rPr>
        <w:t xml:space="preserve">. </w:t>
      </w:r>
      <w:r w:rsidRPr="0066782E">
        <w:rPr>
          <w:rFonts w:ascii="Arial" w:eastAsia="Times New Roman" w:hAnsi="Arial" w:cs="Arial"/>
          <w:lang w:eastAsia="de-DE"/>
        </w:rPr>
        <w:t>Deshalb ist es vorrangiges Ziel, die Arbeitsbedingung</w:t>
      </w:r>
      <w:r w:rsidR="00104290">
        <w:rPr>
          <w:rFonts w:ascii="Arial" w:eastAsia="Times New Roman" w:hAnsi="Arial" w:cs="Arial"/>
          <w:lang w:eastAsia="de-DE"/>
        </w:rPr>
        <w:t>en</w:t>
      </w:r>
      <w:r w:rsidRPr="0066782E">
        <w:rPr>
          <w:rFonts w:ascii="Arial" w:eastAsia="Times New Roman" w:hAnsi="Arial" w:cs="Arial"/>
          <w:lang w:eastAsia="de-DE"/>
        </w:rPr>
        <w:t xml:space="preserve"> der Mitarbeiter</w:t>
      </w:r>
      <w:r w:rsidR="00180BAC">
        <w:rPr>
          <w:rFonts w:ascii="Arial" w:eastAsia="Times New Roman" w:hAnsi="Arial" w:cs="Arial"/>
          <w:lang w:eastAsia="de-DE"/>
        </w:rPr>
        <w:t>innen und Mitarbeiter</w:t>
      </w:r>
      <w:r w:rsidRPr="0066782E">
        <w:rPr>
          <w:rFonts w:ascii="Arial" w:eastAsia="Times New Roman" w:hAnsi="Arial" w:cs="Arial"/>
          <w:lang w:eastAsia="de-DE"/>
        </w:rPr>
        <w:t xml:space="preserve"> zu verbessern</w:t>
      </w:r>
      <w:r w:rsidR="001A21C0">
        <w:rPr>
          <w:rFonts w:ascii="Arial" w:eastAsia="Times New Roman" w:hAnsi="Arial" w:cs="Arial"/>
          <w:lang w:eastAsia="de-DE"/>
        </w:rPr>
        <w:t>.</w:t>
      </w:r>
      <w:r w:rsidRPr="0066782E">
        <w:rPr>
          <w:rFonts w:ascii="Arial" w:eastAsia="Times New Roman" w:hAnsi="Arial" w:cs="Arial"/>
          <w:lang w:eastAsia="de-DE"/>
        </w:rPr>
        <w:t xml:space="preserve"> Bürokratieab</w:t>
      </w:r>
      <w:r w:rsidR="001A21C0">
        <w:rPr>
          <w:rFonts w:ascii="Arial" w:eastAsia="Times New Roman" w:hAnsi="Arial" w:cs="Arial"/>
          <w:lang w:eastAsia="de-DE"/>
        </w:rPr>
        <w:t>bau</w:t>
      </w:r>
      <w:r w:rsidRPr="0066782E">
        <w:rPr>
          <w:rFonts w:ascii="Arial" w:eastAsia="Times New Roman" w:hAnsi="Arial" w:cs="Arial"/>
          <w:lang w:eastAsia="de-DE"/>
        </w:rPr>
        <w:t xml:space="preserve">, </w:t>
      </w:r>
      <w:r w:rsidR="00DA3027">
        <w:rPr>
          <w:rFonts w:ascii="Arial" w:eastAsia="Times New Roman" w:hAnsi="Arial" w:cs="Arial"/>
          <w:lang w:eastAsia="de-DE"/>
        </w:rPr>
        <w:t>die Gewinnung von zusätzlichem Personal, Entlastung durch digitale Unterstützung und nicht zuletzt auch der Gesundheitsschutz sind die zentralen Aufgabenfelder für die Klinikträger und die Politik.</w:t>
      </w:r>
      <w:r w:rsidRPr="0066782E">
        <w:rPr>
          <w:rFonts w:ascii="Arial" w:eastAsia="Times New Roman" w:hAnsi="Arial" w:cs="Arial"/>
          <w:lang w:eastAsia="de-DE"/>
        </w:rPr>
        <w:t xml:space="preserve">“ so </w:t>
      </w:r>
      <w:r w:rsidR="00DA3027">
        <w:rPr>
          <w:rFonts w:ascii="Arial" w:eastAsia="Times New Roman" w:hAnsi="Arial" w:cs="Arial"/>
          <w:lang w:eastAsia="de-DE"/>
        </w:rPr>
        <w:t>Gaß</w:t>
      </w:r>
      <w:r w:rsidRPr="0066782E">
        <w:rPr>
          <w:rFonts w:ascii="Arial" w:eastAsia="Times New Roman" w:hAnsi="Arial" w:cs="Arial"/>
          <w:lang w:eastAsia="de-DE"/>
        </w:rPr>
        <w:t xml:space="preserve">. </w:t>
      </w:r>
    </w:p>
    <w:p w:rsidR="00C930CF" w:rsidRPr="0066782E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15F51" w:rsidRPr="0066782E" w:rsidRDefault="0066782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6782E">
        <w:rPr>
          <w:rFonts w:ascii="Arial" w:eastAsia="Times New Roman" w:hAnsi="Arial" w:cs="Arial"/>
          <w:lang w:eastAsia="de-DE"/>
        </w:rPr>
        <w:t>„Fair diskutieren, fair entscheiden, fair handeln“</w:t>
      </w:r>
      <w:r w:rsidR="00180BAC">
        <w:rPr>
          <w:rFonts w:ascii="Arial" w:eastAsia="Times New Roman" w:hAnsi="Arial" w:cs="Arial"/>
          <w:lang w:eastAsia="de-DE"/>
        </w:rPr>
        <w:t xml:space="preserve"> –</w:t>
      </w:r>
      <w:r w:rsidRPr="0066782E">
        <w:rPr>
          <w:rFonts w:ascii="Arial" w:eastAsia="Times New Roman" w:hAnsi="Arial" w:cs="Arial"/>
          <w:lang w:eastAsia="de-DE"/>
        </w:rPr>
        <w:t xml:space="preserve"> Unter diesem Leitsatz hatte die Deutsche Krankenhausgesellschaft am 16.</w:t>
      </w:r>
      <w:r w:rsidR="00180BAC">
        <w:rPr>
          <w:rFonts w:ascii="Arial" w:eastAsia="Times New Roman" w:hAnsi="Arial" w:cs="Arial"/>
          <w:lang w:eastAsia="de-DE"/>
        </w:rPr>
        <w:t xml:space="preserve"> September</w:t>
      </w:r>
      <w:r w:rsidRPr="0066782E">
        <w:rPr>
          <w:rFonts w:ascii="Arial" w:eastAsia="Times New Roman" w:hAnsi="Arial" w:cs="Arial"/>
          <w:lang w:eastAsia="de-DE"/>
        </w:rPr>
        <w:t xml:space="preserve"> </w:t>
      </w:r>
      <w:r w:rsidR="00180BAC">
        <w:rPr>
          <w:rFonts w:ascii="Arial" w:eastAsia="Times New Roman" w:hAnsi="Arial" w:cs="Arial"/>
          <w:lang w:eastAsia="de-DE"/>
        </w:rPr>
        <w:t xml:space="preserve">unter anderem </w:t>
      </w:r>
      <w:r w:rsidRPr="0066782E">
        <w:rPr>
          <w:rFonts w:ascii="Arial" w:eastAsia="Times New Roman" w:hAnsi="Arial" w:cs="Arial"/>
          <w:lang w:eastAsia="de-DE"/>
        </w:rPr>
        <w:t xml:space="preserve">mit Bundesminister </w:t>
      </w:r>
      <w:r w:rsidR="00180BAC">
        <w:rPr>
          <w:rFonts w:ascii="Arial" w:eastAsia="Times New Roman" w:hAnsi="Arial" w:cs="Arial"/>
          <w:lang w:eastAsia="de-DE"/>
        </w:rPr>
        <w:t xml:space="preserve">Jens </w:t>
      </w:r>
      <w:r w:rsidRPr="0066782E">
        <w:rPr>
          <w:rFonts w:ascii="Arial" w:eastAsia="Times New Roman" w:hAnsi="Arial" w:cs="Arial"/>
          <w:lang w:eastAsia="de-DE"/>
        </w:rPr>
        <w:t xml:space="preserve">Spahn und seiner </w:t>
      </w:r>
      <w:r w:rsidR="00180BAC">
        <w:rPr>
          <w:rFonts w:ascii="Arial" w:eastAsia="Times New Roman" w:hAnsi="Arial" w:cs="Arial"/>
          <w:lang w:eastAsia="de-DE"/>
        </w:rPr>
        <w:t>B</w:t>
      </w:r>
      <w:r w:rsidRPr="0066782E">
        <w:rPr>
          <w:rFonts w:ascii="Arial" w:eastAsia="Times New Roman" w:hAnsi="Arial" w:cs="Arial"/>
          <w:lang w:eastAsia="de-DE"/>
        </w:rPr>
        <w:t xml:space="preserve">randenburgischen Amtskollegin </w:t>
      </w:r>
      <w:r w:rsidR="00180BAC">
        <w:rPr>
          <w:rFonts w:ascii="Arial" w:eastAsia="Times New Roman" w:hAnsi="Arial" w:cs="Arial"/>
          <w:lang w:eastAsia="de-DE"/>
        </w:rPr>
        <w:t xml:space="preserve">Ursula </w:t>
      </w:r>
      <w:proofErr w:type="spellStart"/>
      <w:r w:rsidRPr="0066782E">
        <w:rPr>
          <w:rFonts w:ascii="Arial" w:eastAsia="Times New Roman" w:hAnsi="Arial" w:cs="Arial"/>
          <w:lang w:eastAsia="de-DE"/>
        </w:rPr>
        <w:t>Nonnemacher</w:t>
      </w:r>
      <w:proofErr w:type="spellEnd"/>
      <w:r w:rsidRPr="0066782E">
        <w:rPr>
          <w:rFonts w:ascii="Arial" w:eastAsia="Times New Roman" w:hAnsi="Arial" w:cs="Arial"/>
          <w:lang w:eastAsia="de-DE"/>
        </w:rPr>
        <w:t xml:space="preserve"> au</w:t>
      </w:r>
      <w:r w:rsidR="00180BAC">
        <w:rPr>
          <w:rFonts w:ascii="Arial" w:eastAsia="Times New Roman" w:hAnsi="Arial" w:cs="Arial"/>
          <w:lang w:eastAsia="de-DE"/>
        </w:rPr>
        <w:t>f</w:t>
      </w:r>
      <w:r w:rsidRPr="0066782E">
        <w:rPr>
          <w:rFonts w:ascii="Arial" w:eastAsia="Times New Roman" w:hAnsi="Arial" w:cs="Arial"/>
          <w:lang w:eastAsia="de-DE"/>
        </w:rPr>
        <w:t xml:space="preserve"> dem </w:t>
      </w:r>
      <w:r w:rsidRPr="0066782E">
        <w:rPr>
          <w:rFonts w:ascii="Arial" w:eastAsia="Times New Roman" w:hAnsi="Arial" w:cs="Arial"/>
          <w:bCs/>
          <w:lang w:eastAsia="de-DE"/>
        </w:rPr>
        <w:t xml:space="preserve">Krankenhausgipfel </w:t>
      </w:r>
      <w:r w:rsidR="00180BAC">
        <w:rPr>
          <w:rFonts w:ascii="Arial" w:eastAsia="Times New Roman" w:hAnsi="Arial" w:cs="Arial"/>
          <w:bCs/>
          <w:lang w:eastAsia="de-DE"/>
        </w:rPr>
        <w:t xml:space="preserve">in Berlin </w:t>
      </w:r>
      <w:r w:rsidRPr="0066782E">
        <w:rPr>
          <w:rFonts w:ascii="Arial" w:eastAsia="Times New Roman" w:hAnsi="Arial" w:cs="Arial"/>
          <w:lang w:eastAsia="de-DE"/>
        </w:rPr>
        <w:lastRenderedPageBreak/>
        <w:t xml:space="preserve">die Debatte um die Zukunft der Krankenhausstruktur nach der Pandemie gestartet.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default" r:id="rId9"/>
      <w:headerReference w:type="first" r:id="rId10"/>
      <w:footerReference w:type="first" r:id="rId11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35B" w:rsidRDefault="003D235B" w:rsidP="008125E6">
      <w:pPr>
        <w:spacing w:after="0"/>
      </w:pPr>
      <w:r>
        <w:separator/>
      </w:r>
    </w:p>
  </w:endnote>
  <w:endnote w:type="continuationSeparator" w:id="0">
    <w:p w:rsidR="003D235B" w:rsidRDefault="003D235B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</w:t>
                          </w:r>
                          <w:proofErr w:type="spellEnd"/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proofErr w:type="spellStart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</w:t>
                    </w:r>
                    <w:proofErr w:type="spellEnd"/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35B" w:rsidRDefault="003D235B" w:rsidP="008125E6">
      <w:pPr>
        <w:spacing w:after="0"/>
      </w:pPr>
      <w:r>
        <w:separator/>
      </w:r>
    </w:p>
  </w:footnote>
  <w:footnote w:type="continuationSeparator" w:id="0">
    <w:p w:rsidR="003D235B" w:rsidRDefault="003D235B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E22B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C53"/>
    <w:rsid w:val="00006E49"/>
    <w:rsid w:val="00020DA3"/>
    <w:rsid w:val="000210FE"/>
    <w:rsid w:val="00024819"/>
    <w:rsid w:val="00026B38"/>
    <w:rsid w:val="00031885"/>
    <w:rsid w:val="000537FC"/>
    <w:rsid w:val="000607E3"/>
    <w:rsid w:val="00060D57"/>
    <w:rsid w:val="0007527C"/>
    <w:rsid w:val="0008373B"/>
    <w:rsid w:val="00084B39"/>
    <w:rsid w:val="00092CED"/>
    <w:rsid w:val="00096D20"/>
    <w:rsid w:val="000A31C9"/>
    <w:rsid w:val="000B5C04"/>
    <w:rsid w:val="000B66F1"/>
    <w:rsid w:val="000C0146"/>
    <w:rsid w:val="000C54EE"/>
    <w:rsid w:val="000D33E2"/>
    <w:rsid w:val="000D4C11"/>
    <w:rsid w:val="000E6F4B"/>
    <w:rsid w:val="000F61BB"/>
    <w:rsid w:val="00104290"/>
    <w:rsid w:val="00111CA4"/>
    <w:rsid w:val="00121889"/>
    <w:rsid w:val="001253E9"/>
    <w:rsid w:val="001333C7"/>
    <w:rsid w:val="001455E5"/>
    <w:rsid w:val="00156B6C"/>
    <w:rsid w:val="00165E00"/>
    <w:rsid w:val="001702CD"/>
    <w:rsid w:val="00171404"/>
    <w:rsid w:val="001734CD"/>
    <w:rsid w:val="00180BAC"/>
    <w:rsid w:val="00183CBD"/>
    <w:rsid w:val="001962FD"/>
    <w:rsid w:val="001A21C0"/>
    <w:rsid w:val="001C0544"/>
    <w:rsid w:val="001C1AD1"/>
    <w:rsid w:val="001C3900"/>
    <w:rsid w:val="001C561E"/>
    <w:rsid w:val="001C7245"/>
    <w:rsid w:val="00205E46"/>
    <w:rsid w:val="0021251B"/>
    <w:rsid w:val="002156A6"/>
    <w:rsid w:val="00245172"/>
    <w:rsid w:val="00257130"/>
    <w:rsid w:val="00261C8A"/>
    <w:rsid w:val="002665AA"/>
    <w:rsid w:val="002734EF"/>
    <w:rsid w:val="00285B73"/>
    <w:rsid w:val="002875EB"/>
    <w:rsid w:val="002A44EC"/>
    <w:rsid w:val="002B4C49"/>
    <w:rsid w:val="002B7D7C"/>
    <w:rsid w:val="002C007B"/>
    <w:rsid w:val="002C1659"/>
    <w:rsid w:val="002F1B73"/>
    <w:rsid w:val="00314EF3"/>
    <w:rsid w:val="00323BD9"/>
    <w:rsid w:val="00326374"/>
    <w:rsid w:val="00335088"/>
    <w:rsid w:val="00337CB2"/>
    <w:rsid w:val="00347F96"/>
    <w:rsid w:val="00350E79"/>
    <w:rsid w:val="00354602"/>
    <w:rsid w:val="00362EF7"/>
    <w:rsid w:val="00363F93"/>
    <w:rsid w:val="003714B0"/>
    <w:rsid w:val="00383891"/>
    <w:rsid w:val="00386CEB"/>
    <w:rsid w:val="003916DF"/>
    <w:rsid w:val="00391B46"/>
    <w:rsid w:val="003937B6"/>
    <w:rsid w:val="00396599"/>
    <w:rsid w:val="003A1053"/>
    <w:rsid w:val="003A3A84"/>
    <w:rsid w:val="003B2883"/>
    <w:rsid w:val="003B4AC3"/>
    <w:rsid w:val="003B65DE"/>
    <w:rsid w:val="003D235B"/>
    <w:rsid w:val="003D3A58"/>
    <w:rsid w:val="003F5250"/>
    <w:rsid w:val="0040046E"/>
    <w:rsid w:val="00407552"/>
    <w:rsid w:val="00413F2A"/>
    <w:rsid w:val="00433694"/>
    <w:rsid w:val="00440091"/>
    <w:rsid w:val="00452B50"/>
    <w:rsid w:val="00462B9F"/>
    <w:rsid w:val="0046608A"/>
    <w:rsid w:val="00482684"/>
    <w:rsid w:val="00487C70"/>
    <w:rsid w:val="004915FE"/>
    <w:rsid w:val="00493420"/>
    <w:rsid w:val="004952A7"/>
    <w:rsid w:val="004B29BA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C6B"/>
    <w:rsid w:val="0058674F"/>
    <w:rsid w:val="00586EFC"/>
    <w:rsid w:val="00593892"/>
    <w:rsid w:val="005A6566"/>
    <w:rsid w:val="005B067E"/>
    <w:rsid w:val="005C1763"/>
    <w:rsid w:val="005C2BD9"/>
    <w:rsid w:val="005D1C55"/>
    <w:rsid w:val="005E3A94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6782E"/>
    <w:rsid w:val="006861E1"/>
    <w:rsid w:val="0069255D"/>
    <w:rsid w:val="006937B4"/>
    <w:rsid w:val="006A7679"/>
    <w:rsid w:val="006B4413"/>
    <w:rsid w:val="006C6396"/>
    <w:rsid w:val="006C72CE"/>
    <w:rsid w:val="006D5D72"/>
    <w:rsid w:val="006F1F26"/>
    <w:rsid w:val="00700218"/>
    <w:rsid w:val="0070619D"/>
    <w:rsid w:val="00717437"/>
    <w:rsid w:val="00734946"/>
    <w:rsid w:val="00771154"/>
    <w:rsid w:val="007755B8"/>
    <w:rsid w:val="007755F0"/>
    <w:rsid w:val="0078717D"/>
    <w:rsid w:val="007927CB"/>
    <w:rsid w:val="00795922"/>
    <w:rsid w:val="007C44FC"/>
    <w:rsid w:val="007E1E6B"/>
    <w:rsid w:val="008125E6"/>
    <w:rsid w:val="0082682B"/>
    <w:rsid w:val="00835799"/>
    <w:rsid w:val="0083595A"/>
    <w:rsid w:val="00850E59"/>
    <w:rsid w:val="00894E03"/>
    <w:rsid w:val="0089760D"/>
    <w:rsid w:val="008A05CC"/>
    <w:rsid w:val="008B2132"/>
    <w:rsid w:val="008B37EB"/>
    <w:rsid w:val="008B7F36"/>
    <w:rsid w:val="008C2B89"/>
    <w:rsid w:val="008C552E"/>
    <w:rsid w:val="008D015E"/>
    <w:rsid w:val="008E50AB"/>
    <w:rsid w:val="008E5967"/>
    <w:rsid w:val="00903FBF"/>
    <w:rsid w:val="00931D1B"/>
    <w:rsid w:val="0095543A"/>
    <w:rsid w:val="00957747"/>
    <w:rsid w:val="00972647"/>
    <w:rsid w:val="00980D81"/>
    <w:rsid w:val="00994EAA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69C8"/>
    <w:rsid w:val="00B34514"/>
    <w:rsid w:val="00B402F1"/>
    <w:rsid w:val="00B52927"/>
    <w:rsid w:val="00B53EC1"/>
    <w:rsid w:val="00B65874"/>
    <w:rsid w:val="00B7543C"/>
    <w:rsid w:val="00B87286"/>
    <w:rsid w:val="00BA2BBD"/>
    <w:rsid w:val="00BB0243"/>
    <w:rsid w:val="00BD5094"/>
    <w:rsid w:val="00BF1815"/>
    <w:rsid w:val="00BF222D"/>
    <w:rsid w:val="00C15F51"/>
    <w:rsid w:val="00C16F15"/>
    <w:rsid w:val="00C263C2"/>
    <w:rsid w:val="00C458D2"/>
    <w:rsid w:val="00C652FC"/>
    <w:rsid w:val="00C8159F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A13E6"/>
    <w:rsid w:val="00DA3027"/>
    <w:rsid w:val="00DA6CB4"/>
    <w:rsid w:val="00DB5181"/>
    <w:rsid w:val="00DB7E14"/>
    <w:rsid w:val="00DD0FDE"/>
    <w:rsid w:val="00DD49DE"/>
    <w:rsid w:val="00DD648D"/>
    <w:rsid w:val="00E05BAD"/>
    <w:rsid w:val="00E22BCF"/>
    <w:rsid w:val="00E31F3B"/>
    <w:rsid w:val="00E40E2B"/>
    <w:rsid w:val="00E43AB7"/>
    <w:rsid w:val="00E71D54"/>
    <w:rsid w:val="00E865D6"/>
    <w:rsid w:val="00E87038"/>
    <w:rsid w:val="00EB1379"/>
    <w:rsid w:val="00EB444B"/>
    <w:rsid w:val="00ED3823"/>
    <w:rsid w:val="00F10B67"/>
    <w:rsid w:val="00F258F9"/>
    <w:rsid w:val="00F26034"/>
    <w:rsid w:val="00F324B8"/>
    <w:rsid w:val="00F4622D"/>
    <w:rsid w:val="00F47CA5"/>
    <w:rsid w:val="00F77C15"/>
    <w:rsid w:val="00F8139F"/>
    <w:rsid w:val="00F8304C"/>
    <w:rsid w:val="00FA20E1"/>
    <w:rsid w:val="00FA346C"/>
    <w:rsid w:val="00FA427D"/>
    <w:rsid w:val="00FB25D6"/>
    <w:rsid w:val="00FF4B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37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37B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37B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37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37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50C810-BA6C-4044-B871-A9961F72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7</cp:revision>
  <cp:lastPrinted>2020-09-17T09:47:00Z</cp:lastPrinted>
  <dcterms:created xsi:type="dcterms:W3CDTF">2020-09-17T09:30:00Z</dcterms:created>
  <dcterms:modified xsi:type="dcterms:W3CDTF">2020-09-17T09:47:00Z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