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89C27" w14:textId="77777777" w:rsidR="008647CF" w:rsidRDefault="008647C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3726"/>
        <w:gridCol w:w="2571"/>
      </w:tblGrid>
      <w:tr w:rsidR="000A387B" w14:paraId="78BCAB5E" w14:textId="77777777" w:rsidTr="008647CF">
        <w:tc>
          <w:tcPr>
            <w:tcW w:w="2991" w:type="dxa"/>
          </w:tcPr>
          <w:p w14:paraId="363B619B" w14:textId="77777777" w:rsidR="000A387B" w:rsidRDefault="003574DE" w:rsidP="003D24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6A18C58" wp14:editId="4E91C48A">
                  <wp:extent cx="1706880" cy="628015"/>
                  <wp:effectExtent l="0" t="0" r="762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</w:tcPr>
          <w:p w14:paraId="1F1C3E31" w14:textId="77777777" w:rsidR="000A387B" w:rsidRDefault="00FB2941" w:rsidP="00FB2941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92DC14B" wp14:editId="7B5D27F2">
                  <wp:extent cx="2228850" cy="989337"/>
                  <wp:effectExtent l="0" t="0" r="0" b="1270"/>
                  <wp:docPr id="3" name="Grafik 3" descr="C:\Users\AdamsS\AppData\Local\Microsoft\Windows\Temporary Internet Files\Content.Outlook\NYN1PRI8\DPR Logo Farbe Pantone 2728_14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amsS\AppData\Local\Microsoft\Windows\Temporary Internet Files\Content.Outlook\NYN1PRI8\DPR Logo Farbe Pantone 2728_14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8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</w:tcPr>
          <w:p w14:paraId="198AB133" w14:textId="77777777" w:rsidR="000A387B" w:rsidRDefault="000A387B" w:rsidP="0088686F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FD2569D" wp14:editId="0351ADDD">
                  <wp:extent cx="770117" cy="77123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rdi_Farb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317" cy="80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73E0A" w14:textId="77777777" w:rsidR="006420D6" w:rsidRDefault="006420D6" w:rsidP="006420D6">
      <w:pPr>
        <w:spacing w:line="240" w:lineRule="auto"/>
      </w:pPr>
    </w:p>
    <w:p w14:paraId="25E40071" w14:textId="77777777" w:rsidR="000A387B" w:rsidRDefault="000A387B" w:rsidP="003D24F4">
      <w:pPr>
        <w:spacing w:line="240" w:lineRule="auto"/>
        <w:jc w:val="center"/>
        <w:rPr>
          <w:b/>
        </w:rPr>
      </w:pPr>
    </w:p>
    <w:p w14:paraId="730B37A3" w14:textId="77777777" w:rsidR="00A33997" w:rsidRPr="0065306F" w:rsidRDefault="00A33997" w:rsidP="00A33997">
      <w:pPr>
        <w:ind w:right="1134"/>
        <w:rPr>
          <w:rFonts w:cs="Arial"/>
          <w:sz w:val="32"/>
          <w:szCs w:val="32"/>
        </w:rPr>
      </w:pPr>
      <w:r w:rsidRPr="0065306F">
        <w:rPr>
          <w:rFonts w:cs="Arial"/>
          <w:sz w:val="32"/>
          <w:szCs w:val="32"/>
        </w:rPr>
        <w:t xml:space="preserve">P r e s </w:t>
      </w:r>
      <w:proofErr w:type="spellStart"/>
      <w:r w:rsidRPr="0065306F">
        <w:rPr>
          <w:rFonts w:cs="Arial"/>
          <w:sz w:val="32"/>
          <w:szCs w:val="32"/>
        </w:rPr>
        <w:t>s</w:t>
      </w:r>
      <w:proofErr w:type="spellEnd"/>
      <w:r w:rsidRPr="0065306F">
        <w:rPr>
          <w:rFonts w:cs="Arial"/>
          <w:sz w:val="32"/>
          <w:szCs w:val="32"/>
        </w:rPr>
        <w:t xml:space="preserve"> e m i t </w:t>
      </w:r>
      <w:proofErr w:type="spellStart"/>
      <w:r w:rsidRPr="0065306F">
        <w:rPr>
          <w:rFonts w:cs="Arial"/>
          <w:sz w:val="32"/>
          <w:szCs w:val="32"/>
        </w:rPr>
        <w:t>t</w:t>
      </w:r>
      <w:proofErr w:type="spellEnd"/>
      <w:r w:rsidRPr="0065306F">
        <w:rPr>
          <w:rFonts w:cs="Arial"/>
          <w:sz w:val="32"/>
          <w:szCs w:val="32"/>
        </w:rPr>
        <w:t xml:space="preserve"> e i l u n g</w:t>
      </w:r>
    </w:p>
    <w:p w14:paraId="10626413" w14:textId="77777777" w:rsidR="00A33997" w:rsidRDefault="00A33997" w:rsidP="00A33997">
      <w:pPr>
        <w:ind w:right="1134"/>
        <w:rPr>
          <w:rFonts w:cs="Arial"/>
          <w:sz w:val="22"/>
        </w:rPr>
      </w:pPr>
    </w:p>
    <w:p w14:paraId="29A5EA1F" w14:textId="0596F855" w:rsidR="00A33997" w:rsidRDefault="008460C4" w:rsidP="00A33997">
      <w:pPr>
        <w:tabs>
          <w:tab w:val="left" w:pos="4395"/>
          <w:tab w:val="left" w:pos="9781"/>
        </w:tabs>
        <w:ind w:right="1134"/>
        <w:outlineLvl w:val="0"/>
        <w:rPr>
          <w:rFonts w:eastAsia="Times New Roman"/>
          <w:b/>
          <w:szCs w:val="20"/>
          <w:u w:val="single"/>
          <w:lang w:eastAsia="de-DE"/>
        </w:rPr>
      </w:pPr>
      <w:r>
        <w:rPr>
          <w:rFonts w:eastAsia="Times New Roman"/>
          <w:b/>
          <w:szCs w:val="20"/>
          <w:u w:val="single"/>
          <w:lang w:eastAsia="de-DE"/>
        </w:rPr>
        <w:t xml:space="preserve">DKG, </w:t>
      </w:r>
      <w:r w:rsidR="00C71C0F">
        <w:rPr>
          <w:rFonts w:eastAsia="Times New Roman"/>
          <w:b/>
          <w:szCs w:val="20"/>
          <w:u w:val="single"/>
          <w:lang w:eastAsia="de-DE"/>
        </w:rPr>
        <w:t>D</w:t>
      </w:r>
      <w:r w:rsidR="00A005EE">
        <w:rPr>
          <w:rFonts w:eastAsia="Times New Roman"/>
          <w:b/>
          <w:szCs w:val="20"/>
          <w:u w:val="single"/>
          <w:lang w:eastAsia="de-DE"/>
        </w:rPr>
        <w:t>PR</w:t>
      </w:r>
      <w:r>
        <w:rPr>
          <w:rFonts w:eastAsia="Times New Roman"/>
          <w:b/>
          <w:szCs w:val="20"/>
          <w:u w:val="single"/>
          <w:lang w:eastAsia="de-DE"/>
        </w:rPr>
        <w:t xml:space="preserve"> und ver.di</w:t>
      </w:r>
      <w:r w:rsidR="00C71C0F">
        <w:rPr>
          <w:rFonts w:eastAsia="Times New Roman"/>
          <w:b/>
          <w:szCs w:val="20"/>
          <w:u w:val="single"/>
          <w:lang w:eastAsia="de-DE"/>
        </w:rPr>
        <w:t xml:space="preserve"> </w:t>
      </w:r>
      <w:r w:rsidR="00F528D8">
        <w:rPr>
          <w:rFonts w:eastAsia="Times New Roman"/>
          <w:b/>
          <w:szCs w:val="20"/>
          <w:u w:val="single"/>
          <w:lang w:eastAsia="de-DE"/>
        </w:rPr>
        <w:t xml:space="preserve">verständigen sich </w:t>
      </w:r>
      <w:r w:rsidR="007B7C19">
        <w:rPr>
          <w:rFonts w:eastAsia="Times New Roman"/>
          <w:b/>
          <w:szCs w:val="20"/>
          <w:u w:val="single"/>
          <w:lang w:eastAsia="de-DE"/>
        </w:rPr>
        <w:t xml:space="preserve">auf </w:t>
      </w:r>
      <w:r w:rsidR="00A33997">
        <w:rPr>
          <w:rFonts w:eastAsia="Times New Roman"/>
          <w:b/>
          <w:szCs w:val="20"/>
          <w:u w:val="single"/>
          <w:lang w:eastAsia="de-DE"/>
        </w:rPr>
        <w:t>Pflegepersonal</w:t>
      </w:r>
      <w:r w:rsidR="00EE6A1B">
        <w:rPr>
          <w:rFonts w:eastAsia="Times New Roman"/>
          <w:b/>
          <w:szCs w:val="20"/>
          <w:u w:val="single"/>
          <w:lang w:eastAsia="de-DE"/>
        </w:rPr>
        <w:t>bedarf</w:t>
      </w:r>
      <w:r w:rsidR="00EE6A1B">
        <w:rPr>
          <w:rFonts w:eastAsia="Times New Roman"/>
          <w:b/>
          <w:szCs w:val="20"/>
          <w:u w:val="single"/>
          <w:lang w:eastAsia="de-DE"/>
        </w:rPr>
        <w:t>s</w:t>
      </w:r>
      <w:r w:rsidR="00A33997">
        <w:rPr>
          <w:rFonts w:eastAsia="Times New Roman"/>
          <w:b/>
          <w:szCs w:val="20"/>
          <w:u w:val="single"/>
          <w:lang w:eastAsia="de-DE"/>
        </w:rPr>
        <w:t>bemessungsinstrument</w:t>
      </w:r>
    </w:p>
    <w:p w14:paraId="5D136A19" w14:textId="77777777" w:rsidR="00A33997" w:rsidRPr="001962FD" w:rsidRDefault="00A33997" w:rsidP="00A33997">
      <w:pPr>
        <w:tabs>
          <w:tab w:val="left" w:pos="4395"/>
          <w:tab w:val="left" w:pos="9781"/>
        </w:tabs>
        <w:ind w:right="1134"/>
        <w:outlineLvl w:val="0"/>
        <w:rPr>
          <w:rFonts w:eastAsia="Times New Roman"/>
          <w:b/>
          <w:szCs w:val="20"/>
          <w:u w:val="single"/>
          <w:lang w:eastAsia="de-DE"/>
        </w:rPr>
      </w:pPr>
    </w:p>
    <w:p w14:paraId="4CDA1BD2" w14:textId="1C5A9A1B" w:rsidR="00A33997" w:rsidRDefault="00C71B83" w:rsidP="00A33997">
      <w:pPr>
        <w:spacing w:line="340" w:lineRule="atLeast"/>
        <w:ind w:right="1134"/>
        <w:rPr>
          <w:rFonts w:cs="Arial"/>
          <w:b/>
          <w:sz w:val="32"/>
          <w:szCs w:val="32"/>
        </w:rPr>
      </w:pPr>
      <w:bookmarkStart w:id="0" w:name="_Hlk29545887"/>
      <w:r>
        <w:rPr>
          <w:rFonts w:cs="Arial"/>
          <w:b/>
          <w:sz w:val="32"/>
          <w:szCs w:val="32"/>
        </w:rPr>
        <w:t xml:space="preserve">Neue Vorgaben sollen bedarfsgerechte </w:t>
      </w:r>
      <w:r w:rsidR="00EF5CAF">
        <w:rPr>
          <w:rFonts w:cs="Arial"/>
          <w:b/>
          <w:sz w:val="32"/>
          <w:szCs w:val="32"/>
        </w:rPr>
        <w:br/>
      </w:r>
      <w:r w:rsidR="00F74449">
        <w:rPr>
          <w:rFonts w:cs="Arial"/>
          <w:b/>
          <w:sz w:val="32"/>
          <w:szCs w:val="32"/>
        </w:rPr>
        <w:t>Pflege sichern</w:t>
      </w:r>
    </w:p>
    <w:p w14:paraId="666A1FDA" w14:textId="77777777" w:rsidR="00A33997" w:rsidRPr="00633E3A" w:rsidRDefault="00A33997" w:rsidP="00A33997">
      <w:pPr>
        <w:spacing w:line="340" w:lineRule="atLeast"/>
        <w:ind w:right="1134"/>
        <w:jc w:val="both"/>
        <w:rPr>
          <w:rFonts w:eastAsia="Times New Roman"/>
          <w:lang w:eastAsia="de-DE"/>
        </w:rPr>
      </w:pPr>
    </w:p>
    <w:p w14:paraId="1054E2DD" w14:textId="0BC17673" w:rsidR="00A33997" w:rsidRPr="00221EBE" w:rsidRDefault="00A33997" w:rsidP="00A33997">
      <w:pPr>
        <w:spacing w:line="340" w:lineRule="atLeast"/>
        <w:ind w:right="1134"/>
        <w:jc w:val="both"/>
        <w:rPr>
          <w:rFonts w:cs="Arial"/>
          <w:color w:val="000000"/>
          <w:sz w:val="23"/>
          <w:szCs w:val="23"/>
        </w:rPr>
      </w:pPr>
      <w:r w:rsidRPr="00221EBE">
        <w:rPr>
          <w:rFonts w:eastAsia="Times New Roman" w:cs="Arial"/>
          <w:sz w:val="23"/>
          <w:szCs w:val="23"/>
          <w:lang w:eastAsia="de-DE"/>
        </w:rPr>
        <w:t xml:space="preserve">Berlin, </w:t>
      </w:r>
      <w:r w:rsidR="008460C4" w:rsidRPr="00221EBE">
        <w:rPr>
          <w:rFonts w:eastAsia="Times New Roman" w:cs="Arial"/>
          <w:sz w:val="23"/>
          <w:szCs w:val="23"/>
          <w:lang w:eastAsia="de-DE"/>
        </w:rPr>
        <w:t>14</w:t>
      </w:r>
      <w:r w:rsidR="008647CF" w:rsidRPr="00221EBE">
        <w:rPr>
          <w:rFonts w:eastAsia="Times New Roman" w:cs="Arial"/>
          <w:sz w:val="23"/>
          <w:szCs w:val="23"/>
          <w:lang w:eastAsia="de-DE"/>
        </w:rPr>
        <w:t xml:space="preserve">. </w:t>
      </w:r>
      <w:r w:rsidR="008460C4" w:rsidRPr="00221EBE">
        <w:rPr>
          <w:rFonts w:eastAsia="Times New Roman" w:cs="Arial"/>
          <w:sz w:val="23"/>
          <w:szCs w:val="23"/>
          <w:lang w:eastAsia="de-DE"/>
        </w:rPr>
        <w:t>Januar 2020</w:t>
      </w:r>
      <w:r w:rsidR="008647CF" w:rsidRPr="00221EBE">
        <w:rPr>
          <w:rFonts w:eastAsia="Times New Roman" w:cs="Arial"/>
          <w:sz w:val="23"/>
          <w:szCs w:val="23"/>
          <w:lang w:eastAsia="de-DE"/>
        </w:rPr>
        <w:t xml:space="preserve"> </w:t>
      </w:r>
      <w:r w:rsidRPr="00221EBE">
        <w:rPr>
          <w:rFonts w:eastAsia="Times New Roman" w:cs="Arial"/>
          <w:sz w:val="23"/>
          <w:szCs w:val="23"/>
          <w:lang w:eastAsia="de-DE"/>
        </w:rPr>
        <w:t>–</w:t>
      </w:r>
      <w:r w:rsidRPr="00221EBE">
        <w:rPr>
          <w:rFonts w:cs="Arial"/>
          <w:color w:val="000000"/>
          <w:sz w:val="23"/>
          <w:szCs w:val="23"/>
        </w:rPr>
        <w:t xml:space="preserve"> </w:t>
      </w:r>
      <w:r w:rsidR="008460C4" w:rsidRPr="00221EBE">
        <w:rPr>
          <w:rFonts w:cs="Arial"/>
          <w:color w:val="000000"/>
          <w:sz w:val="23"/>
          <w:szCs w:val="23"/>
        </w:rPr>
        <w:t>Die</w:t>
      </w:r>
      <w:r w:rsidRPr="00221EBE">
        <w:rPr>
          <w:rFonts w:cs="Arial"/>
          <w:color w:val="000000"/>
          <w:sz w:val="23"/>
          <w:szCs w:val="23"/>
        </w:rPr>
        <w:t xml:space="preserve"> </w:t>
      </w:r>
      <w:r w:rsidR="008460C4" w:rsidRPr="00221EBE">
        <w:rPr>
          <w:rFonts w:cs="Arial"/>
          <w:color w:val="000000"/>
          <w:sz w:val="23"/>
          <w:szCs w:val="23"/>
        </w:rPr>
        <w:t>Deutsche Krankenhausgesel</w:t>
      </w:r>
      <w:r w:rsidR="008460C4" w:rsidRPr="00221EBE">
        <w:rPr>
          <w:rFonts w:cs="Arial"/>
          <w:color w:val="000000"/>
          <w:sz w:val="23"/>
          <w:szCs w:val="23"/>
        </w:rPr>
        <w:t>l</w:t>
      </w:r>
      <w:r w:rsidR="008460C4" w:rsidRPr="00221EBE">
        <w:rPr>
          <w:rFonts w:cs="Arial"/>
          <w:color w:val="000000"/>
          <w:sz w:val="23"/>
          <w:szCs w:val="23"/>
        </w:rPr>
        <w:t>schaft (DKG),</w:t>
      </w:r>
      <w:r w:rsidR="005670F9" w:rsidRPr="00221EBE">
        <w:rPr>
          <w:rFonts w:cs="Arial"/>
          <w:color w:val="000000"/>
          <w:sz w:val="23"/>
          <w:szCs w:val="23"/>
        </w:rPr>
        <w:t xml:space="preserve"> </w:t>
      </w:r>
      <w:r w:rsidR="008460C4" w:rsidRPr="00221EBE">
        <w:rPr>
          <w:rFonts w:cs="Arial"/>
          <w:color w:val="000000"/>
          <w:sz w:val="23"/>
          <w:szCs w:val="23"/>
        </w:rPr>
        <w:t xml:space="preserve">der </w:t>
      </w:r>
      <w:r w:rsidRPr="00221EBE">
        <w:rPr>
          <w:rFonts w:cs="Arial"/>
          <w:color w:val="000000"/>
          <w:sz w:val="23"/>
          <w:szCs w:val="23"/>
        </w:rPr>
        <w:t>Deutsche Pflegerat (DPR)</w:t>
      </w:r>
      <w:r w:rsidR="008460C4" w:rsidRPr="00221EBE">
        <w:rPr>
          <w:rFonts w:cs="Arial"/>
          <w:color w:val="000000"/>
          <w:sz w:val="23"/>
          <w:szCs w:val="23"/>
        </w:rPr>
        <w:t xml:space="preserve"> und </w:t>
      </w:r>
      <w:r w:rsidR="00572EE8" w:rsidRPr="00221EBE">
        <w:rPr>
          <w:rFonts w:cs="Arial"/>
          <w:color w:val="000000"/>
          <w:sz w:val="23"/>
          <w:szCs w:val="23"/>
        </w:rPr>
        <w:t>die Vereinte Dienstleistungsgewerkschaft (</w:t>
      </w:r>
      <w:r w:rsidRPr="00221EBE">
        <w:rPr>
          <w:rFonts w:cs="Arial"/>
          <w:color w:val="000000"/>
          <w:sz w:val="23"/>
          <w:szCs w:val="23"/>
        </w:rPr>
        <w:t>ver.di</w:t>
      </w:r>
      <w:r w:rsidR="00572EE8" w:rsidRPr="00221EBE">
        <w:rPr>
          <w:rFonts w:cs="Arial"/>
          <w:color w:val="000000"/>
          <w:sz w:val="23"/>
          <w:szCs w:val="23"/>
        </w:rPr>
        <w:t>)</w:t>
      </w:r>
      <w:r w:rsidRPr="00221EBE">
        <w:rPr>
          <w:rFonts w:cs="Arial"/>
          <w:color w:val="000000"/>
          <w:sz w:val="23"/>
          <w:szCs w:val="23"/>
        </w:rPr>
        <w:t xml:space="preserve"> haben </w:t>
      </w:r>
      <w:r w:rsidR="008460C4" w:rsidRPr="00221EBE">
        <w:rPr>
          <w:rFonts w:cs="Arial"/>
          <w:color w:val="000000"/>
          <w:sz w:val="23"/>
          <w:szCs w:val="23"/>
        </w:rPr>
        <w:t xml:space="preserve">heute </w:t>
      </w:r>
      <w:r w:rsidR="006D4AFE" w:rsidRPr="00221EBE">
        <w:rPr>
          <w:rFonts w:cs="Arial"/>
          <w:color w:val="000000"/>
          <w:sz w:val="23"/>
          <w:szCs w:val="23"/>
        </w:rPr>
        <w:t xml:space="preserve">in </w:t>
      </w:r>
      <w:r w:rsidR="00A1475D" w:rsidRPr="00221EBE">
        <w:rPr>
          <w:rFonts w:cs="Arial"/>
          <w:color w:val="000000"/>
          <w:sz w:val="23"/>
          <w:szCs w:val="23"/>
        </w:rPr>
        <w:t xml:space="preserve">einer </w:t>
      </w:r>
      <w:r w:rsidR="006D4AFE" w:rsidRPr="00221EBE">
        <w:rPr>
          <w:rFonts w:cs="Arial"/>
          <w:color w:val="000000"/>
          <w:sz w:val="23"/>
          <w:szCs w:val="23"/>
        </w:rPr>
        <w:t xml:space="preserve">gemeinsamen Pressekonferenz </w:t>
      </w:r>
      <w:r w:rsidR="008460C4" w:rsidRPr="00221EBE">
        <w:rPr>
          <w:rFonts w:cs="Arial"/>
          <w:color w:val="000000"/>
          <w:sz w:val="23"/>
          <w:szCs w:val="23"/>
        </w:rPr>
        <w:t xml:space="preserve">ein </w:t>
      </w:r>
      <w:r w:rsidRPr="00221EBE">
        <w:rPr>
          <w:rFonts w:cs="Arial"/>
          <w:color w:val="000000"/>
          <w:sz w:val="23"/>
          <w:szCs w:val="23"/>
        </w:rPr>
        <w:t>Instrumen</w:t>
      </w:r>
      <w:r w:rsidR="008460C4" w:rsidRPr="00221EBE">
        <w:rPr>
          <w:rFonts w:cs="Arial"/>
          <w:color w:val="000000"/>
          <w:sz w:val="23"/>
          <w:szCs w:val="23"/>
        </w:rPr>
        <w:t>t</w:t>
      </w:r>
      <w:r w:rsidRPr="00221EBE">
        <w:rPr>
          <w:rFonts w:cs="Arial"/>
          <w:color w:val="000000"/>
          <w:sz w:val="23"/>
          <w:szCs w:val="23"/>
        </w:rPr>
        <w:t xml:space="preserve"> zur verbin</w:t>
      </w:r>
      <w:r w:rsidRPr="00221EBE">
        <w:rPr>
          <w:rFonts w:cs="Arial"/>
          <w:color w:val="000000"/>
          <w:sz w:val="23"/>
          <w:szCs w:val="23"/>
        </w:rPr>
        <w:t>d</w:t>
      </w:r>
      <w:r w:rsidRPr="00221EBE">
        <w:rPr>
          <w:rFonts w:cs="Arial"/>
          <w:color w:val="000000"/>
          <w:sz w:val="23"/>
          <w:szCs w:val="23"/>
        </w:rPr>
        <w:t>lichen Bemessung des notwendigen Pflegeperso</w:t>
      </w:r>
      <w:r w:rsidR="00572EE8" w:rsidRPr="00221EBE">
        <w:rPr>
          <w:rFonts w:cs="Arial"/>
          <w:color w:val="000000"/>
          <w:sz w:val="23"/>
          <w:szCs w:val="23"/>
        </w:rPr>
        <w:t>nalbedarfs und der Pflegepersona</w:t>
      </w:r>
      <w:r w:rsidRPr="00221EBE">
        <w:rPr>
          <w:rFonts w:cs="Arial"/>
          <w:color w:val="000000"/>
          <w:sz w:val="23"/>
          <w:szCs w:val="23"/>
        </w:rPr>
        <w:t>lausstattung</w:t>
      </w:r>
      <w:r w:rsidR="008460C4" w:rsidRPr="00221EBE">
        <w:rPr>
          <w:rFonts w:cs="Arial"/>
          <w:color w:val="000000"/>
          <w:sz w:val="23"/>
          <w:szCs w:val="23"/>
        </w:rPr>
        <w:t xml:space="preserve"> der Öffentlichkeit präsentiert. </w:t>
      </w:r>
      <w:r w:rsidR="00B31D6A" w:rsidRPr="00221EBE">
        <w:rPr>
          <w:rFonts w:cs="Arial"/>
          <w:color w:val="000000"/>
          <w:sz w:val="23"/>
          <w:szCs w:val="23"/>
        </w:rPr>
        <w:t>Bereits am ges</w:t>
      </w:r>
      <w:r w:rsidR="00B31D6A" w:rsidRPr="00221EBE">
        <w:rPr>
          <w:rFonts w:cs="Arial"/>
          <w:color w:val="000000"/>
          <w:sz w:val="23"/>
          <w:szCs w:val="23"/>
        </w:rPr>
        <w:t>t</w:t>
      </w:r>
      <w:r w:rsidR="00B31D6A" w:rsidRPr="00221EBE">
        <w:rPr>
          <w:rFonts w:cs="Arial"/>
          <w:color w:val="000000"/>
          <w:sz w:val="23"/>
          <w:szCs w:val="23"/>
        </w:rPr>
        <w:t xml:space="preserve">rigen </w:t>
      </w:r>
      <w:r w:rsidR="00F136F7" w:rsidRPr="00221EBE">
        <w:rPr>
          <w:rFonts w:cs="Arial"/>
          <w:color w:val="000000"/>
          <w:sz w:val="23"/>
          <w:szCs w:val="23"/>
        </w:rPr>
        <w:t xml:space="preserve">Montag </w:t>
      </w:r>
      <w:r w:rsidR="00B31D6A" w:rsidRPr="00221EBE">
        <w:rPr>
          <w:rFonts w:cs="Arial"/>
          <w:color w:val="000000"/>
          <w:sz w:val="23"/>
          <w:szCs w:val="23"/>
        </w:rPr>
        <w:t>hatten die beteilig</w:t>
      </w:r>
      <w:r w:rsidR="00F136F7" w:rsidRPr="00221EBE">
        <w:rPr>
          <w:rFonts w:cs="Arial"/>
          <w:color w:val="000000"/>
          <w:sz w:val="23"/>
          <w:szCs w:val="23"/>
        </w:rPr>
        <w:t>t</w:t>
      </w:r>
      <w:r w:rsidR="00B31D6A" w:rsidRPr="00221EBE">
        <w:rPr>
          <w:rFonts w:cs="Arial"/>
          <w:color w:val="000000"/>
          <w:sz w:val="23"/>
          <w:szCs w:val="23"/>
        </w:rPr>
        <w:t>en Verbände das sogenannte Pflegepers</w:t>
      </w:r>
      <w:r w:rsidR="00B31D6A" w:rsidRPr="00221EBE">
        <w:rPr>
          <w:rFonts w:cs="Arial"/>
          <w:color w:val="000000"/>
          <w:sz w:val="23"/>
          <w:szCs w:val="23"/>
        </w:rPr>
        <w:t>o</w:t>
      </w:r>
      <w:r w:rsidR="00B31D6A" w:rsidRPr="00221EBE">
        <w:rPr>
          <w:rFonts w:cs="Arial"/>
          <w:color w:val="000000"/>
          <w:sz w:val="23"/>
          <w:szCs w:val="23"/>
        </w:rPr>
        <w:t>nalbedarfsbeme</w:t>
      </w:r>
      <w:r w:rsidR="00B31D6A" w:rsidRPr="00221EBE">
        <w:rPr>
          <w:rFonts w:cs="Arial"/>
          <w:color w:val="000000"/>
          <w:sz w:val="23"/>
          <w:szCs w:val="23"/>
        </w:rPr>
        <w:t>s</w:t>
      </w:r>
      <w:r w:rsidR="00B31D6A" w:rsidRPr="00221EBE">
        <w:rPr>
          <w:rFonts w:cs="Arial"/>
          <w:color w:val="000000"/>
          <w:sz w:val="23"/>
          <w:szCs w:val="23"/>
        </w:rPr>
        <w:t>sungsinstrument dem Bundesministerium für Gesundheit (BMG) fristgemäß vo</w:t>
      </w:r>
      <w:r w:rsidR="00B31D6A" w:rsidRPr="00221EBE">
        <w:rPr>
          <w:rFonts w:cs="Arial"/>
          <w:color w:val="000000"/>
          <w:sz w:val="23"/>
          <w:szCs w:val="23"/>
        </w:rPr>
        <w:t>r</w:t>
      </w:r>
      <w:r w:rsidR="00B31D6A" w:rsidRPr="00221EBE">
        <w:rPr>
          <w:rFonts w:cs="Arial"/>
          <w:color w:val="000000"/>
          <w:sz w:val="23"/>
          <w:szCs w:val="23"/>
        </w:rPr>
        <w:t xml:space="preserve">gestellt. </w:t>
      </w:r>
      <w:r w:rsidR="00B30B3B" w:rsidRPr="00221EBE">
        <w:rPr>
          <w:rFonts w:cs="Arial"/>
          <w:color w:val="000000"/>
          <w:sz w:val="23"/>
          <w:szCs w:val="23"/>
        </w:rPr>
        <w:t xml:space="preserve">Im Rahmen der „Konzertierten Aktion Pflege“ </w:t>
      </w:r>
      <w:r w:rsidR="006D4AFE" w:rsidRPr="00221EBE">
        <w:rPr>
          <w:rFonts w:cs="Arial"/>
          <w:color w:val="000000"/>
          <w:sz w:val="23"/>
          <w:szCs w:val="23"/>
        </w:rPr>
        <w:t xml:space="preserve">der Bundesregierung </w:t>
      </w:r>
      <w:r w:rsidR="00FD1A61" w:rsidRPr="00221EBE">
        <w:rPr>
          <w:rFonts w:cs="Arial"/>
          <w:color w:val="000000"/>
          <w:sz w:val="23"/>
          <w:szCs w:val="23"/>
        </w:rPr>
        <w:t>h</w:t>
      </w:r>
      <w:r w:rsidR="00FD1A61" w:rsidRPr="00221EBE">
        <w:rPr>
          <w:rFonts w:cs="Arial"/>
          <w:color w:val="000000"/>
          <w:sz w:val="23"/>
          <w:szCs w:val="23"/>
        </w:rPr>
        <w:t>a</w:t>
      </w:r>
      <w:r w:rsidR="00FD1A61" w:rsidRPr="00221EBE">
        <w:rPr>
          <w:rFonts w:cs="Arial"/>
          <w:color w:val="000000"/>
          <w:sz w:val="23"/>
          <w:szCs w:val="23"/>
        </w:rPr>
        <w:t xml:space="preserve">ben sich </w:t>
      </w:r>
      <w:r w:rsidR="00B30B3B" w:rsidRPr="00221EBE">
        <w:rPr>
          <w:rFonts w:cs="Arial"/>
          <w:color w:val="000000"/>
          <w:sz w:val="23"/>
          <w:szCs w:val="23"/>
        </w:rPr>
        <w:t xml:space="preserve">DPR, ver.di und DKG </w:t>
      </w:r>
      <w:r w:rsidR="00FD1A61" w:rsidRPr="00221EBE">
        <w:rPr>
          <w:rFonts w:cs="Arial"/>
          <w:color w:val="000000"/>
          <w:sz w:val="23"/>
          <w:szCs w:val="23"/>
        </w:rPr>
        <w:t>selbst verpflichtet</w:t>
      </w:r>
      <w:r w:rsidR="00B30B3B" w:rsidRPr="00221EBE">
        <w:rPr>
          <w:rFonts w:cs="Arial"/>
          <w:color w:val="000000"/>
          <w:sz w:val="23"/>
          <w:szCs w:val="23"/>
        </w:rPr>
        <w:t xml:space="preserve">, ein Instrument zur Bemessung des Personalbedarfs im Krankenhaus </w:t>
      </w:r>
      <w:r w:rsidR="00A32DA4" w:rsidRPr="00221EBE">
        <w:rPr>
          <w:rFonts w:cs="Arial"/>
          <w:color w:val="000000"/>
          <w:sz w:val="23"/>
          <w:szCs w:val="23"/>
        </w:rPr>
        <w:t>als Int</w:t>
      </w:r>
      <w:r w:rsidR="00A32DA4" w:rsidRPr="00221EBE">
        <w:rPr>
          <w:rFonts w:cs="Arial"/>
          <w:color w:val="000000"/>
          <w:sz w:val="23"/>
          <w:szCs w:val="23"/>
        </w:rPr>
        <w:t>e</w:t>
      </w:r>
      <w:r w:rsidR="00A32DA4" w:rsidRPr="00221EBE">
        <w:rPr>
          <w:rFonts w:cs="Arial"/>
          <w:color w:val="000000"/>
          <w:sz w:val="23"/>
          <w:szCs w:val="23"/>
        </w:rPr>
        <w:t xml:space="preserve">rimslösung </w:t>
      </w:r>
      <w:r w:rsidR="00B30B3B" w:rsidRPr="00221EBE">
        <w:rPr>
          <w:rFonts w:cs="Arial"/>
          <w:color w:val="000000"/>
          <w:sz w:val="23"/>
          <w:szCs w:val="23"/>
        </w:rPr>
        <w:t xml:space="preserve">zu erarbeiten. </w:t>
      </w:r>
      <w:r w:rsidR="006D4AFE" w:rsidRPr="00221EBE">
        <w:rPr>
          <w:rFonts w:cs="Arial"/>
          <w:color w:val="000000"/>
          <w:sz w:val="23"/>
          <w:szCs w:val="23"/>
        </w:rPr>
        <w:t>Es</w:t>
      </w:r>
      <w:r w:rsidR="00B30B3B" w:rsidRPr="00221EBE">
        <w:rPr>
          <w:rFonts w:cs="Arial"/>
          <w:color w:val="000000"/>
          <w:sz w:val="23"/>
          <w:szCs w:val="23"/>
        </w:rPr>
        <w:t xml:space="preserve"> ermittelt den Pflegepersonalbedarf eines Kra</w:t>
      </w:r>
      <w:r w:rsidR="00B30B3B" w:rsidRPr="00221EBE">
        <w:rPr>
          <w:rFonts w:cs="Arial"/>
          <w:color w:val="000000"/>
          <w:sz w:val="23"/>
          <w:szCs w:val="23"/>
        </w:rPr>
        <w:t>n</w:t>
      </w:r>
      <w:r w:rsidR="00B30B3B" w:rsidRPr="00221EBE">
        <w:rPr>
          <w:rFonts w:cs="Arial"/>
          <w:color w:val="000000"/>
          <w:sz w:val="23"/>
          <w:szCs w:val="23"/>
        </w:rPr>
        <w:t>kenhauses für die unmittelbare Patientenversorgung auf allen bettenführe</w:t>
      </w:r>
      <w:r w:rsidR="00B30B3B" w:rsidRPr="00221EBE">
        <w:rPr>
          <w:rFonts w:cs="Arial"/>
          <w:color w:val="000000"/>
          <w:sz w:val="23"/>
          <w:szCs w:val="23"/>
        </w:rPr>
        <w:t>n</w:t>
      </w:r>
      <w:r w:rsidR="00B30B3B" w:rsidRPr="00221EBE">
        <w:rPr>
          <w:rFonts w:cs="Arial"/>
          <w:color w:val="000000"/>
          <w:sz w:val="23"/>
          <w:szCs w:val="23"/>
        </w:rPr>
        <w:t>den Stationen und definiert die notwendige Pflegepersonalausstattung für die Stationen des gesamten Kra</w:t>
      </w:r>
      <w:r w:rsidR="00B30B3B" w:rsidRPr="00221EBE">
        <w:rPr>
          <w:rFonts w:cs="Arial"/>
          <w:color w:val="000000"/>
          <w:sz w:val="23"/>
          <w:szCs w:val="23"/>
        </w:rPr>
        <w:t>n</w:t>
      </w:r>
      <w:r w:rsidR="00B30B3B" w:rsidRPr="00221EBE">
        <w:rPr>
          <w:rFonts w:cs="Arial"/>
          <w:color w:val="000000"/>
          <w:sz w:val="23"/>
          <w:szCs w:val="23"/>
        </w:rPr>
        <w:t xml:space="preserve">kenhauses. </w:t>
      </w:r>
      <w:r w:rsidR="006D4AFE" w:rsidRPr="00221EBE">
        <w:rPr>
          <w:rFonts w:cs="Arial"/>
          <w:color w:val="000000"/>
          <w:sz w:val="23"/>
          <w:szCs w:val="23"/>
        </w:rPr>
        <w:t xml:space="preserve">Das Instrument </w:t>
      </w:r>
      <w:r w:rsidR="00814B51" w:rsidRPr="00221EBE">
        <w:rPr>
          <w:rFonts w:cs="Arial"/>
          <w:color w:val="000000"/>
          <w:sz w:val="23"/>
          <w:szCs w:val="23"/>
        </w:rPr>
        <w:t>orientiert sich</w:t>
      </w:r>
      <w:r w:rsidRPr="00221EBE">
        <w:rPr>
          <w:rFonts w:cs="Arial"/>
          <w:color w:val="000000"/>
          <w:sz w:val="23"/>
          <w:szCs w:val="23"/>
        </w:rPr>
        <w:t xml:space="preserve"> an den Standards </w:t>
      </w:r>
      <w:r w:rsidR="00814B51" w:rsidRPr="00221EBE">
        <w:rPr>
          <w:rFonts w:cs="Arial"/>
          <w:color w:val="000000"/>
          <w:sz w:val="23"/>
          <w:szCs w:val="23"/>
        </w:rPr>
        <w:t>einer</w:t>
      </w:r>
      <w:r w:rsidRPr="00221EBE">
        <w:rPr>
          <w:rFonts w:cs="Arial"/>
          <w:color w:val="000000"/>
          <w:sz w:val="23"/>
          <w:szCs w:val="23"/>
        </w:rPr>
        <w:t xml:space="preserve"> qualitativ hochwertigen Patientenversorgung</w:t>
      </w:r>
      <w:r w:rsidR="000C09DE" w:rsidRPr="00221EBE">
        <w:rPr>
          <w:rFonts w:cs="Arial"/>
          <w:color w:val="000000"/>
          <w:sz w:val="23"/>
          <w:szCs w:val="23"/>
        </w:rPr>
        <w:t>. Zusa</w:t>
      </w:r>
      <w:r w:rsidR="000C09DE" w:rsidRPr="00221EBE">
        <w:rPr>
          <w:rFonts w:cs="Arial"/>
          <w:color w:val="000000"/>
          <w:sz w:val="23"/>
          <w:szCs w:val="23"/>
        </w:rPr>
        <w:t>m</w:t>
      </w:r>
      <w:r w:rsidR="000C09DE" w:rsidRPr="00221EBE">
        <w:rPr>
          <w:rFonts w:cs="Arial"/>
          <w:color w:val="000000"/>
          <w:sz w:val="23"/>
          <w:szCs w:val="23"/>
        </w:rPr>
        <w:t>men mit Eckpunkten zur Umsetzung, die ebenfalls vereinbart wurden,</w:t>
      </w:r>
      <w:r w:rsidRPr="00221EBE">
        <w:rPr>
          <w:rFonts w:cs="Arial"/>
          <w:color w:val="000000"/>
          <w:sz w:val="23"/>
          <w:szCs w:val="23"/>
        </w:rPr>
        <w:t xml:space="preserve"> </w:t>
      </w:r>
      <w:r w:rsidR="00814B51" w:rsidRPr="00221EBE">
        <w:rPr>
          <w:rFonts w:cs="Arial"/>
          <w:color w:val="000000"/>
          <w:sz w:val="23"/>
          <w:szCs w:val="23"/>
        </w:rPr>
        <w:t>g</w:t>
      </w:r>
      <w:r w:rsidR="00814B51" w:rsidRPr="00221EBE">
        <w:rPr>
          <w:rFonts w:cs="Arial"/>
          <w:color w:val="000000"/>
          <w:sz w:val="23"/>
          <w:szCs w:val="23"/>
        </w:rPr>
        <w:t>e</w:t>
      </w:r>
      <w:r w:rsidR="00814B51" w:rsidRPr="00221EBE">
        <w:rPr>
          <w:rFonts w:cs="Arial"/>
          <w:color w:val="000000"/>
          <w:sz w:val="23"/>
          <w:szCs w:val="23"/>
        </w:rPr>
        <w:t xml:space="preserve">währleistet </w:t>
      </w:r>
      <w:r w:rsidR="000C09DE" w:rsidRPr="00221EBE">
        <w:rPr>
          <w:rFonts w:cs="Arial"/>
          <w:color w:val="000000"/>
          <w:sz w:val="23"/>
          <w:szCs w:val="23"/>
        </w:rPr>
        <w:t xml:space="preserve">es </w:t>
      </w:r>
      <w:r w:rsidR="00814B51" w:rsidRPr="00221EBE">
        <w:rPr>
          <w:rFonts w:cs="Arial"/>
          <w:color w:val="000000"/>
          <w:sz w:val="23"/>
          <w:szCs w:val="23"/>
        </w:rPr>
        <w:t xml:space="preserve">eine </w:t>
      </w:r>
      <w:r w:rsidRPr="00221EBE">
        <w:rPr>
          <w:rFonts w:cs="Arial"/>
          <w:color w:val="000000"/>
          <w:sz w:val="23"/>
          <w:szCs w:val="23"/>
        </w:rPr>
        <w:t>hohe Patientensicherheit</w:t>
      </w:r>
      <w:r w:rsidR="000C09DE" w:rsidRPr="00221EBE">
        <w:rPr>
          <w:rFonts w:cs="Arial"/>
          <w:color w:val="000000"/>
          <w:sz w:val="23"/>
          <w:szCs w:val="23"/>
        </w:rPr>
        <w:t xml:space="preserve"> und Entlastung für das Pfleg</w:t>
      </w:r>
      <w:r w:rsidR="000C09DE" w:rsidRPr="00221EBE">
        <w:rPr>
          <w:rFonts w:cs="Arial"/>
          <w:color w:val="000000"/>
          <w:sz w:val="23"/>
          <w:szCs w:val="23"/>
        </w:rPr>
        <w:t>e</w:t>
      </w:r>
      <w:r w:rsidR="000C09DE" w:rsidRPr="00221EBE">
        <w:rPr>
          <w:rFonts w:cs="Arial"/>
          <w:color w:val="000000"/>
          <w:sz w:val="23"/>
          <w:szCs w:val="23"/>
        </w:rPr>
        <w:t>personal</w:t>
      </w:r>
      <w:r w:rsidRPr="00221EBE">
        <w:rPr>
          <w:rFonts w:cs="Arial"/>
          <w:color w:val="000000"/>
          <w:sz w:val="23"/>
          <w:szCs w:val="23"/>
        </w:rPr>
        <w:t xml:space="preserve">. </w:t>
      </w:r>
      <w:r w:rsidR="00930588" w:rsidRPr="00221EBE">
        <w:rPr>
          <w:rFonts w:cs="Arial"/>
          <w:color w:val="000000"/>
          <w:sz w:val="23"/>
          <w:szCs w:val="23"/>
        </w:rPr>
        <w:t>Das BMG hatte in der „Konzertierten Aktion Pflege“ die Pr</w:t>
      </w:r>
      <w:r w:rsidR="00930588" w:rsidRPr="00221EBE">
        <w:rPr>
          <w:rFonts w:cs="Arial"/>
          <w:color w:val="000000"/>
          <w:sz w:val="23"/>
          <w:szCs w:val="23"/>
        </w:rPr>
        <w:t>ü</w:t>
      </w:r>
      <w:r w:rsidR="00930588" w:rsidRPr="00221EBE">
        <w:rPr>
          <w:rFonts w:cs="Arial"/>
          <w:color w:val="000000"/>
          <w:sz w:val="23"/>
          <w:szCs w:val="23"/>
        </w:rPr>
        <w:t>fung des Instruments zugesagt und die drei Beteiligten erwarten eine zeitnahe geset</w:t>
      </w:r>
      <w:r w:rsidR="00930588" w:rsidRPr="00221EBE">
        <w:rPr>
          <w:rFonts w:cs="Arial"/>
          <w:color w:val="000000"/>
          <w:sz w:val="23"/>
          <w:szCs w:val="23"/>
        </w:rPr>
        <w:t>z</w:t>
      </w:r>
      <w:r w:rsidR="00930588" w:rsidRPr="00221EBE">
        <w:rPr>
          <w:rFonts w:cs="Arial"/>
          <w:color w:val="000000"/>
          <w:sz w:val="23"/>
          <w:szCs w:val="23"/>
        </w:rPr>
        <w:t>geberische Umsetzung.</w:t>
      </w:r>
    </w:p>
    <w:p w14:paraId="238FE4A5" w14:textId="77777777" w:rsidR="00B30B3B" w:rsidRPr="00221EBE" w:rsidRDefault="00B30B3B" w:rsidP="00A33997">
      <w:pPr>
        <w:spacing w:line="340" w:lineRule="atLeast"/>
        <w:ind w:right="1134"/>
        <w:jc w:val="both"/>
        <w:rPr>
          <w:rFonts w:cs="Arial"/>
          <w:color w:val="000000"/>
          <w:sz w:val="23"/>
          <w:szCs w:val="23"/>
        </w:rPr>
      </w:pPr>
    </w:p>
    <w:p w14:paraId="624355CC" w14:textId="17E9DBA4" w:rsidR="008460C4" w:rsidRPr="00221EBE" w:rsidRDefault="00F50185" w:rsidP="00A33997">
      <w:pPr>
        <w:spacing w:line="340" w:lineRule="atLeast"/>
        <w:ind w:right="1134"/>
        <w:jc w:val="both"/>
        <w:rPr>
          <w:rFonts w:cs="Arial"/>
          <w:sz w:val="23"/>
          <w:szCs w:val="23"/>
        </w:rPr>
      </w:pPr>
      <w:r w:rsidRPr="00221EBE">
        <w:rPr>
          <w:rFonts w:cs="Arial"/>
          <w:sz w:val="23"/>
          <w:szCs w:val="23"/>
        </w:rPr>
        <w:t>Im Detail stellt</w:t>
      </w:r>
      <w:r w:rsidR="00B30B3B" w:rsidRPr="00221EBE">
        <w:rPr>
          <w:rFonts w:cs="Arial"/>
          <w:sz w:val="23"/>
          <w:szCs w:val="23"/>
        </w:rPr>
        <w:t xml:space="preserve"> das </w:t>
      </w:r>
      <w:r w:rsidR="00324886" w:rsidRPr="00221EBE">
        <w:rPr>
          <w:rFonts w:cs="Arial"/>
          <w:sz w:val="23"/>
          <w:szCs w:val="23"/>
        </w:rPr>
        <w:t xml:space="preserve">neue </w:t>
      </w:r>
      <w:r w:rsidR="00B30B3B" w:rsidRPr="00221EBE">
        <w:rPr>
          <w:rFonts w:cs="Arial"/>
          <w:sz w:val="23"/>
          <w:szCs w:val="23"/>
        </w:rPr>
        <w:t>Pflegepersonalbemessungsinstrumen</w:t>
      </w:r>
      <w:r w:rsidRPr="00221EBE">
        <w:rPr>
          <w:rFonts w:cs="Arial"/>
          <w:sz w:val="23"/>
          <w:szCs w:val="23"/>
        </w:rPr>
        <w:t>t PPR 2.0 eine grundlegend überarbeitete und modernisierte Pflege-Personalregelung (PPR) dar</w:t>
      </w:r>
      <w:r w:rsidR="00324886" w:rsidRPr="00221EBE">
        <w:rPr>
          <w:rFonts w:cs="Arial"/>
          <w:sz w:val="23"/>
          <w:szCs w:val="23"/>
        </w:rPr>
        <w:t xml:space="preserve">, die </w:t>
      </w:r>
      <w:r w:rsidR="00A32DA4" w:rsidRPr="00221EBE">
        <w:rPr>
          <w:rFonts w:cs="Arial"/>
          <w:sz w:val="23"/>
          <w:szCs w:val="23"/>
        </w:rPr>
        <w:t xml:space="preserve">in ihrer ursprünglichen Form </w:t>
      </w:r>
      <w:r w:rsidR="00324886" w:rsidRPr="00221EBE">
        <w:rPr>
          <w:rFonts w:cs="Arial"/>
          <w:sz w:val="23"/>
          <w:szCs w:val="23"/>
        </w:rPr>
        <w:t xml:space="preserve">immer noch von vielen Krankenhäusern </w:t>
      </w:r>
      <w:r w:rsidR="00D74966" w:rsidRPr="00221EBE">
        <w:rPr>
          <w:rFonts w:cs="Arial"/>
          <w:sz w:val="23"/>
          <w:szCs w:val="23"/>
        </w:rPr>
        <w:t>zur Kalkulation de</w:t>
      </w:r>
      <w:r w:rsidR="00C71B83" w:rsidRPr="00221EBE">
        <w:rPr>
          <w:rFonts w:cs="Arial"/>
          <w:sz w:val="23"/>
          <w:szCs w:val="23"/>
        </w:rPr>
        <w:t>r</w:t>
      </w:r>
      <w:r w:rsidR="00D74966" w:rsidRPr="00221EBE">
        <w:rPr>
          <w:rFonts w:cs="Arial"/>
          <w:sz w:val="23"/>
          <w:szCs w:val="23"/>
        </w:rPr>
        <w:t xml:space="preserve"> vorhandenen Pflegepers</w:t>
      </w:r>
      <w:r w:rsidR="00D74966" w:rsidRPr="00221EBE">
        <w:rPr>
          <w:rFonts w:cs="Arial"/>
          <w:sz w:val="23"/>
          <w:szCs w:val="23"/>
        </w:rPr>
        <w:t>o</w:t>
      </w:r>
      <w:r w:rsidR="00D74966" w:rsidRPr="00221EBE">
        <w:rPr>
          <w:rFonts w:cs="Arial"/>
          <w:sz w:val="23"/>
          <w:szCs w:val="23"/>
        </w:rPr>
        <w:t>nal</w:t>
      </w:r>
      <w:r w:rsidR="00C71B83" w:rsidRPr="00221EBE">
        <w:rPr>
          <w:rFonts w:cs="Arial"/>
          <w:sz w:val="23"/>
          <w:szCs w:val="23"/>
        </w:rPr>
        <w:t>kosten</w:t>
      </w:r>
      <w:r w:rsidR="00D74966" w:rsidRPr="00221EBE">
        <w:rPr>
          <w:rFonts w:cs="Arial"/>
          <w:sz w:val="23"/>
          <w:szCs w:val="23"/>
        </w:rPr>
        <w:t xml:space="preserve"> </w:t>
      </w:r>
      <w:r w:rsidR="00324886" w:rsidRPr="00221EBE">
        <w:rPr>
          <w:rFonts w:cs="Arial"/>
          <w:sz w:val="23"/>
          <w:szCs w:val="23"/>
        </w:rPr>
        <w:t>angewendet wird</w:t>
      </w:r>
      <w:r w:rsidRPr="00221EBE">
        <w:rPr>
          <w:rFonts w:cs="Arial"/>
          <w:sz w:val="23"/>
          <w:szCs w:val="23"/>
        </w:rPr>
        <w:t xml:space="preserve">. So wurden </w:t>
      </w:r>
      <w:r w:rsidR="00324886" w:rsidRPr="00221EBE">
        <w:rPr>
          <w:rFonts w:cs="Arial"/>
          <w:sz w:val="23"/>
          <w:szCs w:val="23"/>
        </w:rPr>
        <w:t xml:space="preserve">nunmehr </w:t>
      </w:r>
      <w:r w:rsidRPr="00221EBE">
        <w:rPr>
          <w:rFonts w:cs="Arial"/>
          <w:sz w:val="23"/>
          <w:szCs w:val="23"/>
        </w:rPr>
        <w:t xml:space="preserve">die der Bemessung zugrundeliegenden </w:t>
      </w:r>
      <w:r w:rsidR="002E3276" w:rsidRPr="00221EBE">
        <w:rPr>
          <w:rFonts w:cs="Arial"/>
          <w:sz w:val="23"/>
          <w:szCs w:val="23"/>
        </w:rPr>
        <w:t xml:space="preserve">Leistungen und </w:t>
      </w:r>
      <w:r w:rsidRPr="00221EBE">
        <w:rPr>
          <w:rFonts w:cs="Arial"/>
          <w:sz w:val="23"/>
          <w:szCs w:val="23"/>
        </w:rPr>
        <w:t>Zeitwerte an die aktuellen Anforderungen</w:t>
      </w:r>
      <w:r w:rsidR="00324886" w:rsidRPr="00221EBE">
        <w:rPr>
          <w:rFonts w:cs="Arial"/>
          <w:sz w:val="23"/>
          <w:szCs w:val="23"/>
        </w:rPr>
        <w:t xml:space="preserve"> einer guten pflegerischen Verso</w:t>
      </w:r>
      <w:r w:rsidR="00324886" w:rsidRPr="00221EBE">
        <w:rPr>
          <w:rFonts w:cs="Arial"/>
          <w:sz w:val="23"/>
          <w:szCs w:val="23"/>
        </w:rPr>
        <w:t>r</w:t>
      </w:r>
      <w:r w:rsidR="00324886" w:rsidRPr="00221EBE">
        <w:rPr>
          <w:rFonts w:cs="Arial"/>
          <w:sz w:val="23"/>
          <w:szCs w:val="23"/>
        </w:rPr>
        <w:lastRenderedPageBreak/>
        <w:t>gung</w:t>
      </w:r>
      <w:r w:rsidRPr="00221EBE">
        <w:rPr>
          <w:rFonts w:cs="Arial"/>
          <w:sz w:val="23"/>
          <w:szCs w:val="23"/>
        </w:rPr>
        <w:t xml:space="preserve"> (z.B. Umse</w:t>
      </w:r>
      <w:r w:rsidRPr="00221EBE">
        <w:rPr>
          <w:rFonts w:cs="Arial"/>
          <w:sz w:val="23"/>
          <w:szCs w:val="23"/>
        </w:rPr>
        <w:t>t</w:t>
      </w:r>
      <w:r w:rsidRPr="00221EBE">
        <w:rPr>
          <w:rFonts w:cs="Arial"/>
          <w:sz w:val="23"/>
          <w:szCs w:val="23"/>
        </w:rPr>
        <w:t xml:space="preserve">zung von Expertenstandards und Leitlinien) angepasst. </w:t>
      </w:r>
      <w:r w:rsidR="00324886" w:rsidRPr="00221EBE">
        <w:rPr>
          <w:rFonts w:cs="Arial"/>
          <w:sz w:val="23"/>
          <w:szCs w:val="23"/>
        </w:rPr>
        <w:t>In diesem Zusamme</w:t>
      </w:r>
      <w:r w:rsidR="00324886" w:rsidRPr="00221EBE">
        <w:rPr>
          <w:rFonts w:cs="Arial"/>
          <w:sz w:val="23"/>
          <w:szCs w:val="23"/>
        </w:rPr>
        <w:t>n</w:t>
      </w:r>
      <w:r w:rsidR="00324886" w:rsidRPr="00221EBE">
        <w:rPr>
          <w:rFonts w:cs="Arial"/>
          <w:sz w:val="23"/>
          <w:szCs w:val="23"/>
        </w:rPr>
        <w:t>hang e</w:t>
      </w:r>
      <w:r w:rsidRPr="00221EBE">
        <w:rPr>
          <w:rFonts w:cs="Arial"/>
          <w:sz w:val="23"/>
          <w:szCs w:val="23"/>
        </w:rPr>
        <w:t xml:space="preserve">rfolgte </w:t>
      </w:r>
      <w:r w:rsidR="00324886" w:rsidRPr="00221EBE">
        <w:rPr>
          <w:rFonts w:cs="Arial"/>
          <w:sz w:val="23"/>
          <w:szCs w:val="23"/>
        </w:rPr>
        <w:t xml:space="preserve">auch </w:t>
      </w:r>
      <w:r w:rsidRPr="00221EBE">
        <w:rPr>
          <w:rFonts w:cs="Arial"/>
          <w:sz w:val="23"/>
          <w:szCs w:val="23"/>
        </w:rPr>
        <w:t>eine fachlich-inhaltliche Bewertung der Leistungsinhalte der allgemeinen und speziellen Pflege. Es ist zudem gelu</w:t>
      </w:r>
      <w:r w:rsidRPr="00221EBE">
        <w:rPr>
          <w:rFonts w:cs="Arial"/>
          <w:sz w:val="23"/>
          <w:szCs w:val="23"/>
        </w:rPr>
        <w:t>n</w:t>
      </w:r>
      <w:r w:rsidRPr="00221EBE">
        <w:rPr>
          <w:rFonts w:cs="Arial"/>
          <w:sz w:val="23"/>
          <w:szCs w:val="23"/>
        </w:rPr>
        <w:t xml:space="preserve">gen, den </w:t>
      </w:r>
      <w:r w:rsidR="00C22067" w:rsidRPr="00221EBE">
        <w:rPr>
          <w:rFonts w:cs="Arial"/>
          <w:sz w:val="23"/>
          <w:szCs w:val="23"/>
        </w:rPr>
        <w:t>Pflegekomplexmaßnahmen-Score (</w:t>
      </w:r>
      <w:r w:rsidRPr="00221EBE">
        <w:rPr>
          <w:rFonts w:cs="Arial"/>
          <w:sz w:val="23"/>
          <w:szCs w:val="23"/>
        </w:rPr>
        <w:t>PKMS</w:t>
      </w:r>
      <w:r w:rsidR="00C22067" w:rsidRPr="00221EBE">
        <w:rPr>
          <w:rFonts w:cs="Arial"/>
          <w:sz w:val="23"/>
          <w:szCs w:val="23"/>
        </w:rPr>
        <w:t>)</w:t>
      </w:r>
      <w:r w:rsidRPr="00221EBE">
        <w:rPr>
          <w:rFonts w:cs="Arial"/>
          <w:sz w:val="23"/>
          <w:szCs w:val="23"/>
        </w:rPr>
        <w:t xml:space="preserve"> in das Pflegepersona</w:t>
      </w:r>
      <w:r w:rsidRPr="00221EBE">
        <w:rPr>
          <w:rFonts w:cs="Arial"/>
          <w:sz w:val="23"/>
          <w:szCs w:val="23"/>
        </w:rPr>
        <w:t>l</w:t>
      </w:r>
      <w:r w:rsidRPr="00221EBE">
        <w:rPr>
          <w:rFonts w:cs="Arial"/>
          <w:sz w:val="23"/>
          <w:szCs w:val="23"/>
        </w:rPr>
        <w:t xml:space="preserve">bemessungsinstrument </w:t>
      </w:r>
      <w:r w:rsidR="00FC32FF" w:rsidRPr="00221EBE">
        <w:rPr>
          <w:rFonts w:cs="Arial"/>
          <w:sz w:val="23"/>
          <w:szCs w:val="23"/>
        </w:rPr>
        <w:t xml:space="preserve">zu überführen. In einem Pretest mit </w:t>
      </w:r>
      <w:r w:rsidR="00721FFA" w:rsidRPr="00221EBE">
        <w:rPr>
          <w:rFonts w:cs="Arial"/>
          <w:sz w:val="23"/>
          <w:szCs w:val="23"/>
        </w:rPr>
        <w:t>44</w:t>
      </w:r>
      <w:r w:rsidR="00FC32FF" w:rsidRPr="00221EBE">
        <w:rPr>
          <w:rFonts w:cs="Arial"/>
          <w:sz w:val="23"/>
          <w:szCs w:val="23"/>
        </w:rPr>
        <w:t xml:space="preserve"> Krankenhä</w:t>
      </w:r>
      <w:r w:rsidR="00FC32FF" w:rsidRPr="00221EBE">
        <w:rPr>
          <w:rFonts w:cs="Arial"/>
          <w:sz w:val="23"/>
          <w:szCs w:val="23"/>
        </w:rPr>
        <w:t>u</w:t>
      </w:r>
      <w:r w:rsidR="00FC32FF" w:rsidRPr="00221EBE">
        <w:rPr>
          <w:rFonts w:cs="Arial"/>
          <w:sz w:val="23"/>
          <w:szCs w:val="23"/>
        </w:rPr>
        <w:t xml:space="preserve">sern </w:t>
      </w:r>
      <w:r w:rsidR="00324886" w:rsidRPr="00221EBE">
        <w:rPr>
          <w:rFonts w:cs="Arial"/>
          <w:sz w:val="23"/>
          <w:szCs w:val="23"/>
        </w:rPr>
        <w:t xml:space="preserve">zeigte sich, dass das Pflegepersonalbemessungsinstrument </w:t>
      </w:r>
      <w:r w:rsidR="00721FFA" w:rsidRPr="00221EBE">
        <w:rPr>
          <w:rFonts w:cs="Arial"/>
          <w:sz w:val="23"/>
          <w:szCs w:val="23"/>
        </w:rPr>
        <w:t>gut a</w:t>
      </w:r>
      <w:r w:rsidR="00721FFA" w:rsidRPr="00221EBE">
        <w:rPr>
          <w:rFonts w:cs="Arial"/>
          <w:sz w:val="23"/>
          <w:szCs w:val="23"/>
        </w:rPr>
        <w:t>n</w:t>
      </w:r>
      <w:r w:rsidR="00721FFA" w:rsidRPr="00221EBE">
        <w:rPr>
          <w:rFonts w:cs="Arial"/>
          <w:sz w:val="23"/>
          <w:szCs w:val="23"/>
        </w:rPr>
        <w:t>wendbar ist und die Zeitwerte und Ei</w:t>
      </w:r>
      <w:r w:rsidR="00721FFA" w:rsidRPr="00221EBE">
        <w:rPr>
          <w:rFonts w:cs="Arial"/>
          <w:sz w:val="23"/>
          <w:szCs w:val="23"/>
        </w:rPr>
        <w:t>n</w:t>
      </w:r>
      <w:r w:rsidR="00721FFA" w:rsidRPr="00221EBE">
        <w:rPr>
          <w:rFonts w:cs="Arial"/>
          <w:sz w:val="23"/>
          <w:szCs w:val="23"/>
        </w:rPr>
        <w:t>stufungskriterien plausibel erscheinen.</w:t>
      </w:r>
    </w:p>
    <w:p w14:paraId="4C3F545E" w14:textId="77777777" w:rsidR="00A33997" w:rsidRPr="00221EBE" w:rsidRDefault="00A33997" w:rsidP="00A33997">
      <w:pPr>
        <w:spacing w:line="340" w:lineRule="atLeast"/>
        <w:ind w:right="1134"/>
        <w:jc w:val="both"/>
        <w:rPr>
          <w:rFonts w:cs="Arial"/>
          <w:sz w:val="23"/>
          <w:szCs w:val="23"/>
        </w:rPr>
      </w:pPr>
    </w:p>
    <w:p w14:paraId="34946B26" w14:textId="688B689A" w:rsidR="008460C4" w:rsidRPr="00221EBE" w:rsidRDefault="00A33997" w:rsidP="00A33997">
      <w:pPr>
        <w:spacing w:line="340" w:lineRule="atLeast"/>
        <w:ind w:right="1134"/>
        <w:jc w:val="both"/>
        <w:rPr>
          <w:rFonts w:cs="Arial"/>
          <w:sz w:val="23"/>
          <w:szCs w:val="23"/>
        </w:rPr>
      </w:pPr>
      <w:r w:rsidRPr="00221EBE">
        <w:rPr>
          <w:rFonts w:cs="Arial"/>
          <w:sz w:val="23"/>
          <w:szCs w:val="23"/>
        </w:rPr>
        <w:t>„</w:t>
      </w:r>
      <w:r w:rsidR="00721FFA" w:rsidRPr="00221EBE">
        <w:rPr>
          <w:rFonts w:cs="Arial"/>
          <w:sz w:val="23"/>
          <w:szCs w:val="23"/>
        </w:rPr>
        <w:t>Mit der PPR 2.0 ist es uns gelungen, ein unbürokratisches Personal</w:t>
      </w:r>
      <w:r w:rsidR="00F07818" w:rsidRPr="00221EBE">
        <w:rPr>
          <w:rFonts w:cs="Arial"/>
          <w:sz w:val="23"/>
          <w:szCs w:val="23"/>
        </w:rPr>
        <w:t>bedarf</w:t>
      </w:r>
      <w:r w:rsidR="00F07818" w:rsidRPr="00221EBE">
        <w:rPr>
          <w:rFonts w:cs="Arial"/>
          <w:sz w:val="23"/>
          <w:szCs w:val="23"/>
        </w:rPr>
        <w:t>s</w:t>
      </w:r>
      <w:r w:rsidR="00721FFA" w:rsidRPr="00221EBE">
        <w:rPr>
          <w:rFonts w:cs="Arial"/>
          <w:sz w:val="23"/>
          <w:szCs w:val="23"/>
        </w:rPr>
        <w:t>bemessungsinstrument vorzulegen, das eine bedarfsgerechte pflegerische Verso</w:t>
      </w:r>
      <w:r w:rsidR="00721FFA" w:rsidRPr="00221EBE">
        <w:rPr>
          <w:rFonts w:cs="Arial"/>
          <w:sz w:val="23"/>
          <w:szCs w:val="23"/>
        </w:rPr>
        <w:t>r</w:t>
      </w:r>
      <w:r w:rsidR="00721FFA" w:rsidRPr="00221EBE">
        <w:rPr>
          <w:rFonts w:cs="Arial"/>
          <w:sz w:val="23"/>
          <w:szCs w:val="23"/>
        </w:rPr>
        <w:t>gung der Patienten im Krankenhaus abbildet</w:t>
      </w:r>
      <w:r w:rsidRPr="00221EBE">
        <w:rPr>
          <w:rFonts w:cs="Arial"/>
          <w:sz w:val="23"/>
          <w:szCs w:val="23"/>
        </w:rPr>
        <w:t>“, erklärt</w:t>
      </w:r>
      <w:r w:rsidR="00572EE8" w:rsidRPr="00221EBE">
        <w:rPr>
          <w:rFonts w:cs="Arial"/>
          <w:sz w:val="23"/>
          <w:szCs w:val="23"/>
        </w:rPr>
        <w:t>e</w:t>
      </w:r>
      <w:r w:rsidRPr="00221EBE">
        <w:rPr>
          <w:rFonts w:cs="Arial"/>
          <w:sz w:val="23"/>
          <w:szCs w:val="23"/>
        </w:rPr>
        <w:t xml:space="preserve"> DKG-Präsident Dr. Gerald Gaß. </w:t>
      </w:r>
      <w:r w:rsidR="00423232" w:rsidRPr="00221EBE">
        <w:rPr>
          <w:rFonts w:cs="Arial"/>
          <w:sz w:val="23"/>
          <w:szCs w:val="23"/>
        </w:rPr>
        <w:t xml:space="preserve">Die drei Partner sind sich einig, dass </w:t>
      </w:r>
      <w:r w:rsidR="00FD1A61" w:rsidRPr="00221EBE">
        <w:rPr>
          <w:rFonts w:cs="Arial"/>
          <w:sz w:val="23"/>
          <w:szCs w:val="23"/>
        </w:rPr>
        <w:t xml:space="preserve">nach </w:t>
      </w:r>
      <w:r w:rsidR="00423232" w:rsidRPr="00221EBE">
        <w:rPr>
          <w:rFonts w:cs="Arial"/>
          <w:sz w:val="23"/>
          <w:szCs w:val="23"/>
        </w:rPr>
        <w:t xml:space="preserve"> Einführung des</w:t>
      </w:r>
      <w:r w:rsidRPr="00221EBE">
        <w:rPr>
          <w:rFonts w:cs="Arial"/>
          <w:sz w:val="23"/>
          <w:szCs w:val="23"/>
        </w:rPr>
        <w:t xml:space="preserve"> Personal</w:t>
      </w:r>
      <w:r w:rsidR="00F07818" w:rsidRPr="00221EBE">
        <w:rPr>
          <w:rFonts w:cs="Arial"/>
          <w:sz w:val="23"/>
          <w:szCs w:val="23"/>
        </w:rPr>
        <w:t>bedarfs</w:t>
      </w:r>
      <w:r w:rsidRPr="00221EBE">
        <w:rPr>
          <w:rFonts w:cs="Arial"/>
          <w:sz w:val="23"/>
          <w:szCs w:val="23"/>
        </w:rPr>
        <w:t>bemessungs</w:t>
      </w:r>
      <w:r w:rsidR="00B30B3B" w:rsidRPr="00221EBE">
        <w:rPr>
          <w:rFonts w:cs="Arial"/>
          <w:sz w:val="23"/>
          <w:szCs w:val="23"/>
        </w:rPr>
        <w:t>instrument</w:t>
      </w:r>
      <w:r w:rsidR="00423232" w:rsidRPr="00221EBE">
        <w:rPr>
          <w:rFonts w:cs="Arial"/>
          <w:sz w:val="23"/>
          <w:szCs w:val="23"/>
        </w:rPr>
        <w:t>s</w:t>
      </w:r>
      <w:r w:rsidR="00B30B3B" w:rsidRPr="00221EBE">
        <w:rPr>
          <w:rFonts w:cs="Arial"/>
          <w:sz w:val="23"/>
          <w:szCs w:val="23"/>
        </w:rPr>
        <w:t xml:space="preserve"> </w:t>
      </w:r>
      <w:r w:rsidR="00423232" w:rsidRPr="00221EBE">
        <w:rPr>
          <w:rFonts w:cs="Arial"/>
          <w:sz w:val="23"/>
          <w:szCs w:val="23"/>
        </w:rPr>
        <w:t xml:space="preserve">auf </w:t>
      </w:r>
      <w:r w:rsidRPr="00221EBE">
        <w:rPr>
          <w:rFonts w:cs="Arial"/>
          <w:sz w:val="23"/>
          <w:szCs w:val="23"/>
        </w:rPr>
        <w:t>die gesetzlichen Pflegepers</w:t>
      </w:r>
      <w:r w:rsidRPr="00221EBE">
        <w:rPr>
          <w:rFonts w:cs="Arial"/>
          <w:sz w:val="23"/>
          <w:szCs w:val="23"/>
        </w:rPr>
        <w:t>o</w:t>
      </w:r>
      <w:r w:rsidRPr="00221EBE">
        <w:rPr>
          <w:rFonts w:cs="Arial"/>
          <w:sz w:val="23"/>
          <w:szCs w:val="23"/>
        </w:rPr>
        <w:t xml:space="preserve">naluntergrenzen und ihre Ausweitung </w:t>
      </w:r>
      <w:r w:rsidR="00423232" w:rsidRPr="00221EBE">
        <w:rPr>
          <w:rFonts w:cs="Arial"/>
          <w:sz w:val="23"/>
          <w:szCs w:val="23"/>
        </w:rPr>
        <w:t>verzichtet werden sollte</w:t>
      </w:r>
      <w:r w:rsidRPr="00221EBE">
        <w:rPr>
          <w:rFonts w:cs="Arial"/>
          <w:sz w:val="23"/>
          <w:szCs w:val="23"/>
        </w:rPr>
        <w:t xml:space="preserve">, da </w:t>
      </w:r>
      <w:r w:rsidR="00B30B3B" w:rsidRPr="00221EBE">
        <w:rPr>
          <w:rFonts w:cs="Arial"/>
          <w:sz w:val="23"/>
          <w:szCs w:val="23"/>
        </w:rPr>
        <w:t xml:space="preserve">jetzt </w:t>
      </w:r>
      <w:r w:rsidRPr="00221EBE">
        <w:rPr>
          <w:rFonts w:cs="Arial"/>
          <w:sz w:val="23"/>
          <w:szCs w:val="23"/>
        </w:rPr>
        <w:t xml:space="preserve">ein weitaus </w:t>
      </w:r>
      <w:r w:rsidR="00423232" w:rsidRPr="00221EBE">
        <w:rPr>
          <w:rFonts w:cs="Arial"/>
          <w:sz w:val="23"/>
          <w:szCs w:val="23"/>
        </w:rPr>
        <w:t xml:space="preserve">bedarfsgerechteres </w:t>
      </w:r>
      <w:r w:rsidR="00457209" w:rsidRPr="00221EBE">
        <w:rPr>
          <w:rFonts w:cs="Arial"/>
          <w:sz w:val="23"/>
          <w:szCs w:val="23"/>
        </w:rPr>
        <w:t xml:space="preserve">Verfahren </w:t>
      </w:r>
      <w:r w:rsidRPr="00221EBE">
        <w:rPr>
          <w:rFonts w:cs="Arial"/>
          <w:sz w:val="23"/>
          <w:szCs w:val="23"/>
        </w:rPr>
        <w:t>zur Sicherung der Pfl</w:t>
      </w:r>
      <w:r w:rsidRPr="00221EBE">
        <w:rPr>
          <w:rFonts w:cs="Arial"/>
          <w:sz w:val="23"/>
          <w:szCs w:val="23"/>
        </w:rPr>
        <w:t>e</w:t>
      </w:r>
      <w:r w:rsidRPr="00221EBE">
        <w:rPr>
          <w:rFonts w:cs="Arial"/>
          <w:sz w:val="23"/>
          <w:szCs w:val="23"/>
        </w:rPr>
        <w:t>gequali</w:t>
      </w:r>
      <w:r w:rsidR="00B30B3B" w:rsidRPr="00221EBE">
        <w:rPr>
          <w:rFonts w:cs="Arial"/>
          <w:sz w:val="23"/>
          <w:szCs w:val="23"/>
        </w:rPr>
        <w:t>tät zur Verfügung steht.</w:t>
      </w:r>
      <w:r w:rsidRPr="00221EBE">
        <w:rPr>
          <w:rFonts w:cs="Arial"/>
          <w:sz w:val="23"/>
          <w:szCs w:val="23"/>
        </w:rPr>
        <w:t xml:space="preserve"> </w:t>
      </w:r>
    </w:p>
    <w:p w14:paraId="5E53986B" w14:textId="77777777" w:rsidR="008460C4" w:rsidRPr="00221EBE" w:rsidRDefault="008460C4" w:rsidP="00A33997">
      <w:pPr>
        <w:spacing w:line="340" w:lineRule="atLeast"/>
        <w:ind w:right="1134"/>
        <w:jc w:val="both"/>
        <w:rPr>
          <w:rFonts w:cs="Arial"/>
          <w:sz w:val="23"/>
          <w:szCs w:val="23"/>
        </w:rPr>
      </w:pPr>
    </w:p>
    <w:p w14:paraId="480B2F9D" w14:textId="0DE61F30" w:rsidR="00B30B3B" w:rsidRPr="00221EBE" w:rsidRDefault="00A005EE" w:rsidP="00A33997">
      <w:pPr>
        <w:spacing w:line="340" w:lineRule="atLeast"/>
        <w:ind w:right="1134"/>
        <w:jc w:val="both"/>
        <w:rPr>
          <w:rFonts w:cs="Arial"/>
          <w:sz w:val="23"/>
          <w:szCs w:val="23"/>
        </w:rPr>
      </w:pPr>
      <w:r w:rsidRPr="00221EBE">
        <w:rPr>
          <w:rFonts w:cs="Arial"/>
          <w:sz w:val="23"/>
          <w:szCs w:val="23"/>
        </w:rPr>
        <w:t>„</w:t>
      </w:r>
      <w:r w:rsidR="002A251B" w:rsidRPr="00221EBE">
        <w:rPr>
          <w:rFonts w:cs="Arial"/>
          <w:sz w:val="23"/>
          <w:szCs w:val="23"/>
        </w:rPr>
        <w:t>Das wirksamste Mittel gegen den Fachkräftemangel ist eine Personalau</w:t>
      </w:r>
      <w:r w:rsidR="002A251B" w:rsidRPr="00221EBE">
        <w:rPr>
          <w:rFonts w:cs="Arial"/>
          <w:sz w:val="23"/>
          <w:szCs w:val="23"/>
        </w:rPr>
        <w:t>s</w:t>
      </w:r>
      <w:r w:rsidR="002A251B" w:rsidRPr="00221EBE">
        <w:rPr>
          <w:rFonts w:cs="Arial"/>
          <w:sz w:val="23"/>
          <w:szCs w:val="23"/>
        </w:rPr>
        <w:t>stattung, die eine gute Pflege ermöglicht und die Beschäftigten vor Überarbe</w:t>
      </w:r>
      <w:r w:rsidR="002A251B" w:rsidRPr="00221EBE">
        <w:rPr>
          <w:rFonts w:cs="Arial"/>
          <w:sz w:val="23"/>
          <w:szCs w:val="23"/>
        </w:rPr>
        <w:t>i</w:t>
      </w:r>
      <w:r w:rsidR="002A251B" w:rsidRPr="00221EBE">
        <w:rPr>
          <w:rFonts w:cs="Arial"/>
          <w:sz w:val="23"/>
          <w:szCs w:val="23"/>
        </w:rPr>
        <w:t>tung schützt. Die professionell Pfl</w:t>
      </w:r>
      <w:r w:rsidR="002A251B" w:rsidRPr="00221EBE">
        <w:rPr>
          <w:rFonts w:cs="Arial"/>
          <w:sz w:val="23"/>
          <w:szCs w:val="23"/>
        </w:rPr>
        <w:t>e</w:t>
      </w:r>
      <w:r w:rsidR="002A251B" w:rsidRPr="00221EBE">
        <w:rPr>
          <w:rFonts w:cs="Arial"/>
          <w:sz w:val="23"/>
          <w:szCs w:val="23"/>
        </w:rPr>
        <w:t>genden dürfen die zügige Einführung der PPR 2.0</w:t>
      </w:r>
      <w:bookmarkStart w:id="1" w:name="_GoBack"/>
      <w:bookmarkEnd w:id="1"/>
      <w:r w:rsidR="002A251B" w:rsidRPr="00221EBE">
        <w:rPr>
          <w:rFonts w:cs="Arial"/>
          <w:sz w:val="23"/>
          <w:szCs w:val="23"/>
        </w:rPr>
        <w:t xml:space="preserve"> erwarten</w:t>
      </w:r>
      <w:r w:rsidR="00511528" w:rsidRPr="00221EBE">
        <w:rPr>
          <w:rFonts w:cs="Arial"/>
          <w:sz w:val="23"/>
          <w:szCs w:val="23"/>
        </w:rPr>
        <w:t>“, sagte Sylvia Bühler, Mitglied des ver.di-Bundesvorstandes</w:t>
      </w:r>
      <w:r w:rsidR="002A251B" w:rsidRPr="00221EBE">
        <w:rPr>
          <w:rFonts w:cs="Arial"/>
          <w:sz w:val="23"/>
          <w:szCs w:val="23"/>
        </w:rPr>
        <w:t>. „ver.di war es in den Verhandlungen wichtig, dass auch Regelungen für die Nachtschichten und die Verteilung der Pflegeste</w:t>
      </w:r>
      <w:r w:rsidR="002A251B" w:rsidRPr="00221EBE">
        <w:rPr>
          <w:rFonts w:cs="Arial"/>
          <w:sz w:val="23"/>
          <w:szCs w:val="23"/>
        </w:rPr>
        <w:t>l</w:t>
      </w:r>
      <w:r w:rsidR="002A251B" w:rsidRPr="00221EBE">
        <w:rPr>
          <w:rFonts w:cs="Arial"/>
          <w:sz w:val="23"/>
          <w:szCs w:val="23"/>
        </w:rPr>
        <w:t>len im Krankenhaus getroffen werden müssen. Außerdem müssen Personalausfal</w:t>
      </w:r>
      <w:r w:rsidR="002A251B" w:rsidRPr="00221EBE">
        <w:rPr>
          <w:rFonts w:cs="Arial"/>
          <w:sz w:val="23"/>
          <w:szCs w:val="23"/>
        </w:rPr>
        <w:t>l</w:t>
      </w:r>
      <w:r w:rsidR="002A251B" w:rsidRPr="00221EBE">
        <w:rPr>
          <w:rFonts w:cs="Arial"/>
          <w:sz w:val="23"/>
          <w:szCs w:val="23"/>
        </w:rPr>
        <w:t>konzepte Beschäftigte vor Überlastung schü</w:t>
      </w:r>
      <w:r w:rsidR="002A251B" w:rsidRPr="00221EBE">
        <w:rPr>
          <w:rFonts w:cs="Arial"/>
          <w:sz w:val="23"/>
          <w:szCs w:val="23"/>
        </w:rPr>
        <w:t>t</w:t>
      </w:r>
      <w:r w:rsidR="002A251B" w:rsidRPr="00221EBE">
        <w:rPr>
          <w:rFonts w:cs="Arial"/>
          <w:sz w:val="23"/>
          <w:szCs w:val="23"/>
        </w:rPr>
        <w:t>zen.“</w:t>
      </w:r>
    </w:p>
    <w:p w14:paraId="0F7059BB" w14:textId="77777777" w:rsidR="00C16ED6" w:rsidRPr="00221EBE" w:rsidRDefault="00C16ED6" w:rsidP="00A33997">
      <w:pPr>
        <w:spacing w:line="340" w:lineRule="atLeast"/>
        <w:ind w:right="1134"/>
        <w:jc w:val="both"/>
        <w:rPr>
          <w:rFonts w:cs="Arial"/>
          <w:sz w:val="23"/>
          <w:szCs w:val="23"/>
        </w:rPr>
      </w:pPr>
    </w:p>
    <w:p w14:paraId="60AA8B6C" w14:textId="37B68369" w:rsidR="00221EBE" w:rsidRPr="00221EBE" w:rsidRDefault="00B30B3B" w:rsidP="00221EBE">
      <w:pPr>
        <w:spacing w:line="340" w:lineRule="atLeast"/>
        <w:ind w:right="1134"/>
        <w:jc w:val="both"/>
        <w:rPr>
          <w:rFonts w:cs="Arial"/>
          <w:sz w:val="23"/>
          <w:szCs w:val="23"/>
        </w:rPr>
      </w:pPr>
      <w:r w:rsidRPr="00221EBE">
        <w:rPr>
          <w:rFonts w:cs="Arial"/>
          <w:sz w:val="23"/>
          <w:szCs w:val="23"/>
        </w:rPr>
        <w:t>Franz Wagner, Präsident des Deutschen Pflegerats (DPR)</w:t>
      </w:r>
      <w:r w:rsidR="00BA0CD1" w:rsidRPr="00221EBE">
        <w:rPr>
          <w:rFonts w:cs="Arial"/>
          <w:sz w:val="23"/>
          <w:szCs w:val="23"/>
        </w:rPr>
        <w:t>,</w:t>
      </w:r>
      <w:r w:rsidRPr="00221EBE">
        <w:rPr>
          <w:rFonts w:cs="Arial"/>
          <w:sz w:val="23"/>
          <w:szCs w:val="23"/>
        </w:rPr>
        <w:t xml:space="preserve"> erklärte: </w:t>
      </w:r>
      <w:r w:rsidR="00A32DA4" w:rsidRPr="00221EBE">
        <w:rPr>
          <w:rFonts w:cs="Arial"/>
          <w:sz w:val="23"/>
          <w:szCs w:val="23"/>
        </w:rPr>
        <w:t>„Ein I</w:t>
      </w:r>
      <w:r w:rsidR="00A32DA4" w:rsidRPr="00221EBE">
        <w:rPr>
          <w:rFonts w:cs="Arial"/>
          <w:sz w:val="23"/>
          <w:szCs w:val="23"/>
        </w:rPr>
        <w:t>n</w:t>
      </w:r>
      <w:r w:rsidR="00A32DA4" w:rsidRPr="00221EBE">
        <w:rPr>
          <w:rFonts w:cs="Arial"/>
          <w:sz w:val="23"/>
          <w:szCs w:val="23"/>
        </w:rPr>
        <w:t>strument zur Bestimmung einer angemessenen Personalausstattung ist übe</w:t>
      </w:r>
      <w:r w:rsidR="00A32DA4" w:rsidRPr="00221EBE">
        <w:rPr>
          <w:rFonts w:cs="Arial"/>
          <w:sz w:val="23"/>
          <w:szCs w:val="23"/>
        </w:rPr>
        <w:t>r</w:t>
      </w:r>
      <w:r w:rsidR="00A32DA4" w:rsidRPr="00221EBE">
        <w:rPr>
          <w:rFonts w:cs="Arial"/>
          <w:sz w:val="23"/>
          <w:szCs w:val="23"/>
        </w:rPr>
        <w:t>fällig. Seine konsequente Umsetzung ist auch ein Beitrag zur Beendigung der Pers</w:t>
      </w:r>
      <w:r w:rsidR="00A32DA4" w:rsidRPr="00221EBE">
        <w:rPr>
          <w:rFonts w:cs="Arial"/>
          <w:sz w:val="23"/>
          <w:szCs w:val="23"/>
        </w:rPr>
        <w:t>o</w:t>
      </w:r>
      <w:r w:rsidR="00A32DA4" w:rsidRPr="00221EBE">
        <w:rPr>
          <w:rFonts w:cs="Arial"/>
          <w:sz w:val="23"/>
          <w:szCs w:val="23"/>
        </w:rPr>
        <w:t>nalkrise in der Pflege im Krankenhaus.</w:t>
      </w:r>
      <w:r w:rsidR="00221EBE" w:rsidRPr="00221EBE">
        <w:rPr>
          <w:rFonts w:cs="Arial"/>
          <w:sz w:val="23"/>
          <w:szCs w:val="23"/>
        </w:rPr>
        <w:t xml:space="preserve"> Wir müssen zeitnah spürbare Verbesserungen für die Pflegefachpersonen vor Ort erre</w:t>
      </w:r>
      <w:r w:rsidR="00221EBE" w:rsidRPr="00221EBE">
        <w:rPr>
          <w:rFonts w:cs="Arial"/>
          <w:sz w:val="23"/>
          <w:szCs w:val="23"/>
        </w:rPr>
        <w:t>i</w:t>
      </w:r>
      <w:r w:rsidR="00221EBE" w:rsidRPr="00221EBE">
        <w:rPr>
          <w:rFonts w:cs="Arial"/>
          <w:sz w:val="23"/>
          <w:szCs w:val="23"/>
        </w:rPr>
        <w:t>chen.“</w:t>
      </w:r>
    </w:p>
    <w:bookmarkEnd w:id="0"/>
    <w:p w14:paraId="7F2CFDE1" w14:textId="77777777" w:rsidR="00B31D6A" w:rsidRPr="00221EBE" w:rsidRDefault="00B31D6A" w:rsidP="00A33997">
      <w:pPr>
        <w:spacing w:line="340" w:lineRule="atLeast"/>
        <w:ind w:right="1134"/>
        <w:jc w:val="both"/>
        <w:rPr>
          <w:rFonts w:cs="Arial"/>
          <w:sz w:val="23"/>
          <w:szCs w:val="23"/>
        </w:rPr>
      </w:pPr>
    </w:p>
    <w:p w14:paraId="7C14927A" w14:textId="77777777" w:rsidR="00B31D6A" w:rsidRPr="00221EBE" w:rsidRDefault="00B31D6A" w:rsidP="00A33997">
      <w:pPr>
        <w:spacing w:line="340" w:lineRule="atLeast"/>
        <w:ind w:right="1134"/>
        <w:jc w:val="both"/>
        <w:rPr>
          <w:rFonts w:cs="Arial"/>
          <w:sz w:val="23"/>
          <w:szCs w:val="23"/>
        </w:rPr>
      </w:pPr>
    </w:p>
    <w:p w14:paraId="3C444855" w14:textId="77777777" w:rsidR="00A33997" w:rsidRPr="00221EBE" w:rsidRDefault="00A33997" w:rsidP="005321D2">
      <w:pPr>
        <w:spacing w:line="240" w:lineRule="auto"/>
        <w:rPr>
          <w:rFonts w:cs="Arial"/>
          <w:sz w:val="23"/>
          <w:szCs w:val="23"/>
          <w:u w:val="single"/>
        </w:rPr>
      </w:pPr>
      <w:r w:rsidRPr="00221EBE">
        <w:rPr>
          <w:rFonts w:cs="Arial"/>
          <w:sz w:val="23"/>
          <w:szCs w:val="23"/>
          <w:u w:val="single"/>
        </w:rPr>
        <w:t xml:space="preserve">Pressekontakt: </w:t>
      </w:r>
    </w:p>
    <w:p w14:paraId="2297C204" w14:textId="77777777" w:rsidR="00A33997" w:rsidRPr="00221EBE" w:rsidRDefault="00A33997" w:rsidP="005321D2">
      <w:pPr>
        <w:spacing w:line="240" w:lineRule="auto"/>
        <w:rPr>
          <w:rFonts w:cs="Arial"/>
          <w:sz w:val="23"/>
          <w:szCs w:val="23"/>
        </w:rPr>
      </w:pPr>
    </w:p>
    <w:p w14:paraId="32FAE4D4" w14:textId="77777777" w:rsidR="00B30B3B" w:rsidRPr="00221EBE" w:rsidRDefault="00B30B3B" w:rsidP="00B30B3B">
      <w:pPr>
        <w:spacing w:line="240" w:lineRule="auto"/>
        <w:rPr>
          <w:rFonts w:cs="Arial"/>
          <w:sz w:val="23"/>
          <w:szCs w:val="23"/>
        </w:rPr>
      </w:pPr>
      <w:r w:rsidRPr="00221EBE">
        <w:rPr>
          <w:rFonts w:cs="Arial"/>
          <w:sz w:val="23"/>
          <w:szCs w:val="23"/>
        </w:rPr>
        <w:t xml:space="preserve">Deutsche Krankenhausgesellschaft </w:t>
      </w:r>
    </w:p>
    <w:p w14:paraId="5E295688" w14:textId="77777777" w:rsidR="00B30B3B" w:rsidRPr="00221EBE" w:rsidRDefault="00B30B3B" w:rsidP="00B30B3B">
      <w:pPr>
        <w:spacing w:line="240" w:lineRule="auto"/>
        <w:rPr>
          <w:rFonts w:cs="Arial"/>
          <w:sz w:val="23"/>
          <w:szCs w:val="23"/>
        </w:rPr>
      </w:pPr>
      <w:r w:rsidRPr="00221EBE">
        <w:rPr>
          <w:rFonts w:cs="Arial"/>
          <w:sz w:val="23"/>
          <w:szCs w:val="23"/>
        </w:rPr>
        <w:t>Joachim Odenbach, Telefon 030/39801-1020</w:t>
      </w:r>
    </w:p>
    <w:p w14:paraId="72E97E1D" w14:textId="77777777" w:rsidR="00B30B3B" w:rsidRPr="00221EBE" w:rsidRDefault="00B30B3B" w:rsidP="00B30B3B">
      <w:pPr>
        <w:spacing w:line="240" w:lineRule="auto"/>
        <w:rPr>
          <w:rFonts w:cs="Arial"/>
          <w:sz w:val="23"/>
          <w:szCs w:val="23"/>
        </w:rPr>
      </w:pPr>
    </w:p>
    <w:p w14:paraId="02980F28" w14:textId="77777777" w:rsidR="00A33997" w:rsidRPr="00221EBE" w:rsidRDefault="00A33997" w:rsidP="005321D2">
      <w:pPr>
        <w:spacing w:line="240" w:lineRule="auto"/>
        <w:rPr>
          <w:rFonts w:cs="Arial"/>
          <w:sz w:val="23"/>
          <w:szCs w:val="23"/>
        </w:rPr>
      </w:pPr>
      <w:r w:rsidRPr="00221EBE">
        <w:rPr>
          <w:rFonts w:cs="Arial"/>
          <w:sz w:val="23"/>
          <w:szCs w:val="23"/>
        </w:rPr>
        <w:t>Deutscher Pflegerat</w:t>
      </w:r>
    </w:p>
    <w:p w14:paraId="1E8A254F" w14:textId="52923AA1" w:rsidR="00C16ED6" w:rsidRPr="00221EBE" w:rsidRDefault="00A32DA4" w:rsidP="005321D2">
      <w:pPr>
        <w:spacing w:line="240" w:lineRule="auto"/>
        <w:rPr>
          <w:rFonts w:cs="Arial"/>
          <w:sz w:val="23"/>
          <w:szCs w:val="23"/>
        </w:rPr>
      </w:pPr>
      <w:r w:rsidRPr="00221EBE">
        <w:rPr>
          <w:rFonts w:cs="Arial"/>
          <w:sz w:val="23"/>
          <w:szCs w:val="23"/>
        </w:rPr>
        <w:t>Dr. Ute Haas</w:t>
      </w:r>
      <w:r w:rsidR="00D45A22" w:rsidRPr="00221EBE">
        <w:rPr>
          <w:rFonts w:cs="Arial"/>
          <w:sz w:val="23"/>
          <w:szCs w:val="23"/>
        </w:rPr>
        <w:t>,</w:t>
      </w:r>
      <w:r w:rsidR="00C16ED6" w:rsidRPr="00221EBE">
        <w:rPr>
          <w:rFonts w:cs="Arial"/>
          <w:sz w:val="23"/>
          <w:szCs w:val="23"/>
        </w:rPr>
        <w:t xml:space="preserve"> Telefon </w:t>
      </w:r>
      <w:r w:rsidRPr="00221EBE">
        <w:rPr>
          <w:rFonts w:cs="Arial"/>
          <w:sz w:val="23"/>
          <w:szCs w:val="23"/>
        </w:rPr>
        <w:t xml:space="preserve"> 0157/88989290</w:t>
      </w:r>
    </w:p>
    <w:p w14:paraId="34C60EE2" w14:textId="77777777" w:rsidR="00C16ED6" w:rsidRPr="00221EBE" w:rsidRDefault="00C16ED6" w:rsidP="005321D2">
      <w:pPr>
        <w:spacing w:line="240" w:lineRule="auto"/>
        <w:rPr>
          <w:rFonts w:cs="Arial"/>
          <w:sz w:val="23"/>
          <w:szCs w:val="23"/>
        </w:rPr>
      </w:pPr>
    </w:p>
    <w:p w14:paraId="2D35D403" w14:textId="77777777" w:rsidR="00A33997" w:rsidRPr="00221EBE" w:rsidRDefault="00A33997" w:rsidP="005321D2">
      <w:pPr>
        <w:spacing w:line="240" w:lineRule="auto"/>
        <w:rPr>
          <w:rFonts w:cs="Arial"/>
          <w:sz w:val="23"/>
          <w:szCs w:val="23"/>
        </w:rPr>
      </w:pPr>
      <w:r w:rsidRPr="00221EBE">
        <w:rPr>
          <w:rFonts w:cs="Arial"/>
          <w:sz w:val="23"/>
          <w:szCs w:val="23"/>
        </w:rPr>
        <w:t>ver.di</w:t>
      </w:r>
    </w:p>
    <w:p w14:paraId="55E6E9BB" w14:textId="4EE0183E" w:rsidR="00B30B3B" w:rsidRPr="00221EBE" w:rsidRDefault="00572EE8">
      <w:pPr>
        <w:spacing w:line="240" w:lineRule="auto"/>
        <w:rPr>
          <w:rFonts w:cs="Arial"/>
          <w:sz w:val="23"/>
          <w:szCs w:val="23"/>
        </w:rPr>
      </w:pPr>
      <w:r w:rsidRPr="00221EBE">
        <w:rPr>
          <w:rFonts w:cs="Arial"/>
          <w:bCs/>
          <w:sz w:val="23"/>
          <w:szCs w:val="23"/>
        </w:rPr>
        <w:t>Richard Rother</w:t>
      </w:r>
      <w:r w:rsidR="008647CF" w:rsidRPr="00221EBE">
        <w:rPr>
          <w:rFonts w:cs="Arial"/>
          <w:sz w:val="23"/>
          <w:szCs w:val="23"/>
        </w:rPr>
        <w:t xml:space="preserve">, Telefon </w:t>
      </w:r>
      <w:r w:rsidR="00A33997" w:rsidRPr="00221EBE">
        <w:rPr>
          <w:rFonts w:cs="Arial"/>
          <w:sz w:val="23"/>
          <w:szCs w:val="23"/>
        </w:rPr>
        <w:t>030</w:t>
      </w:r>
      <w:r w:rsidR="008647CF" w:rsidRPr="00221EBE">
        <w:rPr>
          <w:rFonts w:cs="Arial"/>
          <w:sz w:val="23"/>
          <w:szCs w:val="23"/>
        </w:rPr>
        <w:t>/</w:t>
      </w:r>
      <w:r w:rsidRPr="00221EBE">
        <w:rPr>
          <w:rFonts w:cs="Arial"/>
          <w:sz w:val="23"/>
          <w:szCs w:val="23"/>
        </w:rPr>
        <w:t xml:space="preserve"> 6956-1013</w:t>
      </w:r>
    </w:p>
    <w:sectPr w:rsidR="00B30B3B" w:rsidRPr="00221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27338" w14:textId="77777777" w:rsidR="00F94D60" w:rsidRDefault="00F94D60" w:rsidP="005015DB">
      <w:pPr>
        <w:spacing w:line="240" w:lineRule="auto"/>
      </w:pPr>
      <w:r>
        <w:separator/>
      </w:r>
    </w:p>
  </w:endnote>
  <w:endnote w:type="continuationSeparator" w:id="0">
    <w:p w14:paraId="3A1C6739" w14:textId="77777777" w:rsidR="00F94D60" w:rsidRDefault="00F94D60" w:rsidP="00501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DDDAC" w14:textId="77777777" w:rsidR="00F94D60" w:rsidRDefault="00F94D60" w:rsidP="005015DB">
      <w:pPr>
        <w:spacing w:line="240" w:lineRule="auto"/>
      </w:pPr>
      <w:r>
        <w:separator/>
      </w:r>
    </w:p>
  </w:footnote>
  <w:footnote w:type="continuationSeparator" w:id="0">
    <w:p w14:paraId="76FBD942" w14:textId="77777777" w:rsidR="00F94D60" w:rsidRDefault="00F94D60" w:rsidP="005015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096"/>
    <w:multiLevelType w:val="hybridMultilevel"/>
    <w:tmpl w:val="84E0F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79AE"/>
    <w:multiLevelType w:val="hybridMultilevel"/>
    <w:tmpl w:val="B84003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3156"/>
    <w:multiLevelType w:val="hybridMultilevel"/>
    <w:tmpl w:val="B81CA916"/>
    <w:lvl w:ilvl="0" w:tplc="7C1247B4">
      <w:start w:val="10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730"/>
    <w:multiLevelType w:val="hybridMultilevel"/>
    <w:tmpl w:val="A9BE8BC6"/>
    <w:lvl w:ilvl="0" w:tplc="46D0F3B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1609D"/>
    <w:multiLevelType w:val="hybridMultilevel"/>
    <w:tmpl w:val="C50869E0"/>
    <w:lvl w:ilvl="0" w:tplc="F56E47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A2A05"/>
    <w:multiLevelType w:val="hybridMultilevel"/>
    <w:tmpl w:val="91060074"/>
    <w:lvl w:ilvl="0" w:tplc="0407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6">
    <w:nsid w:val="18C45A89"/>
    <w:multiLevelType w:val="hybridMultilevel"/>
    <w:tmpl w:val="A32651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76F39"/>
    <w:multiLevelType w:val="hybridMultilevel"/>
    <w:tmpl w:val="62A6E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875D9"/>
    <w:multiLevelType w:val="hybridMultilevel"/>
    <w:tmpl w:val="BC1E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BBD"/>
    <w:multiLevelType w:val="hybridMultilevel"/>
    <w:tmpl w:val="8D5C6A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980A1B"/>
    <w:multiLevelType w:val="hybridMultilevel"/>
    <w:tmpl w:val="DF7E652E"/>
    <w:lvl w:ilvl="0" w:tplc="F56E47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1914D63"/>
    <w:multiLevelType w:val="hybridMultilevel"/>
    <w:tmpl w:val="C88C4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256E4"/>
    <w:multiLevelType w:val="hybridMultilevel"/>
    <w:tmpl w:val="64E2B524"/>
    <w:lvl w:ilvl="0" w:tplc="D09EE7D8">
      <w:start w:val="1"/>
      <w:numFmt w:val="decimal"/>
      <w:lvlText w:val="%1."/>
      <w:lvlJc w:val="left"/>
      <w:pPr>
        <w:ind w:left="477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CD280B3E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B15222BC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3" w:tplc="F5F8C750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E446140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6F22E12A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8FDEB3BE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279E643E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23422146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13">
    <w:nsid w:val="335805E2"/>
    <w:multiLevelType w:val="hybridMultilevel"/>
    <w:tmpl w:val="AC748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F1190"/>
    <w:multiLevelType w:val="hybridMultilevel"/>
    <w:tmpl w:val="CA9AF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122A3"/>
    <w:multiLevelType w:val="hybridMultilevel"/>
    <w:tmpl w:val="1F463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53441"/>
    <w:multiLevelType w:val="hybridMultilevel"/>
    <w:tmpl w:val="CAEC4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C6E18"/>
    <w:multiLevelType w:val="hybridMultilevel"/>
    <w:tmpl w:val="C84A4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D1576"/>
    <w:multiLevelType w:val="hybridMultilevel"/>
    <w:tmpl w:val="8042DB48"/>
    <w:lvl w:ilvl="0" w:tplc="99C8124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39799B"/>
    <w:multiLevelType w:val="hybridMultilevel"/>
    <w:tmpl w:val="C3F643FC"/>
    <w:lvl w:ilvl="0" w:tplc="3AAC2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A40CC"/>
    <w:multiLevelType w:val="hybridMultilevel"/>
    <w:tmpl w:val="20F838C6"/>
    <w:lvl w:ilvl="0" w:tplc="EAB0DF96">
      <w:start w:val="9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6CD2323"/>
    <w:multiLevelType w:val="hybridMultilevel"/>
    <w:tmpl w:val="575E3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C6104"/>
    <w:multiLevelType w:val="hybridMultilevel"/>
    <w:tmpl w:val="21BCA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F5617"/>
    <w:multiLevelType w:val="hybridMultilevel"/>
    <w:tmpl w:val="E4A42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2709D"/>
    <w:multiLevelType w:val="hybridMultilevel"/>
    <w:tmpl w:val="0644CD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C0510"/>
    <w:multiLevelType w:val="hybridMultilevel"/>
    <w:tmpl w:val="DF7E652E"/>
    <w:lvl w:ilvl="0" w:tplc="F56E47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2"/>
  </w:num>
  <w:num w:numId="5">
    <w:abstractNumId w:val="9"/>
  </w:num>
  <w:num w:numId="6">
    <w:abstractNumId w:val="22"/>
  </w:num>
  <w:num w:numId="7">
    <w:abstractNumId w:val="11"/>
  </w:num>
  <w:num w:numId="8">
    <w:abstractNumId w:val="0"/>
  </w:num>
  <w:num w:numId="9">
    <w:abstractNumId w:val="8"/>
  </w:num>
  <w:num w:numId="10">
    <w:abstractNumId w:val="23"/>
  </w:num>
  <w:num w:numId="11">
    <w:abstractNumId w:val="1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6"/>
  </w:num>
  <w:num w:numId="19">
    <w:abstractNumId w:val="17"/>
  </w:num>
  <w:num w:numId="20">
    <w:abstractNumId w:val="21"/>
  </w:num>
  <w:num w:numId="21">
    <w:abstractNumId w:val="1"/>
  </w:num>
  <w:num w:numId="22">
    <w:abstractNumId w:val="24"/>
  </w:num>
  <w:num w:numId="23">
    <w:abstractNumId w:val="4"/>
  </w:num>
  <w:num w:numId="24">
    <w:abstractNumId w:val="10"/>
  </w:num>
  <w:num w:numId="25">
    <w:abstractNumId w:val="18"/>
  </w:num>
  <w:num w:numId="26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ehler, Sylvia">
    <w15:presenceInfo w15:providerId="AD" w15:userId="S-1-5-21-2475249613-440823905-3066272528-127357"/>
  </w15:person>
  <w15:person w15:author="Rother, Richard">
    <w15:presenceInfo w15:providerId="AD" w15:userId="S-1-5-21-2475249613-440823905-3066272528-1264375"/>
  </w15:person>
  <w15:person w15:author="Franz Wagner">
    <w15:presenceInfo w15:providerId="AD" w15:userId="S-1-5-21-1191726287-757031967-2258064323-1218"/>
  </w15:person>
  <w15:person w15:author="Genster, Grit">
    <w15:presenceInfo w15:providerId="AD" w15:userId="S-1-5-21-2475249613-440823905-3066272528-127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F"/>
    <w:rsid w:val="0000042F"/>
    <w:rsid w:val="00001F2F"/>
    <w:rsid w:val="00004AF9"/>
    <w:rsid w:val="0000732B"/>
    <w:rsid w:val="000115AA"/>
    <w:rsid w:val="00011BB5"/>
    <w:rsid w:val="00020875"/>
    <w:rsid w:val="00023B58"/>
    <w:rsid w:val="000243E9"/>
    <w:rsid w:val="00024AC3"/>
    <w:rsid w:val="00025DE3"/>
    <w:rsid w:val="00027AF8"/>
    <w:rsid w:val="00027B2F"/>
    <w:rsid w:val="00031464"/>
    <w:rsid w:val="00031DE5"/>
    <w:rsid w:val="00033858"/>
    <w:rsid w:val="00037EED"/>
    <w:rsid w:val="000414F9"/>
    <w:rsid w:val="00042ABE"/>
    <w:rsid w:val="0004617C"/>
    <w:rsid w:val="000469EE"/>
    <w:rsid w:val="00051CA2"/>
    <w:rsid w:val="00052D7A"/>
    <w:rsid w:val="000536FF"/>
    <w:rsid w:val="0006224E"/>
    <w:rsid w:val="00062B2B"/>
    <w:rsid w:val="00065EC5"/>
    <w:rsid w:val="00067A73"/>
    <w:rsid w:val="00077471"/>
    <w:rsid w:val="00080430"/>
    <w:rsid w:val="0008091F"/>
    <w:rsid w:val="00080B52"/>
    <w:rsid w:val="00084C74"/>
    <w:rsid w:val="000919AC"/>
    <w:rsid w:val="00091EF5"/>
    <w:rsid w:val="000924B5"/>
    <w:rsid w:val="00096320"/>
    <w:rsid w:val="000963B9"/>
    <w:rsid w:val="00097307"/>
    <w:rsid w:val="00097417"/>
    <w:rsid w:val="00097B55"/>
    <w:rsid w:val="000A136C"/>
    <w:rsid w:val="000A262D"/>
    <w:rsid w:val="000A2CE2"/>
    <w:rsid w:val="000A387B"/>
    <w:rsid w:val="000A4F76"/>
    <w:rsid w:val="000A5988"/>
    <w:rsid w:val="000A72DD"/>
    <w:rsid w:val="000A7934"/>
    <w:rsid w:val="000B0F2F"/>
    <w:rsid w:val="000B102A"/>
    <w:rsid w:val="000B304E"/>
    <w:rsid w:val="000B653F"/>
    <w:rsid w:val="000B6FFF"/>
    <w:rsid w:val="000C09DE"/>
    <w:rsid w:val="000C2509"/>
    <w:rsid w:val="000C3DFC"/>
    <w:rsid w:val="000C4D22"/>
    <w:rsid w:val="000C4DE6"/>
    <w:rsid w:val="000C5997"/>
    <w:rsid w:val="000C6001"/>
    <w:rsid w:val="000D1CDD"/>
    <w:rsid w:val="000D1F89"/>
    <w:rsid w:val="000D3835"/>
    <w:rsid w:val="000D50C3"/>
    <w:rsid w:val="000E1F48"/>
    <w:rsid w:val="000E42A1"/>
    <w:rsid w:val="000E50C5"/>
    <w:rsid w:val="000E6152"/>
    <w:rsid w:val="000F028E"/>
    <w:rsid w:val="000F1040"/>
    <w:rsid w:val="000F2FD0"/>
    <w:rsid w:val="000F610E"/>
    <w:rsid w:val="000F6257"/>
    <w:rsid w:val="00100F80"/>
    <w:rsid w:val="0010711F"/>
    <w:rsid w:val="00107330"/>
    <w:rsid w:val="00112F56"/>
    <w:rsid w:val="00114FD8"/>
    <w:rsid w:val="00117C8F"/>
    <w:rsid w:val="00121E8E"/>
    <w:rsid w:val="00123273"/>
    <w:rsid w:val="001232D7"/>
    <w:rsid w:val="001259DE"/>
    <w:rsid w:val="00125B76"/>
    <w:rsid w:val="001304F4"/>
    <w:rsid w:val="00132F4A"/>
    <w:rsid w:val="00134B64"/>
    <w:rsid w:val="00134CF4"/>
    <w:rsid w:val="001415E0"/>
    <w:rsid w:val="00141CCC"/>
    <w:rsid w:val="0014226C"/>
    <w:rsid w:val="00143CA3"/>
    <w:rsid w:val="00143EE0"/>
    <w:rsid w:val="00144161"/>
    <w:rsid w:val="0014601F"/>
    <w:rsid w:val="00146598"/>
    <w:rsid w:val="001478D7"/>
    <w:rsid w:val="00151058"/>
    <w:rsid w:val="00151161"/>
    <w:rsid w:val="00152A09"/>
    <w:rsid w:val="00153B99"/>
    <w:rsid w:val="00154858"/>
    <w:rsid w:val="001562E1"/>
    <w:rsid w:val="00161A16"/>
    <w:rsid w:val="00162F7B"/>
    <w:rsid w:val="001641DB"/>
    <w:rsid w:val="001651E8"/>
    <w:rsid w:val="00166F33"/>
    <w:rsid w:val="001706D2"/>
    <w:rsid w:val="00170A69"/>
    <w:rsid w:val="00170AEA"/>
    <w:rsid w:val="00171502"/>
    <w:rsid w:val="001720A6"/>
    <w:rsid w:val="00173C34"/>
    <w:rsid w:val="0017442B"/>
    <w:rsid w:val="00174855"/>
    <w:rsid w:val="00175363"/>
    <w:rsid w:val="001753FF"/>
    <w:rsid w:val="001766D1"/>
    <w:rsid w:val="0017744D"/>
    <w:rsid w:val="001817AB"/>
    <w:rsid w:val="00183244"/>
    <w:rsid w:val="001846A7"/>
    <w:rsid w:val="00184AE3"/>
    <w:rsid w:val="001872AD"/>
    <w:rsid w:val="0018746A"/>
    <w:rsid w:val="0019252B"/>
    <w:rsid w:val="001A0C7A"/>
    <w:rsid w:val="001A271E"/>
    <w:rsid w:val="001A6521"/>
    <w:rsid w:val="001B0840"/>
    <w:rsid w:val="001B0E71"/>
    <w:rsid w:val="001B104B"/>
    <w:rsid w:val="001B4AB2"/>
    <w:rsid w:val="001B544A"/>
    <w:rsid w:val="001B7201"/>
    <w:rsid w:val="001C0FB9"/>
    <w:rsid w:val="001C1948"/>
    <w:rsid w:val="001C44D4"/>
    <w:rsid w:val="001C4CB5"/>
    <w:rsid w:val="001C707C"/>
    <w:rsid w:val="001D06D3"/>
    <w:rsid w:val="001D1991"/>
    <w:rsid w:val="001D1C5B"/>
    <w:rsid w:val="001D229E"/>
    <w:rsid w:val="001D2486"/>
    <w:rsid w:val="001D424E"/>
    <w:rsid w:val="001D4BEE"/>
    <w:rsid w:val="001D5F6A"/>
    <w:rsid w:val="001D6856"/>
    <w:rsid w:val="001D7641"/>
    <w:rsid w:val="001E1702"/>
    <w:rsid w:val="001E3555"/>
    <w:rsid w:val="001F4957"/>
    <w:rsid w:val="001F4D26"/>
    <w:rsid w:val="001F5638"/>
    <w:rsid w:val="001F5B7C"/>
    <w:rsid w:val="001F6F99"/>
    <w:rsid w:val="00201363"/>
    <w:rsid w:val="00204017"/>
    <w:rsid w:val="00212B45"/>
    <w:rsid w:val="00212CB5"/>
    <w:rsid w:val="00220883"/>
    <w:rsid w:val="00221EBE"/>
    <w:rsid w:val="00221F43"/>
    <w:rsid w:val="00222050"/>
    <w:rsid w:val="00222785"/>
    <w:rsid w:val="002235ED"/>
    <w:rsid w:val="00227088"/>
    <w:rsid w:val="002276B1"/>
    <w:rsid w:val="00227B11"/>
    <w:rsid w:val="00231BAF"/>
    <w:rsid w:val="00231C3D"/>
    <w:rsid w:val="00233EAB"/>
    <w:rsid w:val="00234CA1"/>
    <w:rsid w:val="002368E5"/>
    <w:rsid w:val="00236A4B"/>
    <w:rsid w:val="00241B7F"/>
    <w:rsid w:val="00241D77"/>
    <w:rsid w:val="0024318E"/>
    <w:rsid w:val="0024784E"/>
    <w:rsid w:val="0025153A"/>
    <w:rsid w:val="00253AD8"/>
    <w:rsid w:val="00253EFF"/>
    <w:rsid w:val="002547EC"/>
    <w:rsid w:val="00254A8C"/>
    <w:rsid w:val="00254C51"/>
    <w:rsid w:val="00262901"/>
    <w:rsid w:val="002636A0"/>
    <w:rsid w:val="00263B6E"/>
    <w:rsid w:val="0026566B"/>
    <w:rsid w:val="0027550A"/>
    <w:rsid w:val="00275907"/>
    <w:rsid w:val="0028036F"/>
    <w:rsid w:val="00280533"/>
    <w:rsid w:val="00281D55"/>
    <w:rsid w:val="0028226C"/>
    <w:rsid w:val="002871C6"/>
    <w:rsid w:val="002900B9"/>
    <w:rsid w:val="00292A51"/>
    <w:rsid w:val="00294321"/>
    <w:rsid w:val="00294930"/>
    <w:rsid w:val="002A251B"/>
    <w:rsid w:val="002A2F60"/>
    <w:rsid w:val="002A4F44"/>
    <w:rsid w:val="002A5692"/>
    <w:rsid w:val="002B25D6"/>
    <w:rsid w:val="002B3C7B"/>
    <w:rsid w:val="002B535B"/>
    <w:rsid w:val="002B5BE6"/>
    <w:rsid w:val="002B5E4A"/>
    <w:rsid w:val="002B69C4"/>
    <w:rsid w:val="002C0C5E"/>
    <w:rsid w:val="002C10F7"/>
    <w:rsid w:val="002C382C"/>
    <w:rsid w:val="002C5164"/>
    <w:rsid w:val="002C7828"/>
    <w:rsid w:val="002D0CE6"/>
    <w:rsid w:val="002D2F69"/>
    <w:rsid w:val="002D3B2E"/>
    <w:rsid w:val="002D4611"/>
    <w:rsid w:val="002D672E"/>
    <w:rsid w:val="002D6C9D"/>
    <w:rsid w:val="002E17E3"/>
    <w:rsid w:val="002E3009"/>
    <w:rsid w:val="002E3276"/>
    <w:rsid w:val="002E3483"/>
    <w:rsid w:val="002E4E8A"/>
    <w:rsid w:val="002F1CE7"/>
    <w:rsid w:val="002F1FD8"/>
    <w:rsid w:val="002F4139"/>
    <w:rsid w:val="002F45D5"/>
    <w:rsid w:val="002F69B1"/>
    <w:rsid w:val="00301686"/>
    <w:rsid w:val="00303BC5"/>
    <w:rsid w:val="00305928"/>
    <w:rsid w:val="00305B10"/>
    <w:rsid w:val="0031151D"/>
    <w:rsid w:val="00311FE5"/>
    <w:rsid w:val="00313639"/>
    <w:rsid w:val="0031370B"/>
    <w:rsid w:val="0031583E"/>
    <w:rsid w:val="003173A3"/>
    <w:rsid w:val="0032405D"/>
    <w:rsid w:val="00324886"/>
    <w:rsid w:val="00326ED4"/>
    <w:rsid w:val="0033053C"/>
    <w:rsid w:val="003324BB"/>
    <w:rsid w:val="00340DC5"/>
    <w:rsid w:val="00341632"/>
    <w:rsid w:val="00342520"/>
    <w:rsid w:val="00345D38"/>
    <w:rsid w:val="003518F3"/>
    <w:rsid w:val="00351F0D"/>
    <w:rsid w:val="00353ED6"/>
    <w:rsid w:val="00355577"/>
    <w:rsid w:val="003574DE"/>
    <w:rsid w:val="00357CDE"/>
    <w:rsid w:val="00357D32"/>
    <w:rsid w:val="00360E93"/>
    <w:rsid w:val="00361EC9"/>
    <w:rsid w:val="0036316A"/>
    <w:rsid w:val="0036359B"/>
    <w:rsid w:val="00363E2D"/>
    <w:rsid w:val="00364A64"/>
    <w:rsid w:val="00365553"/>
    <w:rsid w:val="003672A6"/>
    <w:rsid w:val="0037141B"/>
    <w:rsid w:val="00372289"/>
    <w:rsid w:val="00372CE3"/>
    <w:rsid w:val="003741F1"/>
    <w:rsid w:val="00377E97"/>
    <w:rsid w:val="0038118F"/>
    <w:rsid w:val="0038231C"/>
    <w:rsid w:val="003854B3"/>
    <w:rsid w:val="00392BB9"/>
    <w:rsid w:val="0039349B"/>
    <w:rsid w:val="0039794E"/>
    <w:rsid w:val="003A1B31"/>
    <w:rsid w:val="003A44A6"/>
    <w:rsid w:val="003B22EC"/>
    <w:rsid w:val="003B3C3D"/>
    <w:rsid w:val="003B4983"/>
    <w:rsid w:val="003C438E"/>
    <w:rsid w:val="003C4F06"/>
    <w:rsid w:val="003C55FD"/>
    <w:rsid w:val="003C6BA8"/>
    <w:rsid w:val="003C74B5"/>
    <w:rsid w:val="003D1800"/>
    <w:rsid w:val="003D21E9"/>
    <w:rsid w:val="003D24F4"/>
    <w:rsid w:val="003D2AE1"/>
    <w:rsid w:val="003E226F"/>
    <w:rsid w:val="003E30B8"/>
    <w:rsid w:val="003E4A9D"/>
    <w:rsid w:val="003E4B89"/>
    <w:rsid w:val="003F1F2E"/>
    <w:rsid w:val="003F4044"/>
    <w:rsid w:val="003F46C2"/>
    <w:rsid w:val="003F57B1"/>
    <w:rsid w:val="004001B7"/>
    <w:rsid w:val="00401C67"/>
    <w:rsid w:val="00402A91"/>
    <w:rsid w:val="0040737C"/>
    <w:rsid w:val="0040757D"/>
    <w:rsid w:val="00407C5E"/>
    <w:rsid w:val="00410254"/>
    <w:rsid w:val="004139A5"/>
    <w:rsid w:val="00423232"/>
    <w:rsid w:val="00423CE2"/>
    <w:rsid w:val="00424997"/>
    <w:rsid w:val="0042742E"/>
    <w:rsid w:val="00433DF6"/>
    <w:rsid w:val="00434976"/>
    <w:rsid w:val="00434B4E"/>
    <w:rsid w:val="00443639"/>
    <w:rsid w:val="004445E5"/>
    <w:rsid w:val="004472A4"/>
    <w:rsid w:val="0044740D"/>
    <w:rsid w:val="00450007"/>
    <w:rsid w:val="004513A0"/>
    <w:rsid w:val="00451B69"/>
    <w:rsid w:val="004554B3"/>
    <w:rsid w:val="00457209"/>
    <w:rsid w:val="004577BA"/>
    <w:rsid w:val="00461EE2"/>
    <w:rsid w:val="004646B2"/>
    <w:rsid w:val="00466163"/>
    <w:rsid w:val="00466FB5"/>
    <w:rsid w:val="00467994"/>
    <w:rsid w:val="004679FA"/>
    <w:rsid w:val="00470FBA"/>
    <w:rsid w:val="00476B37"/>
    <w:rsid w:val="004807CA"/>
    <w:rsid w:val="00481A4C"/>
    <w:rsid w:val="00481EC2"/>
    <w:rsid w:val="0048232D"/>
    <w:rsid w:val="00483224"/>
    <w:rsid w:val="0048422B"/>
    <w:rsid w:val="00484A39"/>
    <w:rsid w:val="00492D0F"/>
    <w:rsid w:val="004969CD"/>
    <w:rsid w:val="004A0DD3"/>
    <w:rsid w:val="004A29CE"/>
    <w:rsid w:val="004A6115"/>
    <w:rsid w:val="004B0AEE"/>
    <w:rsid w:val="004B1609"/>
    <w:rsid w:val="004B2400"/>
    <w:rsid w:val="004B65D7"/>
    <w:rsid w:val="004B6D4A"/>
    <w:rsid w:val="004B7964"/>
    <w:rsid w:val="004B7DC0"/>
    <w:rsid w:val="004C6A04"/>
    <w:rsid w:val="004C6C18"/>
    <w:rsid w:val="004D0D1F"/>
    <w:rsid w:val="004D1E73"/>
    <w:rsid w:val="004D30D1"/>
    <w:rsid w:val="004E06F5"/>
    <w:rsid w:val="004E0F30"/>
    <w:rsid w:val="004E2474"/>
    <w:rsid w:val="004E2B7F"/>
    <w:rsid w:val="004F3E8F"/>
    <w:rsid w:val="004F6404"/>
    <w:rsid w:val="004F74D9"/>
    <w:rsid w:val="00500CD1"/>
    <w:rsid w:val="005015DB"/>
    <w:rsid w:val="00501C47"/>
    <w:rsid w:val="00504F90"/>
    <w:rsid w:val="0051004E"/>
    <w:rsid w:val="0051147A"/>
    <w:rsid w:val="00511528"/>
    <w:rsid w:val="00512B54"/>
    <w:rsid w:val="00514674"/>
    <w:rsid w:val="00515411"/>
    <w:rsid w:val="00515A8A"/>
    <w:rsid w:val="00517BE3"/>
    <w:rsid w:val="00523305"/>
    <w:rsid w:val="00525348"/>
    <w:rsid w:val="00527555"/>
    <w:rsid w:val="00527BF7"/>
    <w:rsid w:val="00530125"/>
    <w:rsid w:val="005301D8"/>
    <w:rsid w:val="005321D2"/>
    <w:rsid w:val="005325F8"/>
    <w:rsid w:val="00532845"/>
    <w:rsid w:val="00535B44"/>
    <w:rsid w:val="00536E60"/>
    <w:rsid w:val="005402D5"/>
    <w:rsid w:val="00540CD4"/>
    <w:rsid w:val="00542BFE"/>
    <w:rsid w:val="00542E6B"/>
    <w:rsid w:val="00543200"/>
    <w:rsid w:val="00552BF0"/>
    <w:rsid w:val="00555A41"/>
    <w:rsid w:val="0055638C"/>
    <w:rsid w:val="00560946"/>
    <w:rsid w:val="00562990"/>
    <w:rsid w:val="00563066"/>
    <w:rsid w:val="005634E2"/>
    <w:rsid w:val="00564C85"/>
    <w:rsid w:val="00565929"/>
    <w:rsid w:val="005670F9"/>
    <w:rsid w:val="00570AFF"/>
    <w:rsid w:val="005716AF"/>
    <w:rsid w:val="0057293E"/>
    <w:rsid w:val="00572EE8"/>
    <w:rsid w:val="005738AB"/>
    <w:rsid w:val="00573A18"/>
    <w:rsid w:val="005740A2"/>
    <w:rsid w:val="005804B3"/>
    <w:rsid w:val="00581D31"/>
    <w:rsid w:val="005832D1"/>
    <w:rsid w:val="00583B59"/>
    <w:rsid w:val="0058642A"/>
    <w:rsid w:val="00586656"/>
    <w:rsid w:val="0059037B"/>
    <w:rsid w:val="00592931"/>
    <w:rsid w:val="00592EF5"/>
    <w:rsid w:val="00593386"/>
    <w:rsid w:val="00595423"/>
    <w:rsid w:val="00595BEB"/>
    <w:rsid w:val="00596C63"/>
    <w:rsid w:val="005A041A"/>
    <w:rsid w:val="005A3594"/>
    <w:rsid w:val="005A5436"/>
    <w:rsid w:val="005B1F31"/>
    <w:rsid w:val="005B29AD"/>
    <w:rsid w:val="005B3843"/>
    <w:rsid w:val="005B4C97"/>
    <w:rsid w:val="005B597B"/>
    <w:rsid w:val="005B6574"/>
    <w:rsid w:val="005B660F"/>
    <w:rsid w:val="005B67F9"/>
    <w:rsid w:val="005B7689"/>
    <w:rsid w:val="005C0C8E"/>
    <w:rsid w:val="005C11CB"/>
    <w:rsid w:val="005C3013"/>
    <w:rsid w:val="005C31F0"/>
    <w:rsid w:val="005C3A1A"/>
    <w:rsid w:val="005C5205"/>
    <w:rsid w:val="005C7344"/>
    <w:rsid w:val="005D112A"/>
    <w:rsid w:val="005D13F4"/>
    <w:rsid w:val="005D3145"/>
    <w:rsid w:val="005D4F7C"/>
    <w:rsid w:val="005D75C2"/>
    <w:rsid w:val="005D784B"/>
    <w:rsid w:val="005D7E80"/>
    <w:rsid w:val="005D7EE1"/>
    <w:rsid w:val="005E05C2"/>
    <w:rsid w:val="005E6B0B"/>
    <w:rsid w:val="005E6CBC"/>
    <w:rsid w:val="005E6EE8"/>
    <w:rsid w:val="005F0F78"/>
    <w:rsid w:val="005F1855"/>
    <w:rsid w:val="005F7584"/>
    <w:rsid w:val="00605957"/>
    <w:rsid w:val="006062D8"/>
    <w:rsid w:val="0061145D"/>
    <w:rsid w:val="006116C4"/>
    <w:rsid w:val="00611845"/>
    <w:rsid w:val="00613788"/>
    <w:rsid w:val="006238FD"/>
    <w:rsid w:val="006244F6"/>
    <w:rsid w:val="0063129D"/>
    <w:rsid w:val="00632699"/>
    <w:rsid w:val="0063344E"/>
    <w:rsid w:val="00636B9E"/>
    <w:rsid w:val="00637CDB"/>
    <w:rsid w:val="006420D6"/>
    <w:rsid w:val="00643E19"/>
    <w:rsid w:val="006450B5"/>
    <w:rsid w:val="00645358"/>
    <w:rsid w:val="006467C2"/>
    <w:rsid w:val="00646DF0"/>
    <w:rsid w:val="006479F5"/>
    <w:rsid w:val="0065078B"/>
    <w:rsid w:val="00654963"/>
    <w:rsid w:val="0065587F"/>
    <w:rsid w:val="0066293C"/>
    <w:rsid w:val="00663A7A"/>
    <w:rsid w:val="00663EC7"/>
    <w:rsid w:val="00674321"/>
    <w:rsid w:val="00674E06"/>
    <w:rsid w:val="00675723"/>
    <w:rsid w:val="0068080D"/>
    <w:rsid w:val="00684154"/>
    <w:rsid w:val="006869A0"/>
    <w:rsid w:val="00686CCA"/>
    <w:rsid w:val="00686D45"/>
    <w:rsid w:val="00690426"/>
    <w:rsid w:val="00690D8A"/>
    <w:rsid w:val="006939B2"/>
    <w:rsid w:val="006949A4"/>
    <w:rsid w:val="00697263"/>
    <w:rsid w:val="006A01A9"/>
    <w:rsid w:val="006A1D0F"/>
    <w:rsid w:val="006A2A6E"/>
    <w:rsid w:val="006A6327"/>
    <w:rsid w:val="006A6338"/>
    <w:rsid w:val="006A640D"/>
    <w:rsid w:val="006A7481"/>
    <w:rsid w:val="006B44AB"/>
    <w:rsid w:val="006B4CE4"/>
    <w:rsid w:val="006B5185"/>
    <w:rsid w:val="006B51A8"/>
    <w:rsid w:val="006C271B"/>
    <w:rsid w:val="006C27F5"/>
    <w:rsid w:val="006C5B28"/>
    <w:rsid w:val="006C6A0E"/>
    <w:rsid w:val="006C7D95"/>
    <w:rsid w:val="006D1D25"/>
    <w:rsid w:val="006D1DC4"/>
    <w:rsid w:val="006D32A2"/>
    <w:rsid w:val="006D3AB0"/>
    <w:rsid w:val="006D4AFE"/>
    <w:rsid w:val="006D4B09"/>
    <w:rsid w:val="006D5DF6"/>
    <w:rsid w:val="006E1D8F"/>
    <w:rsid w:val="006E1FFC"/>
    <w:rsid w:val="006E5783"/>
    <w:rsid w:val="006F160C"/>
    <w:rsid w:val="006F21BA"/>
    <w:rsid w:val="0070717B"/>
    <w:rsid w:val="0071023D"/>
    <w:rsid w:val="00710B2E"/>
    <w:rsid w:val="00713D67"/>
    <w:rsid w:val="00714576"/>
    <w:rsid w:val="007152D1"/>
    <w:rsid w:val="007163AA"/>
    <w:rsid w:val="0071742B"/>
    <w:rsid w:val="00721CB9"/>
    <w:rsid w:val="00721FFA"/>
    <w:rsid w:val="0072391A"/>
    <w:rsid w:val="007253E8"/>
    <w:rsid w:val="0072695C"/>
    <w:rsid w:val="00726CEF"/>
    <w:rsid w:val="0072785A"/>
    <w:rsid w:val="007278F7"/>
    <w:rsid w:val="007324F0"/>
    <w:rsid w:val="00733DBA"/>
    <w:rsid w:val="00733EF6"/>
    <w:rsid w:val="0073452D"/>
    <w:rsid w:val="00734959"/>
    <w:rsid w:val="00736677"/>
    <w:rsid w:val="00736898"/>
    <w:rsid w:val="007434F6"/>
    <w:rsid w:val="00746325"/>
    <w:rsid w:val="007477EF"/>
    <w:rsid w:val="00747FB2"/>
    <w:rsid w:val="00750C43"/>
    <w:rsid w:val="00752908"/>
    <w:rsid w:val="007531CF"/>
    <w:rsid w:val="00754861"/>
    <w:rsid w:val="00760964"/>
    <w:rsid w:val="00761554"/>
    <w:rsid w:val="007628DE"/>
    <w:rsid w:val="00763BF8"/>
    <w:rsid w:val="007706F2"/>
    <w:rsid w:val="00770B5B"/>
    <w:rsid w:val="0077167C"/>
    <w:rsid w:val="00772ED2"/>
    <w:rsid w:val="00773492"/>
    <w:rsid w:val="007740D8"/>
    <w:rsid w:val="00776221"/>
    <w:rsid w:val="007814F1"/>
    <w:rsid w:val="00782408"/>
    <w:rsid w:val="007829E2"/>
    <w:rsid w:val="007839FC"/>
    <w:rsid w:val="00784C04"/>
    <w:rsid w:val="00785B3A"/>
    <w:rsid w:val="00790507"/>
    <w:rsid w:val="007905A2"/>
    <w:rsid w:val="00793095"/>
    <w:rsid w:val="0079387E"/>
    <w:rsid w:val="00793C8C"/>
    <w:rsid w:val="00796A19"/>
    <w:rsid w:val="0079738A"/>
    <w:rsid w:val="007A06D4"/>
    <w:rsid w:val="007A13FD"/>
    <w:rsid w:val="007A2F17"/>
    <w:rsid w:val="007A5430"/>
    <w:rsid w:val="007A5575"/>
    <w:rsid w:val="007A6312"/>
    <w:rsid w:val="007B0715"/>
    <w:rsid w:val="007B07B3"/>
    <w:rsid w:val="007B1B7C"/>
    <w:rsid w:val="007B2136"/>
    <w:rsid w:val="007B3258"/>
    <w:rsid w:val="007B4D82"/>
    <w:rsid w:val="007B7C19"/>
    <w:rsid w:val="007C02A6"/>
    <w:rsid w:val="007C631F"/>
    <w:rsid w:val="007C6F88"/>
    <w:rsid w:val="007D0F11"/>
    <w:rsid w:val="007D0FB3"/>
    <w:rsid w:val="007D10C5"/>
    <w:rsid w:val="007D292F"/>
    <w:rsid w:val="007D31F5"/>
    <w:rsid w:val="007D5790"/>
    <w:rsid w:val="007D796D"/>
    <w:rsid w:val="007D7EA8"/>
    <w:rsid w:val="007E04C5"/>
    <w:rsid w:val="007E082F"/>
    <w:rsid w:val="007E0AB2"/>
    <w:rsid w:val="007E1A61"/>
    <w:rsid w:val="007E4C3D"/>
    <w:rsid w:val="007E6C63"/>
    <w:rsid w:val="007F0FEB"/>
    <w:rsid w:val="007F2972"/>
    <w:rsid w:val="007F5902"/>
    <w:rsid w:val="008045EE"/>
    <w:rsid w:val="00805D72"/>
    <w:rsid w:val="00807439"/>
    <w:rsid w:val="00812915"/>
    <w:rsid w:val="008132AF"/>
    <w:rsid w:val="00813D0F"/>
    <w:rsid w:val="00814B51"/>
    <w:rsid w:val="00817D1B"/>
    <w:rsid w:val="00821187"/>
    <w:rsid w:val="00822F37"/>
    <w:rsid w:val="00823FD0"/>
    <w:rsid w:val="008242A5"/>
    <w:rsid w:val="008247B0"/>
    <w:rsid w:val="00825978"/>
    <w:rsid w:val="00825EBC"/>
    <w:rsid w:val="008309D0"/>
    <w:rsid w:val="00833541"/>
    <w:rsid w:val="00834F25"/>
    <w:rsid w:val="008436C8"/>
    <w:rsid w:val="008460C4"/>
    <w:rsid w:val="00846DD1"/>
    <w:rsid w:val="00850324"/>
    <w:rsid w:val="008505FA"/>
    <w:rsid w:val="00850DF4"/>
    <w:rsid w:val="008513EA"/>
    <w:rsid w:val="00853BFD"/>
    <w:rsid w:val="00854A28"/>
    <w:rsid w:val="00854FFE"/>
    <w:rsid w:val="00856BF7"/>
    <w:rsid w:val="00856C15"/>
    <w:rsid w:val="00857CA7"/>
    <w:rsid w:val="0086022A"/>
    <w:rsid w:val="0086128D"/>
    <w:rsid w:val="008647CF"/>
    <w:rsid w:val="00865AA5"/>
    <w:rsid w:val="00871930"/>
    <w:rsid w:val="00873174"/>
    <w:rsid w:val="008735FB"/>
    <w:rsid w:val="00883A8E"/>
    <w:rsid w:val="0088429D"/>
    <w:rsid w:val="00885711"/>
    <w:rsid w:val="00885BC5"/>
    <w:rsid w:val="00885DB0"/>
    <w:rsid w:val="0088686F"/>
    <w:rsid w:val="00890F7E"/>
    <w:rsid w:val="00891892"/>
    <w:rsid w:val="00892815"/>
    <w:rsid w:val="00893210"/>
    <w:rsid w:val="00894612"/>
    <w:rsid w:val="00897B32"/>
    <w:rsid w:val="008A1094"/>
    <w:rsid w:val="008A1E93"/>
    <w:rsid w:val="008A4FE8"/>
    <w:rsid w:val="008A5AC6"/>
    <w:rsid w:val="008A78BB"/>
    <w:rsid w:val="008B28C6"/>
    <w:rsid w:val="008B7A5C"/>
    <w:rsid w:val="008C13F7"/>
    <w:rsid w:val="008C4637"/>
    <w:rsid w:val="008C527A"/>
    <w:rsid w:val="008C7B8F"/>
    <w:rsid w:val="008D0135"/>
    <w:rsid w:val="008D0335"/>
    <w:rsid w:val="008D0B7D"/>
    <w:rsid w:val="008D1546"/>
    <w:rsid w:val="008D25EE"/>
    <w:rsid w:val="008D6779"/>
    <w:rsid w:val="008D7032"/>
    <w:rsid w:val="008E02B6"/>
    <w:rsid w:val="008F3381"/>
    <w:rsid w:val="008F40F6"/>
    <w:rsid w:val="008F6803"/>
    <w:rsid w:val="008F7058"/>
    <w:rsid w:val="00901AE0"/>
    <w:rsid w:val="00902489"/>
    <w:rsid w:val="00903982"/>
    <w:rsid w:val="009046CA"/>
    <w:rsid w:val="009047FC"/>
    <w:rsid w:val="00905857"/>
    <w:rsid w:val="00905D91"/>
    <w:rsid w:val="00907924"/>
    <w:rsid w:val="0091052C"/>
    <w:rsid w:val="009107E5"/>
    <w:rsid w:val="00913796"/>
    <w:rsid w:val="009166CB"/>
    <w:rsid w:val="009220C3"/>
    <w:rsid w:val="0092579B"/>
    <w:rsid w:val="00927AA5"/>
    <w:rsid w:val="00927D11"/>
    <w:rsid w:val="00930588"/>
    <w:rsid w:val="0093455C"/>
    <w:rsid w:val="009360FB"/>
    <w:rsid w:val="00936A93"/>
    <w:rsid w:val="00936AD2"/>
    <w:rsid w:val="009370BF"/>
    <w:rsid w:val="00940733"/>
    <w:rsid w:val="0094076A"/>
    <w:rsid w:val="00941FE2"/>
    <w:rsid w:val="00943587"/>
    <w:rsid w:val="00944680"/>
    <w:rsid w:val="00944EF6"/>
    <w:rsid w:val="0094570F"/>
    <w:rsid w:val="0094590B"/>
    <w:rsid w:val="00946E4B"/>
    <w:rsid w:val="00947029"/>
    <w:rsid w:val="009477FA"/>
    <w:rsid w:val="00953875"/>
    <w:rsid w:val="009549C5"/>
    <w:rsid w:val="00957D2C"/>
    <w:rsid w:val="0096001E"/>
    <w:rsid w:val="009615F1"/>
    <w:rsid w:val="00962F6F"/>
    <w:rsid w:val="0097036A"/>
    <w:rsid w:val="009705B5"/>
    <w:rsid w:val="009720CC"/>
    <w:rsid w:val="00972B9C"/>
    <w:rsid w:val="00973DBD"/>
    <w:rsid w:val="00975B25"/>
    <w:rsid w:val="00975CCA"/>
    <w:rsid w:val="00976C49"/>
    <w:rsid w:val="00976C53"/>
    <w:rsid w:val="0098028F"/>
    <w:rsid w:val="009809CB"/>
    <w:rsid w:val="0098179D"/>
    <w:rsid w:val="009837C7"/>
    <w:rsid w:val="00983E87"/>
    <w:rsid w:val="00986AC3"/>
    <w:rsid w:val="00990E69"/>
    <w:rsid w:val="00993C1C"/>
    <w:rsid w:val="00993D59"/>
    <w:rsid w:val="00994295"/>
    <w:rsid w:val="009A0C83"/>
    <w:rsid w:val="009A115C"/>
    <w:rsid w:val="009A1C63"/>
    <w:rsid w:val="009A3B8F"/>
    <w:rsid w:val="009B0118"/>
    <w:rsid w:val="009B0520"/>
    <w:rsid w:val="009B6DBC"/>
    <w:rsid w:val="009B709C"/>
    <w:rsid w:val="009B747E"/>
    <w:rsid w:val="009B78D7"/>
    <w:rsid w:val="009C00CD"/>
    <w:rsid w:val="009C2019"/>
    <w:rsid w:val="009C3150"/>
    <w:rsid w:val="009C4A56"/>
    <w:rsid w:val="009C5FA3"/>
    <w:rsid w:val="009C62A4"/>
    <w:rsid w:val="009D1446"/>
    <w:rsid w:val="009D435B"/>
    <w:rsid w:val="009E01AA"/>
    <w:rsid w:val="009E06AF"/>
    <w:rsid w:val="009E1138"/>
    <w:rsid w:val="009E53EE"/>
    <w:rsid w:val="009E552A"/>
    <w:rsid w:val="009E5BF3"/>
    <w:rsid w:val="009E6018"/>
    <w:rsid w:val="009E6EB8"/>
    <w:rsid w:val="009F07D1"/>
    <w:rsid w:val="009F0A0B"/>
    <w:rsid w:val="009F1D96"/>
    <w:rsid w:val="009F3A38"/>
    <w:rsid w:val="009F3AB9"/>
    <w:rsid w:val="00A004E5"/>
    <w:rsid w:val="00A005EE"/>
    <w:rsid w:val="00A02EC8"/>
    <w:rsid w:val="00A035FD"/>
    <w:rsid w:val="00A03A3C"/>
    <w:rsid w:val="00A0537D"/>
    <w:rsid w:val="00A05EC6"/>
    <w:rsid w:val="00A05EDF"/>
    <w:rsid w:val="00A07848"/>
    <w:rsid w:val="00A12486"/>
    <w:rsid w:val="00A1341A"/>
    <w:rsid w:val="00A142FC"/>
    <w:rsid w:val="00A1475D"/>
    <w:rsid w:val="00A14B9F"/>
    <w:rsid w:val="00A152AA"/>
    <w:rsid w:val="00A21A8B"/>
    <w:rsid w:val="00A24FBD"/>
    <w:rsid w:val="00A26FB2"/>
    <w:rsid w:val="00A279C8"/>
    <w:rsid w:val="00A27CE7"/>
    <w:rsid w:val="00A30E69"/>
    <w:rsid w:val="00A32A67"/>
    <w:rsid w:val="00A32BF4"/>
    <w:rsid w:val="00A32DA4"/>
    <w:rsid w:val="00A33997"/>
    <w:rsid w:val="00A34D50"/>
    <w:rsid w:val="00A36F6E"/>
    <w:rsid w:val="00A414F1"/>
    <w:rsid w:val="00A42515"/>
    <w:rsid w:val="00A44348"/>
    <w:rsid w:val="00A457BF"/>
    <w:rsid w:val="00A4622B"/>
    <w:rsid w:val="00A46908"/>
    <w:rsid w:val="00A50AB5"/>
    <w:rsid w:val="00A50B31"/>
    <w:rsid w:val="00A52D8F"/>
    <w:rsid w:val="00A54303"/>
    <w:rsid w:val="00A55CC4"/>
    <w:rsid w:val="00A56173"/>
    <w:rsid w:val="00A653A7"/>
    <w:rsid w:val="00A67360"/>
    <w:rsid w:val="00A7147A"/>
    <w:rsid w:val="00A730E5"/>
    <w:rsid w:val="00A732E5"/>
    <w:rsid w:val="00A75309"/>
    <w:rsid w:val="00A75A7A"/>
    <w:rsid w:val="00A800FB"/>
    <w:rsid w:val="00A814BD"/>
    <w:rsid w:val="00A8173E"/>
    <w:rsid w:val="00A82BBC"/>
    <w:rsid w:val="00A8712B"/>
    <w:rsid w:val="00A90712"/>
    <w:rsid w:val="00A909F2"/>
    <w:rsid w:val="00A91505"/>
    <w:rsid w:val="00A933DB"/>
    <w:rsid w:val="00A96160"/>
    <w:rsid w:val="00A973B8"/>
    <w:rsid w:val="00AA1AB9"/>
    <w:rsid w:val="00AA6ADD"/>
    <w:rsid w:val="00AA7A05"/>
    <w:rsid w:val="00AA7EF2"/>
    <w:rsid w:val="00AA7F15"/>
    <w:rsid w:val="00AB0452"/>
    <w:rsid w:val="00AB187A"/>
    <w:rsid w:val="00AB2756"/>
    <w:rsid w:val="00AB2BB4"/>
    <w:rsid w:val="00AB5682"/>
    <w:rsid w:val="00AB570A"/>
    <w:rsid w:val="00AB5DA7"/>
    <w:rsid w:val="00AC48F0"/>
    <w:rsid w:val="00AC49E7"/>
    <w:rsid w:val="00AD0B23"/>
    <w:rsid w:val="00AD1222"/>
    <w:rsid w:val="00AD2ED4"/>
    <w:rsid w:val="00AD3484"/>
    <w:rsid w:val="00AD4A6B"/>
    <w:rsid w:val="00AD4B97"/>
    <w:rsid w:val="00AD61E2"/>
    <w:rsid w:val="00AD662E"/>
    <w:rsid w:val="00AD6DAC"/>
    <w:rsid w:val="00AD7205"/>
    <w:rsid w:val="00AD78D5"/>
    <w:rsid w:val="00AE3059"/>
    <w:rsid w:val="00AE36F2"/>
    <w:rsid w:val="00AE3F91"/>
    <w:rsid w:val="00AE43E8"/>
    <w:rsid w:val="00AE63F3"/>
    <w:rsid w:val="00AE749C"/>
    <w:rsid w:val="00AE784B"/>
    <w:rsid w:val="00AE7BCF"/>
    <w:rsid w:val="00AF1AFB"/>
    <w:rsid w:val="00AF2531"/>
    <w:rsid w:val="00AF4F01"/>
    <w:rsid w:val="00AF55B6"/>
    <w:rsid w:val="00AF5C23"/>
    <w:rsid w:val="00AF5C54"/>
    <w:rsid w:val="00B00AF7"/>
    <w:rsid w:val="00B02C5D"/>
    <w:rsid w:val="00B03206"/>
    <w:rsid w:val="00B03D61"/>
    <w:rsid w:val="00B13CBB"/>
    <w:rsid w:val="00B1485E"/>
    <w:rsid w:val="00B16023"/>
    <w:rsid w:val="00B22B7E"/>
    <w:rsid w:val="00B25275"/>
    <w:rsid w:val="00B266B1"/>
    <w:rsid w:val="00B30217"/>
    <w:rsid w:val="00B307BB"/>
    <w:rsid w:val="00B30B3B"/>
    <w:rsid w:val="00B31D6A"/>
    <w:rsid w:val="00B331A0"/>
    <w:rsid w:val="00B336F7"/>
    <w:rsid w:val="00B34EF3"/>
    <w:rsid w:val="00B36A04"/>
    <w:rsid w:val="00B40067"/>
    <w:rsid w:val="00B44A80"/>
    <w:rsid w:val="00B51945"/>
    <w:rsid w:val="00B51E2C"/>
    <w:rsid w:val="00B51E76"/>
    <w:rsid w:val="00B52BCF"/>
    <w:rsid w:val="00B537E2"/>
    <w:rsid w:val="00B54977"/>
    <w:rsid w:val="00B605C9"/>
    <w:rsid w:val="00B6413B"/>
    <w:rsid w:val="00B660C2"/>
    <w:rsid w:val="00B66C0C"/>
    <w:rsid w:val="00B67227"/>
    <w:rsid w:val="00B757AE"/>
    <w:rsid w:val="00B75B98"/>
    <w:rsid w:val="00B81C2B"/>
    <w:rsid w:val="00B83B50"/>
    <w:rsid w:val="00B8432C"/>
    <w:rsid w:val="00B844F3"/>
    <w:rsid w:val="00B871AC"/>
    <w:rsid w:val="00B904B0"/>
    <w:rsid w:val="00B9190E"/>
    <w:rsid w:val="00B92AC0"/>
    <w:rsid w:val="00BA03C9"/>
    <w:rsid w:val="00BA0CD1"/>
    <w:rsid w:val="00BA3743"/>
    <w:rsid w:val="00BA49B5"/>
    <w:rsid w:val="00BA703E"/>
    <w:rsid w:val="00BA79EB"/>
    <w:rsid w:val="00BA7ECE"/>
    <w:rsid w:val="00BB2B95"/>
    <w:rsid w:val="00BB3CC5"/>
    <w:rsid w:val="00BB66DB"/>
    <w:rsid w:val="00BC0447"/>
    <w:rsid w:val="00BC056B"/>
    <w:rsid w:val="00BC07B6"/>
    <w:rsid w:val="00BC4187"/>
    <w:rsid w:val="00BC7BC6"/>
    <w:rsid w:val="00BD2D8E"/>
    <w:rsid w:val="00BD40D2"/>
    <w:rsid w:val="00BD522D"/>
    <w:rsid w:val="00BD7999"/>
    <w:rsid w:val="00BD7F1E"/>
    <w:rsid w:val="00BE26AD"/>
    <w:rsid w:val="00BE3F53"/>
    <w:rsid w:val="00BE51D7"/>
    <w:rsid w:val="00BE71A8"/>
    <w:rsid w:val="00BF1329"/>
    <w:rsid w:val="00BF5B2C"/>
    <w:rsid w:val="00BF7293"/>
    <w:rsid w:val="00C0001C"/>
    <w:rsid w:val="00C02EFB"/>
    <w:rsid w:val="00C04B98"/>
    <w:rsid w:val="00C07C26"/>
    <w:rsid w:val="00C10DC8"/>
    <w:rsid w:val="00C122C0"/>
    <w:rsid w:val="00C12EC5"/>
    <w:rsid w:val="00C13639"/>
    <w:rsid w:val="00C13681"/>
    <w:rsid w:val="00C144A1"/>
    <w:rsid w:val="00C16ED6"/>
    <w:rsid w:val="00C178AC"/>
    <w:rsid w:val="00C17E90"/>
    <w:rsid w:val="00C2202F"/>
    <w:rsid w:val="00C22067"/>
    <w:rsid w:val="00C23742"/>
    <w:rsid w:val="00C24305"/>
    <w:rsid w:val="00C24E99"/>
    <w:rsid w:val="00C26F86"/>
    <w:rsid w:val="00C303C2"/>
    <w:rsid w:val="00C31B1F"/>
    <w:rsid w:val="00C33D51"/>
    <w:rsid w:val="00C34546"/>
    <w:rsid w:val="00C35B03"/>
    <w:rsid w:val="00C37508"/>
    <w:rsid w:val="00C37996"/>
    <w:rsid w:val="00C4079B"/>
    <w:rsid w:val="00C407CD"/>
    <w:rsid w:val="00C45F78"/>
    <w:rsid w:val="00C47B7F"/>
    <w:rsid w:val="00C51EE8"/>
    <w:rsid w:val="00C53207"/>
    <w:rsid w:val="00C53953"/>
    <w:rsid w:val="00C54918"/>
    <w:rsid w:val="00C55D0A"/>
    <w:rsid w:val="00C5756A"/>
    <w:rsid w:val="00C62311"/>
    <w:rsid w:val="00C657A4"/>
    <w:rsid w:val="00C66FCE"/>
    <w:rsid w:val="00C678C5"/>
    <w:rsid w:val="00C70B15"/>
    <w:rsid w:val="00C71B83"/>
    <w:rsid w:val="00C71C0F"/>
    <w:rsid w:val="00C76691"/>
    <w:rsid w:val="00C76BF9"/>
    <w:rsid w:val="00C80501"/>
    <w:rsid w:val="00C80BA4"/>
    <w:rsid w:val="00C8226B"/>
    <w:rsid w:val="00C82563"/>
    <w:rsid w:val="00C83C76"/>
    <w:rsid w:val="00C83EA7"/>
    <w:rsid w:val="00C902D0"/>
    <w:rsid w:val="00C904F0"/>
    <w:rsid w:val="00C90A19"/>
    <w:rsid w:val="00C91129"/>
    <w:rsid w:val="00C92E9A"/>
    <w:rsid w:val="00C92F0F"/>
    <w:rsid w:val="00C93430"/>
    <w:rsid w:val="00C93551"/>
    <w:rsid w:val="00C93C9A"/>
    <w:rsid w:val="00C93E47"/>
    <w:rsid w:val="00C93F97"/>
    <w:rsid w:val="00C95496"/>
    <w:rsid w:val="00C95C61"/>
    <w:rsid w:val="00CA091C"/>
    <w:rsid w:val="00CA2708"/>
    <w:rsid w:val="00CA49CD"/>
    <w:rsid w:val="00CA4CC5"/>
    <w:rsid w:val="00CA50DB"/>
    <w:rsid w:val="00CA57D1"/>
    <w:rsid w:val="00CA6069"/>
    <w:rsid w:val="00CA695F"/>
    <w:rsid w:val="00CA7A62"/>
    <w:rsid w:val="00CB0715"/>
    <w:rsid w:val="00CB0AB5"/>
    <w:rsid w:val="00CB10A3"/>
    <w:rsid w:val="00CB6F19"/>
    <w:rsid w:val="00CB7758"/>
    <w:rsid w:val="00CC0904"/>
    <w:rsid w:val="00CC130E"/>
    <w:rsid w:val="00CC19B8"/>
    <w:rsid w:val="00CC255E"/>
    <w:rsid w:val="00CC5C9B"/>
    <w:rsid w:val="00CC5FEA"/>
    <w:rsid w:val="00CD14CB"/>
    <w:rsid w:val="00CD426B"/>
    <w:rsid w:val="00CD5EF6"/>
    <w:rsid w:val="00CD68B6"/>
    <w:rsid w:val="00CD6C9B"/>
    <w:rsid w:val="00CD70DF"/>
    <w:rsid w:val="00CE0364"/>
    <w:rsid w:val="00CE0E03"/>
    <w:rsid w:val="00CE2753"/>
    <w:rsid w:val="00CE2C1B"/>
    <w:rsid w:val="00CF0565"/>
    <w:rsid w:val="00CF165A"/>
    <w:rsid w:val="00CF24F4"/>
    <w:rsid w:val="00CF279F"/>
    <w:rsid w:val="00CF2CD2"/>
    <w:rsid w:val="00CF3690"/>
    <w:rsid w:val="00CF5BE4"/>
    <w:rsid w:val="00CF600E"/>
    <w:rsid w:val="00CF64B6"/>
    <w:rsid w:val="00D01194"/>
    <w:rsid w:val="00D02749"/>
    <w:rsid w:val="00D0560B"/>
    <w:rsid w:val="00D06602"/>
    <w:rsid w:val="00D128B3"/>
    <w:rsid w:val="00D1319E"/>
    <w:rsid w:val="00D1325C"/>
    <w:rsid w:val="00D15243"/>
    <w:rsid w:val="00D157A5"/>
    <w:rsid w:val="00D15E23"/>
    <w:rsid w:val="00D17F9D"/>
    <w:rsid w:val="00D22C52"/>
    <w:rsid w:val="00D24955"/>
    <w:rsid w:val="00D26EBA"/>
    <w:rsid w:val="00D27061"/>
    <w:rsid w:val="00D310DF"/>
    <w:rsid w:val="00D31412"/>
    <w:rsid w:val="00D352C1"/>
    <w:rsid w:val="00D36577"/>
    <w:rsid w:val="00D42729"/>
    <w:rsid w:val="00D42B0A"/>
    <w:rsid w:val="00D43EF3"/>
    <w:rsid w:val="00D45A22"/>
    <w:rsid w:val="00D4774B"/>
    <w:rsid w:val="00D51887"/>
    <w:rsid w:val="00D51CE1"/>
    <w:rsid w:val="00D52143"/>
    <w:rsid w:val="00D53255"/>
    <w:rsid w:val="00D53755"/>
    <w:rsid w:val="00D57197"/>
    <w:rsid w:val="00D60EF5"/>
    <w:rsid w:val="00D62F62"/>
    <w:rsid w:val="00D64E52"/>
    <w:rsid w:val="00D664A6"/>
    <w:rsid w:val="00D713E4"/>
    <w:rsid w:val="00D74165"/>
    <w:rsid w:val="00D74359"/>
    <w:rsid w:val="00D74966"/>
    <w:rsid w:val="00D75CA5"/>
    <w:rsid w:val="00D75CEB"/>
    <w:rsid w:val="00D8223E"/>
    <w:rsid w:val="00D84888"/>
    <w:rsid w:val="00D853CB"/>
    <w:rsid w:val="00D87B65"/>
    <w:rsid w:val="00D90C3B"/>
    <w:rsid w:val="00D910D9"/>
    <w:rsid w:val="00D93D67"/>
    <w:rsid w:val="00D97561"/>
    <w:rsid w:val="00DA3A31"/>
    <w:rsid w:val="00DA47C3"/>
    <w:rsid w:val="00DA5027"/>
    <w:rsid w:val="00DA61D0"/>
    <w:rsid w:val="00DA78A2"/>
    <w:rsid w:val="00DA7945"/>
    <w:rsid w:val="00DB03A0"/>
    <w:rsid w:val="00DB09C3"/>
    <w:rsid w:val="00DB0A98"/>
    <w:rsid w:val="00DB3833"/>
    <w:rsid w:val="00DB6B7F"/>
    <w:rsid w:val="00DB7C4D"/>
    <w:rsid w:val="00DC0067"/>
    <w:rsid w:val="00DC51A3"/>
    <w:rsid w:val="00DC6AA6"/>
    <w:rsid w:val="00DC7083"/>
    <w:rsid w:val="00DC7C7E"/>
    <w:rsid w:val="00DD115A"/>
    <w:rsid w:val="00DD33B9"/>
    <w:rsid w:val="00DD4453"/>
    <w:rsid w:val="00DD5A96"/>
    <w:rsid w:val="00DD6EAD"/>
    <w:rsid w:val="00DD7E1D"/>
    <w:rsid w:val="00DE0EE8"/>
    <w:rsid w:val="00DE4650"/>
    <w:rsid w:val="00DE6DF2"/>
    <w:rsid w:val="00DF0E1C"/>
    <w:rsid w:val="00DF1AE7"/>
    <w:rsid w:val="00DF237B"/>
    <w:rsid w:val="00E01AC2"/>
    <w:rsid w:val="00E0206B"/>
    <w:rsid w:val="00E02203"/>
    <w:rsid w:val="00E028CB"/>
    <w:rsid w:val="00E02CAA"/>
    <w:rsid w:val="00E031BE"/>
    <w:rsid w:val="00E04862"/>
    <w:rsid w:val="00E0602D"/>
    <w:rsid w:val="00E06194"/>
    <w:rsid w:val="00E06BD9"/>
    <w:rsid w:val="00E1442A"/>
    <w:rsid w:val="00E1538B"/>
    <w:rsid w:val="00E1579B"/>
    <w:rsid w:val="00E21D75"/>
    <w:rsid w:val="00E2383A"/>
    <w:rsid w:val="00E2681D"/>
    <w:rsid w:val="00E26900"/>
    <w:rsid w:val="00E30F51"/>
    <w:rsid w:val="00E30FC5"/>
    <w:rsid w:val="00E31A4C"/>
    <w:rsid w:val="00E31BAE"/>
    <w:rsid w:val="00E31DFE"/>
    <w:rsid w:val="00E32FCA"/>
    <w:rsid w:val="00E33CF4"/>
    <w:rsid w:val="00E347B3"/>
    <w:rsid w:val="00E34E50"/>
    <w:rsid w:val="00E41C42"/>
    <w:rsid w:val="00E422EC"/>
    <w:rsid w:val="00E46BBD"/>
    <w:rsid w:val="00E50AD8"/>
    <w:rsid w:val="00E643C0"/>
    <w:rsid w:val="00E64BA4"/>
    <w:rsid w:val="00E664AB"/>
    <w:rsid w:val="00E75636"/>
    <w:rsid w:val="00E76881"/>
    <w:rsid w:val="00E80AC3"/>
    <w:rsid w:val="00E80F2A"/>
    <w:rsid w:val="00E82050"/>
    <w:rsid w:val="00E8357B"/>
    <w:rsid w:val="00E839F5"/>
    <w:rsid w:val="00E86D62"/>
    <w:rsid w:val="00E9117B"/>
    <w:rsid w:val="00E9310F"/>
    <w:rsid w:val="00E96727"/>
    <w:rsid w:val="00E97778"/>
    <w:rsid w:val="00EA1E2B"/>
    <w:rsid w:val="00EA4DB7"/>
    <w:rsid w:val="00EA4FF9"/>
    <w:rsid w:val="00EA53FC"/>
    <w:rsid w:val="00EA5D86"/>
    <w:rsid w:val="00EA6A12"/>
    <w:rsid w:val="00EA6FBF"/>
    <w:rsid w:val="00EA72EA"/>
    <w:rsid w:val="00EA73DC"/>
    <w:rsid w:val="00EB090A"/>
    <w:rsid w:val="00EB232C"/>
    <w:rsid w:val="00EB281A"/>
    <w:rsid w:val="00EB2C63"/>
    <w:rsid w:val="00EB2FA4"/>
    <w:rsid w:val="00EB36B6"/>
    <w:rsid w:val="00EB4B70"/>
    <w:rsid w:val="00EB6C9B"/>
    <w:rsid w:val="00EC02C0"/>
    <w:rsid w:val="00EC3CE7"/>
    <w:rsid w:val="00EC6115"/>
    <w:rsid w:val="00EC7A44"/>
    <w:rsid w:val="00EC7A9D"/>
    <w:rsid w:val="00ED40CD"/>
    <w:rsid w:val="00ED7085"/>
    <w:rsid w:val="00EE02B0"/>
    <w:rsid w:val="00EE5077"/>
    <w:rsid w:val="00EE5753"/>
    <w:rsid w:val="00EE6A1B"/>
    <w:rsid w:val="00EE75CF"/>
    <w:rsid w:val="00EF34E2"/>
    <w:rsid w:val="00EF5871"/>
    <w:rsid w:val="00EF5CAF"/>
    <w:rsid w:val="00F01EC4"/>
    <w:rsid w:val="00F02F5B"/>
    <w:rsid w:val="00F04354"/>
    <w:rsid w:val="00F04445"/>
    <w:rsid w:val="00F07742"/>
    <w:rsid w:val="00F07818"/>
    <w:rsid w:val="00F136F7"/>
    <w:rsid w:val="00F13B97"/>
    <w:rsid w:val="00F162CF"/>
    <w:rsid w:val="00F169A9"/>
    <w:rsid w:val="00F21D76"/>
    <w:rsid w:val="00F22649"/>
    <w:rsid w:val="00F23463"/>
    <w:rsid w:val="00F237EB"/>
    <w:rsid w:val="00F260D4"/>
    <w:rsid w:val="00F338BB"/>
    <w:rsid w:val="00F35868"/>
    <w:rsid w:val="00F35A23"/>
    <w:rsid w:val="00F3794B"/>
    <w:rsid w:val="00F37D92"/>
    <w:rsid w:val="00F37F26"/>
    <w:rsid w:val="00F4201F"/>
    <w:rsid w:val="00F42AF0"/>
    <w:rsid w:val="00F43C43"/>
    <w:rsid w:val="00F43E8E"/>
    <w:rsid w:val="00F44642"/>
    <w:rsid w:val="00F45A0E"/>
    <w:rsid w:val="00F47F02"/>
    <w:rsid w:val="00F50185"/>
    <w:rsid w:val="00F5060C"/>
    <w:rsid w:val="00F528D8"/>
    <w:rsid w:val="00F53CAA"/>
    <w:rsid w:val="00F55E80"/>
    <w:rsid w:val="00F57A28"/>
    <w:rsid w:val="00F615BF"/>
    <w:rsid w:val="00F62E10"/>
    <w:rsid w:val="00F659F8"/>
    <w:rsid w:val="00F66CFF"/>
    <w:rsid w:val="00F74449"/>
    <w:rsid w:val="00F761DD"/>
    <w:rsid w:val="00F8002B"/>
    <w:rsid w:val="00F80821"/>
    <w:rsid w:val="00F8091C"/>
    <w:rsid w:val="00F81CB5"/>
    <w:rsid w:val="00F850DE"/>
    <w:rsid w:val="00F87506"/>
    <w:rsid w:val="00F8795A"/>
    <w:rsid w:val="00F87A5F"/>
    <w:rsid w:val="00F90124"/>
    <w:rsid w:val="00F9136B"/>
    <w:rsid w:val="00F91A3F"/>
    <w:rsid w:val="00F92382"/>
    <w:rsid w:val="00F929BB"/>
    <w:rsid w:val="00F93D55"/>
    <w:rsid w:val="00F9403C"/>
    <w:rsid w:val="00F94D60"/>
    <w:rsid w:val="00F953A5"/>
    <w:rsid w:val="00FA1E05"/>
    <w:rsid w:val="00FA2C92"/>
    <w:rsid w:val="00FA2FD8"/>
    <w:rsid w:val="00FA3E02"/>
    <w:rsid w:val="00FA6E56"/>
    <w:rsid w:val="00FA7E67"/>
    <w:rsid w:val="00FB182A"/>
    <w:rsid w:val="00FB2941"/>
    <w:rsid w:val="00FB402E"/>
    <w:rsid w:val="00FB438F"/>
    <w:rsid w:val="00FB5F51"/>
    <w:rsid w:val="00FB6037"/>
    <w:rsid w:val="00FB6194"/>
    <w:rsid w:val="00FB6925"/>
    <w:rsid w:val="00FB7C2B"/>
    <w:rsid w:val="00FC12AE"/>
    <w:rsid w:val="00FC32FF"/>
    <w:rsid w:val="00FC4061"/>
    <w:rsid w:val="00FC5CC6"/>
    <w:rsid w:val="00FC6E81"/>
    <w:rsid w:val="00FC7520"/>
    <w:rsid w:val="00FD0178"/>
    <w:rsid w:val="00FD06AB"/>
    <w:rsid w:val="00FD1A61"/>
    <w:rsid w:val="00FE0489"/>
    <w:rsid w:val="00FE158F"/>
    <w:rsid w:val="00FE2147"/>
    <w:rsid w:val="00FE2C50"/>
    <w:rsid w:val="00FE38EE"/>
    <w:rsid w:val="00FE4634"/>
    <w:rsid w:val="00FF1F37"/>
    <w:rsid w:val="00FF4430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A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0DF"/>
    <w:pPr>
      <w:spacing w:line="280" w:lineRule="atLeast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A05ED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015D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5D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015D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22D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2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2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2D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2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2D7"/>
    <w:rPr>
      <w:rFonts w:ascii="Arial" w:hAnsi="Arial"/>
      <w:b/>
      <w:bCs/>
      <w:lang w:eastAsia="en-US"/>
    </w:rPr>
  </w:style>
  <w:style w:type="character" w:customStyle="1" w:styleId="bumpedfont15">
    <w:name w:val="bumpedfont15"/>
    <w:basedOn w:val="Absatz-Standardschriftart"/>
    <w:rsid w:val="00893210"/>
  </w:style>
  <w:style w:type="paragraph" w:styleId="berarbeitung">
    <w:name w:val="Revision"/>
    <w:hidden/>
    <w:uiPriority w:val="99"/>
    <w:semiHidden/>
    <w:rsid w:val="00AA7F15"/>
    <w:rPr>
      <w:rFonts w:ascii="Arial" w:hAnsi="Arial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0A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0DF"/>
    <w:pPr>
      <w:spacing w:line="280" w:lineRule="atLeast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A05ED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015D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5D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015D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22D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2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2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2D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2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2D7"/>
    <w:rPr>
      <w:rFonts w:ascii="Arial" w:hAnsi="Arial"/>
      <w:b/>
      <w:bCs/>
      <w:lang w:eastAsia="en-US"/>
    </w:rPr>
  </w:style>
  <w:style w:type="character" w:customStyle="1" w:styleId="bumpedfont15">
    <w:name w:val="bumpedfont15"/>
    <w:basedOn w:val="Absatz-Standardschriftart"/>
    <w:rsid w:val="00893210"/>
  </w:style>
  <w:style w:type="paragraph" w:styleId="berarbeitung">
    <w:name w:val="Revision"/>
    <w:hidden/>
    <w:uiPriority w:val="99"/>
    <w:semiHidden/>
    <w:rsid w:val="00AA7F15"/>
    <w:rPr>
      <w:rFonts w:ascii="Arial" w:hAnsi="Arial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0A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4006-2378-4F66-A338-8B9CDECF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DKG e. V.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Metzinger, Bernd</dc:creator>
  <cp:lastModifiedBy>Odenbach, Joachim</cp:lastModifiedBy>
  <cp:revision>12</cp:revision>
  <cp:lastPrinted>2020-01-13T11:03:00Z</cp:lastPrinted>
  <dcterms:created xsi:type="dcterms:W3CDTF">2020-01-13T08:29:00Z</dcterms:created>
  <dcterms:modified xsi:type="dcterms:W3CDTF">2020-01-13T13:49:00Z</dcterms:modified>
</cp:coreProperties>
</file>