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1962FD" w:rsidRDefault="00B8033F" w:rsidP="00B8033F">
      <w:pPr>
        <w:tabs>
          <w:tab w:val="left" w:pos="4395"/>
          <w:tab w:val="left" w:pos="9781"/>
        </w:tabs>
        <w:spacing w:after="0"/>
        <w:ind w:right="-853"/>
        <w:outlineLvl w:val="0"/>
        <w:rPr>
          <w:rFonts w:ascii="Arial" w:eastAsia="Times New Roman" w:hAnsi="Arial" w:cs="Times New Roman"/>
          <w:b/>
          <w:szCs w:val="20"/>
          <w:u w:val="single"/>
          <w:lang w:eastAsia="de-DE"/>
        </w:rPr>
      </w:pPr>
      <w:r w:rsidRPr="00B8033F">
        <w:rPr>
          <w:rFonts w:ascii="Arial" w:eastAsia="Times New Roman" w:hAnsi="Arial" w:cs="Times New Roman"/>
          <w:b/>
          <w:szCs w:val="20"/>
          <w:u w:val="single"/>
          <w:lang w:eastAsia="de-DE"/>
        </w:rPr>
        <w:t>DK</w:t>
      </w:r>
      <w:r>
        <w:rPr>
          <w:rFonts w:ascii="Arial" w:eastAsia="Times New Roman" w:hAnsi="Arial" w:cs="Times New Roman"/>
          <w:b/>
          <w:szCs w:val="20"/>
          <w:u w:val="single"/>
          <w:lang w:eastAsia="de-DE"/>
        </w:rPr>
        <w:t xml:space="preserve">G zu </w:t>
      </w:r>
      <w:r w:rsidR="00822916">
        <w:rPr>
          <w:rFonts w:ascii="Arial" w:eastAsia="Times New Roman" w:hAnsi="Arial" w:cs="Times New Roman"/>
          <w:b/>
          <w:szCs w:val="20"/>
          <w:u w:val="single"/>
          <w:lang w:eastAsia="de-DE"/>
        </w:rPr>
        <w:t>den Debatten um Strukturwandel im stationären  Bereich</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1962FD" w:rsidRPr="003E316C" w:rsidRDefault="00822916" w:rsidP="001962FD">
      <w:pPr>
        <w:spacing w:after="0" w:line="340" w:lineRule="atLeast"/>
        <w:ind w:right="2268"/>
        <w:jc w:val="both"/>
        <w:rPr>
          <w:rFonts w:ascii="Arial" w:hAnsi="Arial" w:cs="Arial"/>
          <w:b/>
          <w:sz w:val="30"/>
          <w:szCs w:val="30"/>
        </w:rPr>
      </w:pPr>
      <w:r>
        <w:rPr>
          <w:rFonts w:ascii="Arial" w:hAnsi="Arial" w:cs="Arial"/>
          <w:b/>
          <w:sz w:val="30"/>
          <w:szCs w:val="30"/>
        </w:rPr>
        <w:t>Ausfinanzierung der Personalkosten dringend notwendig</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17241A" w:rsidRDefault="00D30167" w:rsidP="00822916">
      <w:pPr>
        <w:spacing w:after="0"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FA4F2F">
        <w:rPr>
          <w:rFonts w:ascii="Arial" w:eastAsia="Times New Roman" w:hAnsi="Arial" w:cs="Arial"/>
          <w:lang w:eastAsia="de-DE"/>
        </w:rPr>
        <w:t>7</w:t>
      </w:r>
      <w:r w:rsidR="00365331">
        <w:rPr>
          <w:rFonts w:ascii="Arial" w:eastAsia="Times New Roman" w:hAnsi="Arial" w:cs="Arial"/>
          <w:lang w:eastAsia="de-DE"/>
        </w:rPr>
        <w:t xml:space="preserve">. </w:t>
      </w:r>
      <w:r w:rsidR="00F26E62">
        <w:rPr>
          <w:rFonts w:ascii="Arial" w:eastAsia="Times New Roman" w:hAnsi="Arial" w:cs="Arial"/>
          <w:lang w:eastAsia="de-DE"/>
        </w:rPr>
        <w:t xml:space="preserve">Januar 2020 </w:t>
      </w:r>
      <w:r w:rsidR="0052054C" w:rsidRPr="00633E3A">
        <w:rPr>
          <w:rFonts w:ascii="Arial" w:eastAsia="Times New Roman" w:hAnsi="Arial" w:cs="Arial"/>
          <w:lang w:eastAsia="de-DE"/>
        </w:rPr>
        <w:t>–</w:t>
      </w:r>
      <w:r w:rsidR="00766FA7">
        <w:rPr>
          <w:rFonts w:ascii="Arial" w:eastAsia="Times New Roman" w:hAnsi="Arial" w:cs="Arial"/>
          <w:lang w:eastAsia="de-DE"/>
        </w:rPr>
        <w:t xml:space="preserve"> </w:t>
      </w:r>
      <w:r w:rsidR="00822916" w:rsidRPr="00822916">
        <w:rPr>
          <w:rFonts w:ascii="Arial" w:eastAsia="Times New Roman" w:hAnsi="Arial" w:cs="Arial"/>
          <w:bCs/>
          <w:lang w:eastAsia="de-DE"/>
        </w:rPr>
        <w:t xml:space="preserve">Die </w:t>
      </w:r>
      <w:r w:rsidR="00504413">
        <w:rPr>
          <w:rFonts w:ascii="Arial" w:eastAsia="Times New Roman" w:hAnsi="Arial" w:cs="Arial"/>
          <w:bCs/>
          <w:lang w:eastAsia="de-DE"/>
        </w:rPr>
        <w:t>D</w:t>
      </w:r>
      <w:r w:rsidR="00822916" w:rsidRPr="00822916">
        <w:rPr>
          <w:rFonts w:ascii="Arial" w:eastAsia="Times New Roman" w:hAnsi="Arial" w:cs="Arial"/>
          <w:bCs/>
          <w:lang w:eastAsia="de-DE"/>
        </w:rPr>
        <w:t xml:space="preserve">eutsche Krankenhausgesellschaft </w:t>
      </w:r>
      <w:r w:rsidR="00504413">
        <w:rPr>
          <w:rFonts w:ascii="Arial" w:eastAsia="Times New Roman" w:hAnsi="Arial" w:cs="Arial"/>
          <w:bCs/>
          <w:lang w:eastAsia="de-DE"/>
        </w:rPr>
        <w:t xml:space="preserve">(DKG) </w:t>
      </w:r>
      <w:r w:rsidR="00822916" w:rsidRPr="00822916">
        <w:rPr>
          <w:rFonts w:ascii="Arial" w:eastAsia="Times New Roman" w:hAnsi="Arial" w:cs="Arial"/>
          <w:bCs/>
          <w:lang w:eastAsia="de-DE"/>
        </w:rPr>
        <w:t>begrüßt das klare Bekenntnis de</w:t>
      </w:r>
      <w:r w:rsidR="00504413">
        <w:rPr>
          <w:rFonts w:ascii="Arial" w:eastAsia="Times New Roman" w:hAnsi="Arial" w:cs="Arial"/>
          <w:bCs/>
          <w:lang w:eastAsia="de-DE"/>
        </w:rPr>
        <w:t xml:space="preserve">r </w:t>
      </w:r>
      <w:r w:rsidR="0017241A">
        <w:rPr>
          <w:rFonts w:ascii="Arial" w:eastAsia="Times New Roman" w:hAnsi="Arial" w:cs="Arial"/>
          <w:bCs/>
          <w:lang w:eastAsia="de-DE"/>
        </w:rPr>
        <w:t xml:space="preserve">Länder für die Aufrechterhaltung von </w:t>
      </w:r>
      <w:r w:rsidR="00504413">
        <w:rPr>
          <w:rFonts w:ascii="Arial" w:eastAsia="Times New Roman" w:hAnsi="Arial" w:cs="Arial"/>
          <w:bCs/>
          <w:lang w:eastAsia="de-DE"/>
        </w:rPr>
        <w:t>w</w:t>
      </w:r>
      <w:r w:rsidR="00822916" w:rsidRPr="00822916">
        <w:rPr>
          <w:rFonts w:ascii="Arial" w:eastAsia="Times New Roman" w:hAnsi="Arial" w:cs="Arial"/>
          <w:bCs/>
          <w:lang w:eastAsia="de-DE"/>
        </w:rPr>
        <w:t>ohnort</w:t>
      </w:r>
      <w:r w:rsidR="0017241A">
        <w:rPr>
          <w:rFonts w:ascii="Arial" w:eastAsia="Times New Roman" w:hAnsi="Arial" w:cs="Arial"/>
          <w:bCs/>
          <w:lang w:eastAsia="de-DE"/>
        </w:rPr>
        <w:t xml:space="preserve">- </w:t>
      </w:r>
      <w:r w:rsidR="00822916">
        <w:rPr>
          <w:rFonts w:ascii="Arial" w:eastAsia="Times New Roman" w:hAnsi="Arial" w:cs="Arial"/>
          <w:bCs/>
          <w:lang w:eastAsia="de-DE"/>
        </w:rPr>
        <w:t>und f</w:t>
      </w:r>
      <w:r w:rsidR="00822916" w:rsidRPr="00822916">
        <w:rPr>
          <w:rFonts w:ascii="Arial" w:eastAsia="Times New Roman" w:hAnsi="Arial" w:cs="Arial"/>
          <w:bCs/>
          <w:lang w:eastAsia="de-DE"/>
        </w:rPr>
        <w:t>amilie</w:t>
      </w:r>
      <w:r w:rsidR="00822916">
        <w:rPr>
          <w:rFonts w:ascii="Arial" w:eastAsia="Times New Roman" w:hAnsi="Arial" w:cs="Arial"/>
          <w:bCs/>
          <w:lang w:eastAsia="de-DE"/>
        </w:rPr>
        <w:t>n</w:t>
      </w:r>
      <w:r w:rsidR="00822916" w:rsidRPr="00822916">
        <w:rPr>
          <w:rFonts w:ascii="Arial" w:eastAsia="Times New Roman" w:hAnsi="Arial" w:cs="Arial"/>
          <w:bCs/>
          <w:lang w:eastAsia="de-DE"/>
        </w:rPr>
        <w:t>nahe</w:t>
      </w:r>
      <w:r w:rsidR="0017241A">
        <w:rPr>
          <w:rFonts w:ascii="Arial" w:eastAsia="Times New Roman" w:hAnsi="Arial" w:cs="Arial"/>
          <w:bCs/>
          <w:lang w:eastAsia="de-DE"/>
        </w:rPr>
        <w:t xml:space="preserve">n Krankenhausstandorten und die dezidierte Zurückweisung der Einschätzung </w:t>
      </w:r>
      <w:r w:rsidR="00195E16">
        <w:rPr>
          <w:rFonts w:ascii="Arial" w:eastAsia="Times New Roman" w:hAnsi="Arial" w:cs="Arial"/>
          <w:bCs/>
          <w:lang w:eastAsia="de-DE"/>
        </w:rPr>
        <w:t xml:space="preserve">des </w:t>
      </w:r>
      <w:r w:rsidR="00195E16" w:rsidRPr="00195E16">
        <w:rPr>
          <w:rFonts w:ascii="Arial" w:eastAsia="Times New Roman" w:hAnsi="Arial" w:cs="Arial"/>
          <w:bCs/>
          <w:lang w:eastAsia="de-DE"/>
        </w:rPr>
        <w:t>Vorstandsvorsitzende</w:t>
      </w:r>
      <w:r w:rsidR="00195E16">
        <w:rPr>
          <w:rFonts w:ascii="Arial" w:eastAsia="Times New Roman" w:hAnsi="Arial" w:cs="Arial"/>
          <w:bCs/>
          <w:lang w:eastAsia="de-DE"/>
        </w:rPr>
        <w:t>n</w:t>
      </w:r>
      <w:r w:rsidR="00195E16" w:rsidRPr="00195E16">
        <w:rPr>
          <w:rFonts w:ascii="Arial" w:eastAsia="Times New Roman" w:hAnsi="Arial" w:cs="Arial"/>
          <w:bCs/>
          <w:lang w:eastAsia="de-DE"/>
        </w:rPr>
        <w:t xml:space="preserve"> der Barmer</w:t>
      </w:r>
      <w:r w:rsidR="00195E16">
        <w:rPr>
          <w:rFonts w:ascii="Arial" w:eastAsia="Times New Roman" w:hAnsi="Arial" w:cs="Arial"/>
          <w:bCs/>
          <w:lang w:eastAsia="de-DE"/>
        </w:rPr>
        <w:t xml:space="preserve"> </w:t>
      </w:r>
      <w:r w:rsidR="0017241A">
        <w:rPr>
          <w:rFonts w:ascii="Arial" w:eastAsia="Times New Roman" w:hAnsi="Arial" w:cs="Arial"/>
          <w:bCs/>
          <w:lang w:eastAsia="de-DE"/>
        </w:rPr>
        <w:t>zur Schließung von Krankenhäusern. Die Reaktion der politisch für die Schaffung gleicher Lebensverhältnisse verantwortlichen Länder macht zudem deutlich, dass die krankenhausstrukturpolitischen Vorstellungen der Krankenkassen ohne gesamtgesellschaftliche Rücksicht</w:t>
      </w:r>
      <w:r w:rsidR="00B34DD4">
        <w:rPr>
          <w:rFonts w:ascii="Arial" w:eastAsia="Times New Roman" w:hAnsi="Arial" w:cs="Arial"/>
          <w:bCs/>
          <w:lang w:eastAsia="de-DE"/>
        </w:rPr>
        <w:t>nahme</w:t>
      </w:r>
      <w:r w:rsidR="0017241A">
        <w:rPr>
          <w:rFonts w:ascii="Arial" w:eastAsia="Times New Roman" w:hAnsi="Arial" w:cs="Arial"/>
          <w:bCs/>
          <w:lang w:eastAsia="de-DE"/>
        </w:rPr>
        <w:t xml:space="preserve"> formuliert werden. Aus Sicht der DKG überschreiten die Kassen zudem die Grenzen der Redlichkeit, wenn immer wieder und ohne jeden Nachweis behauptet wird, dass kleinere Kliniken unzureiche</w:t>
      </w:r>
      <w:bookmarkStart w:id="0" w:name="_GoBack"/>
      <w:bookmarkEnd w:id="0"/>
      <w:r w:rsidR="0017241A">
        <w:rPr>
          <w:rFonts w:ascii="Arial" w:eastAsia="Times New Roman" w:hAnsi="Arial" w:cs="Arial"/>
          <w:bCs/>
          <w:lang w:eastAsia="de-DE"/>
        </w:rPr>
        <w:t xml:space="preserve">nde oder schlechte Qualität bieten. </w:t>
      </w:r>
      <w:r w:rsidR="00195E16">
        <w:rPr>
          <w:rFonts w:ascii="Arial" w:eastAsia="Times New Roman" w:hAnsi="Arial" w:cs="Arial"/>
          <w:bCs/>
          <w:lang w:eastAsia="de-DE"/>
        </w:rPr>
        <w:t>„</w:t>
      </w:r>
      <w:r w:rsidR="0017241A">
        <w:rPr>
          <w:rFonts w:ascii="Arial" w:eastAsia="Times New Roman" w:hAnsi="Arial" w:cs="Arial"/>
          <w:bCs/>
          <w:lang w:eastAsia="de-DE"/>
        </w:rPr>
        <w:t>Alle Krankenhäuser in Deutschland stehen unter fachärztlicher Leitung, sie verfügen über langjährig ausgebildete Fachärzte. Sie sind selbst ärztliche Ausbildungsstätten. Sie verfügen zudem über hohe pflegerische Qualität. Die m</w:t>
      </w:r>
      <w:r w:rsidR="00B34DD4">
        <w:rPr>
          <w:rFonts w:ascii="Arial" w:eastAsia="Times New Roman" w:hAnsi="Arial" w:cs="Arial"/>
          <w:bCs/>
          <w:lang w:eastAsia="de-DE"/>
        </w:rPr>
        <w:t>eisten der kleinen Kliniken</w:t>
      </w:r>
      <w:r w:rsidR="0017241A">
        <w:rPr>
          <w:rFonts w:ascii="Arial" w:eastAsia="Times New Roman" w:hAnsi="Arial" w:cs="Arial"/>
          <w:bCs/>
          <w:lang w:eastAsia="de-DE"/>
        </w:rPr>
        <w:t xml:space="preserve"> erbringen Leistungen der medizinischen Grundversorgung. Wo medizinische Spezialisierung erforderlich ist, findet diese bereits statt. Allerdings wäre zu begrüßen, die Krankenkassen würden die geforderten Spezialisierungen auch entsprechend fördern. Bislang ist davon nicht viel zu erkennen</w:t>
      </w:r>
      <w:r w:rsidR="00195E16">
        <w:rPr>
          <w:rFonts w:ascii="Arial" w:eastAsia="Times New Roman" w:hAnsi="Arial" w:cs="Arial"/>
          <w:bCs/>
          <w:lang w:eastAsia="de-DE"/>
        </w:rPr>
        <w:t>“</w:t>
      </w:r>
      <w:r w:rsidR="0017241A">
        <w:rPr>
          <w:rFonts w:ascii="Arial" w:eastAsia="Times New Roman" w:hAnsi="Arial" w:cs="Arial"/>
          <w:bCs/>
          <w:lang w:eastAsia="de-DE"/>
        </w:rPr>
        <w:t>, erklärt</w:t>
      </w:r>
      <w:r w:rsidR="00195E16">
        <w:rPr>
          <w:rFonts w:ascii="Arial" w:eastAsia="Times New Roman" w:hAnsi="Arial" w:cs="Arial"/>
          <w:bCs/>
          <w:lang w:eastAsia="de-DE"/>
        </w:rPr>
        <w:t>e</w:t>
      </w:r>
      <w:r w:rsidR="0017241A">
        <w:rPr>
          <w:rFonts w:ascii="Arial" w:eastAsia="Times New Roman" w:hAnsi="Arial" w:cs="Arial"/>
          <w:bCs/>
          <w:lang w:eastAsia="de-DE"/>
        </w:rPr>
        <w:t xml:space="preserve"> </w:t>
      </w:r>
      <w:r w:rsidR="00B34DD4">
        <w:rPr>
          <w:rFonts w:ascii="Arial" w:eastAsia="Times New Roman" w:hAnsi="Arial" w:cs="Arial"/>
          <w:bCs/>
          <w:lang w:eastAsia="de-DE"/>
        </w:rPr>
        <w:t>DKG-</w:t>
      </w:r>
      <w:r w:rsidR="00B34DD4">
        <w:rPr>
          <w:rFonts w:ascii="Arial" w:eastAsia="Times New Roman" w:hAnsi="Arial" w:cs="Arial"/>
          <w:bCs/>
          <w:lang w:eastAsia="de-DE"/>
        </w:rPr>
        <w:t xml:space="preserve">Hauptgeschäftsführer </w:t>
      </w:r>
      <w:r w:rsidR="00B34DD4">
        <w:rPr>
          <w:rFonts w:ascii="Arial" w:eastAsia="Times New Roman" w:hAnsi="Arial" w:cs="Arial"/>
          <w:bCs/>
          <w:lang w:eastAsia="de-DE"/>
        </w:rPr>
        <w:t>Georg Baum.</w:t>
      </w:r>
    </w:p>
    <w:p w:rsidR="0017241A" w:rsidRDefault="0017241A" w:rsidP="00822916">
      <w:pPr>
        <w:spacing w:after="0" w:line="340" w:lineRule="atLeast"/>
        <w:ind w:right="2268"/>
        <w:jc w:val="both"/>
        <w:rPr>
          <w:rFonts w:ascii="Arial" w:eastAsia="Times New Roman" w:hAnsi="Arial" w:cs="Arial"/>
          <w:bCs/>
          <w:lang w:eastAsia="de-DE"/>
        </w:rPr>
      </w:pPr>
    </w:p>
    <w:p w:rsidR="0017241A" w:rsidRDefault="0017241A" w:rsidP="00822916">
      <w:pPr>
        <w:spacing w:after="0"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Die Kassen </w:t>
      </w:r>
      <w:r w:rsidR="00B34DD4">
        <w:rPr>
          <w:rFonts w:ascii="Arial" w:eastAsia="Times New Roman" w:hAnsi="Arial" w:cs="Arial"/>
          <w:bCs/>
          <w:lang w:eastAsia="de-DE"/>
        </w:rPr>
        <w:t>machen es sich zu leicht, wenn s</w:t>
      </w:r>
      <w:r>
        <w:rPr>
          <w:rFonts w:ascii="Arial" w:eastAsia="Times New Roman" w:hAnsi="Arial" w:cs="Arial"/>
          <w:bCs/>
          <w:lang w:eastAsia="de-DE"/>
        </w:rPr>
        <w:t>ie permanent höhere Q</w:t>
      </w:r>
      <w:r w:rsidR="00E8249C">
        <w:rPr>
          <w:rFonts w:ascii="Arial" w:eastAsia="Times New Roman" w:hAnsi="Arial" w:cs="Arial"/>
          <w:bCs/>
          <w:lang w:eastAsia="de-DE"/>
        </w:rPr>
        <w:t>ualität</w:t>
      </w:r>
      <w:r>
        <w:rPr>
          <w:rFonts w:ascii="Arial" w:eastAsia="Times New Roman" w:hAnsi="Arial" w:cs="Arial"/>
          <w:bCs/>
          <w:lang w:eastAsia="de-DE"/>
        </w:rPr>
        <w:t xml:space="preserve"> fordern, gleichzeitig aber nicht bereit sind, die für die Betriebskosten erforderlich</w:t>
      </w:r>
      <w:r w:rsidR="00E8249C">
        <w:rPr>
          <w:rFonts w:ascii="Arial" w:eastAsia="Times New Roman" w:hAnsi="Arial" w:cs="Arial"/>
          <w:bCs/>
          <w:lang w:eastAsia="de-DE"/>
        </w:rPr>
        <w:t>en</w:t>
      </w:r>
      <w:r>
        <w:rPr>
          <w:rFonts w:ascii="Arial" w:eastAsia="Times New Roman" w:hAnsi="Arial" w:cs="Arial"/>
          <w:bCs/>
          <w:lang w:eastAsia="de-DE"/>
        </w:rPr>
        <w:t xml:space="preserve"> Mittel bereitzustellen. Verweise auf Unzulänglichkeiten bei der Investitionsmittelbereitstellung der Länder soll</w:t>
      </w:r>
      <w:r w:rsidR="00E8249C">
        <w:rPr>
          <w:rFonts w:ascii="Arial" w:eastAsia="Times New Roman" w:hAnsi="Arial" w:cs="Arial"/>
          <w:bCs/>
          <w:lang w:eastAsia="de-DE"/>
        </w:rPr>
        <w:t>en</w:t>
      </w:r>
      <w:r>
        <w:rPr>
          <w:rFonts w:ascii="Arial" w:eastAsia="Times New Roman" w:hAnsi="Arial" w:cs="Arial"/>
          <w:bCs/>
          <w:lang w:eastAsia="de-DE"/>
        </w:rPr>
        <w:t xml:space="preserve"> offensichtlich davon ablenken, dass der überwiegende Teil der Defizite der Krankenhäuser auf die unzulängliche Ausfinanzierung der Personalkosten der Krankenhäuser zurückzuführen ist. Nach wie vor werden die Tarifsteigerungen für den überwiegenden Teil der Mitarbeiter nicht vollständig ausgeglichen. Selbst dort, wo die Koalition dies seit 2018 vorsieht, ist dies für die Pflege bis </w:t>
      </w:r>
      <w:r>
        <w:rPr>
          <w:rFonts w:ascii="Arial" w:eastAsia="Times New Roman" w:hAnsi="Arial" w:cs="Arial"/>
          <w:bCs/>
          <w:lang w:eastAsia="de-DE"/>
        </w:rPr>
        <w:lastRenderedPageBreak/>
        <w:t xml:space="preserve">heute nur ein politisches Versprechen. Auf die Realisierung warten die Krankenhäuser immer noch. Aktuell melden die Krankenhäuser, </w:t>
      </w:r>
      <w:r w:rsidR="00E8249C">
        <w:rPr>
          <w:rFonts w:ascii="Arial" w:eastAsia="Times New Roman" w:hAnsi="Arial" w:cs="Arial"/>
          <w:bCs/>
          <w:lang w:eastAsia="de-DE"/>
        </w:rPr>
        <w:t xml:space="preserve">dass </w:t>
      </w:r>
      <w:r>
        <w:rPr>
          <w:rFonts w:ascii="Arial" w:eastAsia="Times New Roman" w:hAnsi="Arial" w:cs="Arial"/>
          <w:bCs/>
          <w:lang w:eastAsia="de-DE"/>
        </w:rPr>
        <w:t xml:space="preserve">die Ausfinanzierung der Personalkosten für die Pflege von den Krankenkassen in den Pflegesatzverhandlungen für das laufende Jahr extrem restriktiv geführt werden. </w:t>
      </w:r>
      <w:r w:rsidR="00195E16">
        <w:rPr>
          <w:rFonts w:ascii="Arial" w:eastAsia="Times New Roman" w:hAnsi="Arial" w:cs="Arial"/>
          <w:bCs/>
          <w:lang w:eastAsia="de-DE"/>
        </w:rPr>
        <w:t>„</w:t>
      </w:r>
      <w:r>
        <w:rPr>
          <w:rFonts w:ascii="Arial" w:eastAsia="Times New Roman" w:hAnsi="Arial" w:cs="Arial"/>
          <w:bCs/>
          <w:lang w:eastAsia="de-DE"/>
        </w:rPr>
        <w:t xml:space="preserve">Es ist zu befürchten, dass die von der Politik vorgesehene vollständige Ausfinanzierung der Pflegekosten durch die Verweigerungshaltung vieler Kassen vor Ort nicht realisiert wird. Auch wird wieder deutlich sichtbar, dass die Krankenkassen </w:t>
      </w:r>
      <w:r w:rsidR="00E8249C">
        <w:rPr>
          <w:rFonts w:ascii="Arial" w:eastAsia="Times New Roman" w:hAnsi="Arial" w:cs="Arial"/>
          <w:bCs/>
          <w:lang w:eastAsia="de-DE"/>
        </w:rPr>
        <w:t>Krankenhäuser ausbluten lassen wollen, um über den Weg eines kalten Strukturwandels ihre Vorstellungen von einer ausgedünnten Krankenhausversorgung in Deutschland zu realisieren.</w:t>
      </w:r>
      <w:r w:rsidR="003D7313">
        <w:rPr>
          <w:rFonts w:ascii="Arial" w:eastAsia="Times New Roman" w:hAnsi="Arial" w:cs="Arial"/>
          <w:bCs/>
          <w:lang w:eastAsia="de-DE"/>
        </w:rPr>
        <w:t xml:space="preserve"> Die Letztverantwortung für die Krankenhausversorgung muss deshalb bei den Ländern bleiben</w:t>
      </w:r>
      <w:r w:rsidR="00195E16">
        <w:rPr>
          <w:rFonts w:ascii="Arial" w:eastAsia="Times New Roman" w:hAnsi="Arial" w:cs="Arial"/>
          <w:bCs/>
          <w:lang w:eastAsia="de-DE"/>
        </w:rPr>
        <w:t xml:space="preserve">“, so Baum. </w:t>
      </w:r>
    </w:p>
    <w:p w:rsidR="00766FA7" w:rsidRDefault="00766FA7" w:rsidP="00822916">
      <w:pPr>
        <w:spacing w:after="0" w:line="340" w:lineRule="atLeast"/>
        <w:ind w:right="2268"/>
        <w:jc w:val="both"/>
        <w:rPr>
          <w:rFonts w:ascii="Arial" w:eastAsia="Times New Roman" w:hAnsi="Arial" w:cs="Arial"/>
          <w:lang w:eastAsia="de-DE"/>
        </w:rPr>
      </w:pPr>
    </w:p>
    <w:p w:rsidR="00B34DD4" w:rsidRPr="00DB18DF" w:rsidRDefault="00B34DD4" w:rsidP="00822916">
      <w:pPr>
        <w:spacing w:after="0" w:line="340" w:lineRule="atLeast"/>
        <w:ind w:right="2268"/>
        <w:jc w:val="both"/>
        <w:rPr>
          <w:rFonts w:ascii="Arial" w:eastAsia="Times New Roman" w:hAnsi="Arial" w:cs="Arial"/>
          <w:lang w:eastAsia="de-DE"/>
        </w:rPr>
      </w:pPr>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74" w:rsidRDefault="00265F74" w:rsidP="008125E6">
      <w:pPr>
        <w:spacing w:after="0"/>
      </w:pPr>
      <w:r>
        <w:separator/>
      </w:r>
    </w:p>
  </w:endnote>
  <w:endnote w:type="continuationSeparator" w:id="0">
    <w:p w:rsidR="00265F74" w:rsidRDefault="00265F74"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74" w:rsidRDefault="00265F74" w:rsidP="008125E6">
      <w:pPr>
        <w:spacing w:after="0"/>
      </w:pPr>
      <w:r>
        <w:separator/>
      </w:r>
    </w:p>
  </w:footnote>
  <w:footnote w:type="continuationSeparator" w:id="0">
    <w:p w:rsidR="00265F74" w:rsidRDefault="00265F74"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B34DD4">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2203"/>
    <w:rsid w:val="0007527C"/>
    <w:rsid w:val="0008373B"/>
    <w:rsid w:val="00084B39"/>
    <w:rsid w:val="00092CED"/>
    <w:rsid w:val="00096D20"/>
    <w:rsid w:val="000A31C9"/>
    <w:rsid w:val="000C54EE"/>
    <w:rsid w:val="000D4C11"/>
    <w:rsid w:val="000F4143"/>
    <w:rsid w:val="000F61BB"/>
    <w:rsid w:val="00111CA4"/>
    <w:rsid w:val="00121889"/>
    <w:rsid w:val="001253E9"/>
    <w:rsid w:val="0013049B"/>
    <w:rsid w:val="0013074C"/>
    <w:rsid w:val="001333C7"/>
    <w:rsid w:val="00146A1E"/>
    <w:rsid w:val="0017241A"/>
    <w:rsid w:val="001734CD"/>
    <w:rsid w:val="00174162"/>
    <w:rsid w:val="00177DC6"/>
    <w:rsid w:val="00183CBD"/>
    <w:rsid w:val="00195E16"/>
    <w:rsid w:val="001962FD"/>
    <w:rsid w:val="001B0A4C"/>
    <w:rsid w:val="001C0544"/>
    <w:rsid w:val="001C3900"/>
    <w:rsid w:val="001C561E"/>
    <w:rsid w:val="001C7245"/>
    <w:rsid w:val="00205E46"/>
    <w:rsid w:val="002156A6"/>
    <w:rsid w:val="00227760"/>
    <w:rsid w:val="00245172"/>
    <w:rsid w:val="00263EB7"/>
    <w:rsid w:val="00265F74"/>
    <w:rsid w:val="002665AA"/>
    <w:rsid w:val="002875EB"/>
    <w:rsid w:val="002909A4"/>
    <w:rsid w:val="0029484C"/>
    <w:rsid w:val="002A44EC"/>
    <w:rsid w:val="002B4C49"/>
    <w:rsid w:val="002B7D7C"/>
    <w:rsid w:val="002C1659"/>
    <w:rsid w:val="002F1B73"/>
    <w:rsid w:val="00307BAD"/>
    <w:rsid w:val="00314EF3"/>
    <w:rsid w:val="003154B7"/>
    <w:rsid w:val="00323BD9"/>
    <w:rsid w:val="00326374"/>
    <w:rsid w:val="00330EE1"/>
    <w:rsid w:val="00335088"/>
    <w:rsid w:val="00350E79"/>
    <w:rsid w:val="00354602"/>
    <w:rsid w:val="00362EF7"/>
    <w:rsid w:val="00363F93"/>
    <w:rsid w:val="00365331"/>
    <w:rsid w:val="00383891"/>
    <w:rsid w:val="0039208D"/>
    <w:rsid w:val="00396599"/>
    <w:rsid w:val="003B4AC3"/>
    <w:rsid w:val="003D3A58"/>
    <w:rsid w:val="003D7313"/>
    <w:rsid w:val="003E316C"/>
    <w:rsid w:val="00407552"/>
    <w:rsid w:val="00413F2A"/>
    <w:rsid w:val="00440091"/>
    <w:rsid w:val="00452B50"/>
    <w:rsid w:val="00452D69"/>
    <w:rsid w:val="00462B9F"/>
    <w:rsid w:val="0046608A"/>
    <w:rsid w:val="00482684"/>
    <w:rsid w:val="00484935"/>
    <w:rsid w:val="004915FE"/>
    <w:rsid w:val="004B392D"/>
    <w:rsid w:val="004B5A0A"/>
    <w:rsid w:val="004E40FA"/>
    <w:rsid w:val="004E47E0"/>
    <w:rsid w:val="004F0985"/>
    <w:rsid w:val="004F46DC"/>
    <w:rsid w:val="00504413"/>
    <w:rsid w:val="00505D05"/>
    <w:rsid w:val="0052054C"/>
    <w:rsid w:val="00532B8C"/>
    <w:rsid w:val="0053749D"/>
    <w:rsid w:val="00540AF0"/>
    <w:rsid w:val="00540DD3"/>
    <w:rsid w:val="0056210E"/>
    <w:rsid w:val="00570C6B"/>
    <w:rsid w:val="0058674F"/>
    <w:rsid w:val="00586EFC"/>
    <w:rsid w:val="005A6566"/>
    <w:rsid w:val="005B067E"/>
    <w:rsid w:val="005C2BD9"/>
    <w:rsid w:val="005C2E0E"/>
    <w:rsid w:val="005D1C55"/>
    <w:rsid w:val="005F6092"/>
    <w:rsid w:val="005F6514"/>
    <w:rsid w:val="005F65ED"/>
    <w:rsid w:val="00607330"/>
    <w:rsid w:val="00612E3D"/>
    <w:rsid w:val="00616487"/>
    <w:rsid w:val="006314B2"/>
    <w:rsid w:val="00633E3A"/>
    <w:rsid w:val="006365EF"/>
    <w:rsid w:val="006429EE"/>
    <w:rsid w:val="00645676"/>
    <w:rsid w:val="0065306F"/>
    <w:rsid w:val="00653DC6"/>
    <w:rsid w:val="00660B2F"/>
    <w:rsid w:val="006861E1"/>
    <w:rsid w:val="00686C51"/>
    <w:rsid w:val="0069255D"/>
    <w:rsid w:val="006937B4"/>
    <w:rsid w:val="006A7679"/>
    <w:rsid w:val="006B4413"/>
    <w:rsid w:val="006C0238"/>
    <w:rsid w:val="006C6396"/>
    <w:rsid w:val="006C72CE"/>
    <w:rsid w:val="006D5D72"/>
    <w:rsid w:val="00700218"/>
    <w:rsid w:val="0070619D"/>
    <w:rsid w:val="00717437"/>
    <w:rsid w:val="00734946"/>
    <w:rsid w:val="00766FA7"/>
    <w:rsid w:val="007736CC"/>
    <w:rsid w:val="007755F0"/>
    <w:rsid w:val="0078717D"/>
    <w:rsid w:val="00795922"/>
    <w:rsid w:val="007C44FC"/>
    <w:rsid w:val="007C48CE"/>
    <w:rsid w:val="007F3FF4"/>
    <w:rsid w:val="008125E6"/>
    <w:rsid w:val="00822916"/>
    <w:rsid w:val="00835799"/>
    <w:rsid w:val="00836C77"/>
    <w:rsid w:val="00850E59"/>
    <w:rsid w:val="00885B33"/>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C153C"/>
    <w:rsid w:val="009C72CF"/>
    <w:rsid w:val="009D26E3"/>
    <w:rsid w:val="009D788B"/>
    <w:rsid w:val="009E0FE7"/>
    <w:rsid w:val="00A15341"/>
    <w:rsid w:val="00A41756"/>
    <w:rsid w:val="00AC5BCE"/>
    <w:rsid w:val="00AE24DB"/>
    <w:rsid w:val="00B06B18"/>
    <w:rsid w:val="00B1353D"/>
    <w:rsid w:val="00B17706"/>
    <w:rsid w:val="00B34514"/>
    <w:rsid w:val="00B34DD4"/>
    <w:rsid w:val="00B402F1"/>
    <w:rsid w:val="00B52927"/>
    <w:rsid w:val="00B65874"/>
    <w:rsid w:val="00B66414"/>
    <w:rsid w:val="00B7543C"/>
    <w:rsid w:val="00B8033F"/>
    <w:rsid w:val="00B87286"/>
    <w:rsid w:val="00BB0243"/>
    <w:rsid w:val="00BF222D"/>
    <w:rsid w:val="00C05761"/>
    <w:rsid w:val="00C05CD7"/>
    <w:rsid w:val="00C13994"/>
    <w:rsid w:val="00C16F15"/>
    <w:rsid w:val="00C930CF"/>
    <w:rsid w:val="00C9507E"/>
    <w:rsid w:val="00C9558C"/>
    <w:rsid w:val="00C96C96"/>
    <w:rsid w:val="00CA1F80"/>
    <w:rsid w:val="00CB748C"/>
    <w:rsid w:val="00CC21C5"/>
    <w:rsid w:val="00CD6E55"/>
    <w:rsid w:val="00CE1A56"/>
    <w:rsid w:val="00CE7AC3"/>
    <w:rsid w:val="00D0219C"/>
    <w:rsid w:val="00D02C2A"/>
    <w:rsid w:val="00D10CB7"/>
    <w:rsid w:val="00D15D28"/>
    <w:rsid w:val="00D23C98"/>
    <w:rsid w:val="00D30167"/>
    <w:rsid w:val="00D359AB"/>
    <w:rsid w:val="00D401F2"/>
    <w:rsid w:val="00D45457"/>
    <w:rsid w:val="00D6251F"/>
    <w:rsid w:val="00D63A75"/>
    <w:rsid w:val="00D658DD"/>
    <w:rsid w:val="00D7527B"/>
    <w:rsid w:val="00D80859"/>
    <w:rsid w:val="00D84AF8"/>
    <w:rsid w:val="00D852B3"/>
    <w:rsid w:val="00DA13E6"/>
    <w:rsid w:val="00DA6CB4"/>
    <w:rsid w:val="00DB18DF"/>
    <w:rsid w:val="00DB5181"/>
    <w:rsid w:val="00DD0FDE"/>
    <w:rsid w:val="00DD49DE"/>
    <w:rsid w:val="00DD648D"/>
    <w:rsid w:val="00DF463E"/>
    <w:rsid w:val="00E31F3B"/>
    <w:rsid w:val="00E3282F"/>
    <w:rsid w:val="00E40E2B"/>
    <w:rsid w:val="00E43AB7"/>
    <w:rsid w:val="00E71D54"/>
    <w:rsid w:val="00E8249C"/>
    <w:rsid w:val="00E865D6"/>
    <w:rsid w:val="00E87038"/>
    <w:rsid w:val="00EB1379"/>
    <w:rsid w:val="00EB2B33"/>
    <w:rsid w:val="00EB444B"/>
    <w:rsid w:val="00ED3823"/>
    <w:rsid w:val="00F258F9"/>
    <w:rsid w:val="00F26034"/>
    <w:rsid w:val="00F26E62"/>
    <w:rsid w:val="00F4622D"/>
    <w:rsid w:val="00F47CA5"/>
    <w:rsid w:val="00F77C15"/>
    <w:rsid w:val="00F8139F"/>
    <w:rsid w:val="00FA20E1"/>
    <w:rsid w:val="00FA346C"/>
    <w:rsid w:val="00FA3A3A"/>
    <w:rsid w:val="00FA4F2F"/>
    <w:rsid w:val="00FB25D6"/>
    <w:rsid w:val="00FC6E7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53556-BDD4-4C5C-8417-7F6C1DE7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Mages, Holger</cp:lastModifiedBy>
  <cp:revision>3</cp:revision>
  <cp:lastPrinted>2020-01-07T10:51:00Z</cp:lastPrinted>
  <dcterms:created xsi:type="dcterms:W3CDTF">2020-01-07T11:05:00Z</dcterms:created>
  <dcterms:modified xsi:type="dcterms:W3CDTF">2020-01-07T11:12:00Z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