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8254B9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 Änderungsanträgen </w:t>
      </w:r>
      <w:r w:rsidR="002112B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zur </w:t>
      </w:r>
      <w:r w:rsidR="008254B9">
        <w:rPr>
          <w:rFonts w:ascii="Arial" w:eastAsia="Times New Roman" w:hAnsi="Arial" w:cs="Times New Roman"/>
          <w:b/>
          <w:szCs w:val="20"/>
          <w:u w:val="single"/>
          <w:lang w:eastAsia="de-DE"/>
        </w:rPr>
        <w:t>MDK</w:t>
      </w:r>
      <w:r w:rsidR="00EC0DDA">
        <w:rPr>
          <w:rFonts w:ascii="Arial" w:eastAsia="Times New Roman" w:hAnsi="Arial" w:cs="Times New Roman"/>
          <w:b/>
          <w:szCs w:val="20"/>
          <w:u w:val="single"/>
          <w:lang w:eastAsia="de-DE"/>
        </w:rPr>
        <w:t>-</w:t>
      </w:r>
      <w:r w:rsidR="008254B9">
        <w:rPr>
          <w:rFonts w:ascii="Arial" w:eastAsia="Times New Roman" w:hAnsi="Arial" w:cs="Times New Roman"/>
          <w:b/>
          <w:szCs w:val="20"/>
          <w:u w:val="single"/>
          <w:lang w:eastAsia="de-DE"/>
        </w:rPr>
        <w:t>Reform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2B616C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Krankenhäuser verlieren Vertrauen in Politik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D23A83" w:rsidRPr="00242E62" w:rsidRDefault="00D30167" w:rsidP="00242E6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3E7036">
        <w:rPr>
          <w:rFonts w:ascii="Arial" w:eastAsia="Times New Roman" w:hAnsi="Arial" w:cs="Arial"/>
          <w:noProof/>
          <w:lang w:eastAsia="de-DE"/>
        </w:rPr>
        <w:t>6. November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3E0C83">
        <w:rPr>
          <w:rFonts w:ascii="Arial" w:eastAsia="Times New Roman" w:hAnsi="Arial" w:cs="Arial"/>
          <w:lang w:eastAsia="de-DE"/>
        </w:rPr>
        <w:t xml:space="preserve"> </w:t>
      </w:r>
      <w:r w:rsidR="00242E62">
        <w:rPr>
          <w:rFonts w:ascii="Arial" w:eastAsia="Times New Roman" w:hAnsi="Arial" w:cs="Arial"/>
          <w:lang w:eastAsia="de-DE"/>
        </w:rPr>
        <w:t>„</w:t>
      </w:r>
      <w:r w:rsidR="00846CF6" w:rsidRPr="00846CF6">
        <w:rPr>
          <w:rFonts w:ascii="Arial" w:eastAsia="Times New Roman" w:hAnsi="Arial" w:cs="Arial"/>
          <w:lang w:eastAsia="de-DE"/>
        </w:rPr>
        <w:t>Die Krankenhäuser sind entsetzt über die Änderungsanträge zu</w:t>
      </w:r>
      <w:r w:rsidR="00846CF6">
        <w:rPr>
          <w:rFonts w:ascii="Arial" w:eastAsia="Times New Roman" w:hAnsi="Arial" w:cs="Arial"/>
          <w:lang w:eastAsia="de-DE"/>
        </w:rPr>
        <w:t>m</w:t>
      </w:r>
      <w:r w:rsidR="00846CF6" w:rsidRPr="00846CF6">
        <w:rPr>
          <w:rFonts w:ascii="Arial" w:eastAsia="Times New Roman" w:hAnsi="Arial" w:cs="Arial"/>
          <w:lang w:eastAsia="de-DE"/>
        </w:rPr>
        <w:t xml:space="preserve"> Gesetz zur Reform des medizinischen Dienstes der Kr</w:t>
      </w:r>
      <w:r w:rsidR="00846CF6">
        <w:rPr>
          <w:rFonts w:ascii="Arial" w:eastAsia="Times New Roman" w:hAnsi="Arial" w:cs="Arial"/>
          <w:lang w:eastAsia="de-DE"/>
        </w:rPr>
        <w:t>ankenkassen. Das ursprüngliche V</w:t>
      </w:r>
      <w:r w:rsidR="00846CF6" w:rsidRPr="00846CF6">
        <w:rPr>
          <w:rFonts w:ascii="Arial" w:eastAsia="Times New Roman" w:hAnsi="Arial" w:cs="Arial"/>
          <w:lang w:eastAsia="de-DE"/>
        </w:rPr>
        <w:t>ersprechen, diesen Dienst unabhängig</w:t>
      </w:r>
      <w:r w:rsidR="00846CF6">
        <w:rPr>
          <w:rFonts w:ascii="Arial" w:eastAsia="Times New Roman" w:hAnsi="Arial" w:cs="Arial"/>
          <w:lang w:eastAsia="de-DE"/>
        </w:rPr>
        <w:t>er</w:t>
      </w:r>
      <w:r w:rsidR="00846CF6" w:rsidRPr="00846CF6">
        <w:rPr>
          <w:rFonts w:ascii="Arial" w:eastAsia="Times New Roman" w:hAnsi="Arial" w:cs="Arial"/>
          <w:lang w:eastAsia="de-DE"/>
        </w:rPr>
        <w:t xml:space="preserve"> </w:t>
      </w:r>
      <w:r w:rsidR="00846CF6">
        <w:rPr>
          <w:rFonts w:ascii="Arial" w:eastAsia="Times New Roman" w:hAnsi="Arial" w:cs="Arial"/>
          <w:lang w:eastAsia="de-DE"/>
        </w:rPr>
        <w:t xml:space="preserve">zu gestalten und </w:t>
      </w:r>
      <w:r w:rsidR="002B616C">
        <w:rPr>
          <w:rFonts w:ascii="Arial" w:eastAsia="Times New Roman" w:hAnsi="Arial" w:cs="Arial"/>
          <w:lang w:eastAsia="de-DE"/>
        </w:rPr>
        <w:t xml:space="preserve">Rechnungsprüfungen </w:t>
      </w:r>
      <w:r w:rsidR="00846CF6">
        <w:rPr>
          <w:rFonts w:ascii="Arial" w:eastAsia="Times New Roman" w:hAnsi="Arial" w:cs="Arial"/>
          <w:lang w:eastAsia="de-DE"/>
        </w:rPr>
        <w:t xml:space="preserve">fairer </w:t>
      </w:r>
      <w:r w:rsidR="00846CF6" w:rsidRPr="00846CF6">
        <w:rPr>
          <w:rFonts w:ascii="Arial" w:eastAsia="Times New Roman" w:hAnsi="Arial" w:cs="Arial"/>
          <w:lang w:eastAsia="de-DE"/>
        </w:rPr>
        <w:t>zu machen</w:t>
      </w:r>
      <w:r w:rsidR="002112BB">
        <w:rPr>
          <w:rFonts w:ascii="Arial" w:eastAsia="Times New Roman" w:hAnsi="Arial" w:cs="Arial"/>
          <w:lang w:eastAsia="de-DE"/>
        </w:rPr>
        <w:t>,</w:t>
      </w:r>
      <w:r w:rsidR="00846CF6" w:rsidRPr="00846CF6">
        <w:rPr>
          <w:rFonts w:ascii="Arial" w:eastAsia="Times New Roman" w:hAnsi="Arial" w:cs="Arial"/>
          <w:lang w:eastAsia="de-DE"/>
        </w:rPr>
        <w:t xml:space="preserve"> wird mit der nun vorgesehenen Änderung komplett gebrochen. </w:t>
      </w:r>
      <w:r w:rsidR="002B616C">
        <w:rPr>
          <w:rFonts w:ascii="Arial" w:eastAsia="Times New Roman" w:hAnsi="Arial" w:cs="Arial"/>
          <w:lang w:eastAsia="de-DE"/>
        </w:rPr>
        <w:t xml:space="preserve">Mit den vorgesehenen Strafzahlungen </w:t>
      </w:r>
      <w:r w:rsidR="00846CF6">
        <w:rPr>
          <w:rFonts w:ascii="Arial" w:eastAsia="Times New Roman" w:hAnsi="Arial" w:cs="Arial"/>
          <w:lang w:eastAsia="de-DE"/>
        </w:rPr>
        <w:t xml:space="preserve"> kriminalisiert die Politik Krankenhäuser und ihre Mitarbeiter</w:t>
      </w:r>
      <w:r w:rsidR="00846CF6" w:rsidRPr="00846CF6">
        <w:rPr>
          <w:rFonts w:ascii="Arial" w:eastAsia="Times New Roman" w:hAnsi="Arial" w:cs="Arial"/>
          <w:lang w:eastAsia="de-DE"/>
        </w:rPr>
        <w:t xml:space="preserve">, entzieht </w:t>
      </w:r>
      <w:r w:rsidR="00846CF6">
        <w:rPr>
          <w:rFonts w:ascii="Arial" w:eastAsia="Times New Roman" w:hAnsi="Arial" w:cs="Arial"/>
          <w:lang w:eastAsia="de-DE"/>
        </w:rPr>
        <w:t xml:space="preserve">den Kliniken </w:t>
      </w:r>
      <w:r w:rsidR="00846CF6" w:rsidRPr="00846CF6">
        <w:rPr>
          <w:rFonts w:ascii="Arial" w:eastAsia="Times New Roman" w:hAnsi="Arial" w:cs="Arial"/>
          <w:lang w:eastAsia="de-DE"/>
        </w:rPr>
        <w:t xml:space="preserve">Millionenbeträge und </w:t>
      </w:r>
      <w:r w:rsidR="002B616C">
        <w:rPr>
          <w:rFonts w:ascii="Arial" w:eastAsia="Times New Roman" w:hAnsi="Arial" w:cs="Arial"/>
          <w:lang w:eastAsia="de-DE"/>
        </w:rPr>
        <w:t>treibt immer mehr Krankenhäuser in die Insolvenz</w:t>
      </w:r>
      <w:r w:rsidR="00242E62">
        <w:rPr>
          <w:rFonts w:ascii="Arial" w:eastAsia="Times New Roman" w:hAnsi="Arial" w:cs="Arial"/>
          <w:lang w:eastAsia="de-DE"/>
        </w:rPr>
        <w:t>“</w:t>
      </w:r>
      <w:r w:rsidR="00242E62" w:rsidRPr="00242E62">
        <w:rPr>
          <w:rFonts w:ascii="Arial" w:eastAsia="Times New Roman" w:hAnsi="Arial" w:cs="Arial"/>
          <w:lang w:eastAsia="de-DE"/>
        </w:rPr>
        <w:t xml:space="preserve">, erklärte der </w:t>
      </w:r>
      <w:r w:rsidR="004A6D8D">
        <w:rPr>
          <w:rFonts w:ascii="Arial" w:eastAsia="Times New Roman" w:hAnsi="Arial" w:cs="Arial"/>
          <w:lang w:eastAsia="de-DE"/>
        </w:rPr>
        <w:t>Präsident</w:t>
      </w:r>
      <w:r w:rsidR="00242E62" w:rsidRPr="00242E62">
        <w:rPr>
          <w:rFonts w:ascii="Arial" w:eastAsia="Times New Roman" w:hAnsi="Arial" w:cs="Arial"/>
          <w:lang w:eastAsia="de-DE"/>
        </w:rPr>
        <w:t xml:space="preserve"> </w:t>
      </w:r>
      <w:r w:rsidR="00242E62">
        <w:rPr>
          <w:rFonts w:ascii="Arial" w:eastAsia="Times New Roman" w:hAnsi="Arial" w:cs="Arial"/>
          <w:lang w:eastAsia="de-DE"/>
        </w:rPr>
        <w:t xml:space="preserve">der Deutschen Krankenhausgesellschaft (DKG), </w:t>
      </w:r>
      <w:r w:rsidR="004A6D8D">
        <w:rPr>
          <w:rFonts w:ascii="Arial" w:eastAsia="Times New Roman" w:hAnsi="Arial" w:cs="Arial"/>
          <w:lang w:eastAsia="de-DE"/>
        </w:rPr>
        <w:t>Dr. Gerald Gaß</w:t>
      </w:r>
      <w:r w:rsidR="0041094C">
        <w:rPr>
          <w:rFonts w:ascii="Arial" w:eastAsia="Times New Roman" w:hAnsi="Arial" w:cs="Arial"/>
          <w:lang w:eastAsia="de-DE"/>
        </w:rPr>
        <w:t>.</w:t>
      </w:r>
    </w:p>
    <w:p w:rsidR="00242E62" w:rsidRPr="00242E62" w:rsidRDefault="00242E62" w:rsidP="00242E6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9A7E44" w:rsidRDefault="00242E62" w:rsidP="00242E6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242E62">
        <w:rPr>
          <w:rFonts w:ascii="Arial" w:eastAsia="Times New Roman" w:hAnsi="Arial" w:cs="Arial"/>
          <w:lang w:eastAsia="de-DE"/>
        </w:rPr>
        <w:t xml:space="preserve">Hintergrund </w:t>
      </w:r>
      <w:r w:rsidR="009A7E44">
        <w:rPr>
          <w:rFonts w:ascii="Arial" w:eastAsia="Times New Roman" w:hAnsi="Arial" w:cs="Arial"/>
          <w:lang w:eastAsia="de-DE"/>
        </w:rPr>
        <w:t>sind Änderungen</w:t>
      </w:r>
      <w:r w:rsidRPr="00242E62">
        <w:rPr>
          <w:rFonts w:ascii="Arial" w:eastAsia="Times New Roman" w:hAnsi="Arial" w:cs="Arial"/>
          <w:lang w:eastAsia="de-DE"/>
        </w:rPr>
        <w:t xml:space="preserve"> der Koalitionsfraktionen</w:t>
      </w:r>
      <w:r w:rsidR="0041094C">
        <w:rPr>
          <w:rFonts w:ascii="Arial" w:eastAsia="Times New Roman" w:hAnsi="Arial" w:cs="Arial"/>
          <w:lang w:eastAsia="de-DE"/>
        </w:rPr>
        <w:t>,</w:t>
      </w:r>
      <w:r w:rsidRPr="00242E62">
        <w:rPr>
          <w:rFonts w:ascii="Arial" w:eastAsia="Times New Roman" w:hAnsi="Arial" w:cs="Arial"/>
          <w:lang w:eastAsia="de-DE"/>
        </w:rPr>
        <w:t xml:space="preserve"> </w:t>
      </w:r>
      <w:r w:rsidR="009A7E44">
        <w:rPr>
          <w:rFonts w:ascii="Arial" w:eastAsia="Times New Roman" w:hAnsi="Arial" w:cs="Arial"/>
          <w:lang w:eastAsia="de-DE"/>
        </w:rPr>
        <w:t xml:space="preserve">die </w:t>
      </w:r>
      <w:r w:rsidRPr="00242E62">
        <w:rPr>
          <w:rFonts w:ascii="Arial" w:eastAsia="Times New Roman" w:hAnsi="Arial" w:cs="Arial"/>
          <w:lang w:eastAsia="de-DE"/>
        </w:rPr>
        <w:t xml:space="preserve"> </w:t>
      </w:r>
      <w:r w:rsidR="009A7E44">
        <w:rPr>
          <w:rFonts w:ascii="Arial" w:eastAsia="Times New Roman" w:hAnsi="Arial" w:cs="Arial"/>
          <w:lang w:eastAsia="de-DE"/>
        </w:rPr>
        <w:t>vorsehen</w:t>
      </w:r>
      <w:r w:rsidRPr="00242E62">
        <w:rPr>
          <w:rFonts w:ascii="Arial" w:eastAsia="Times New Roman" w:hAnsi="Arial" w:cs="Arial"/>
          <w:lang w:eastAsia="de-DE"/>
        </w:rPr>
        <w:t>, dass jede Krankenhausrechnung</w:t>
      </w:r>
      <w:r w:rsidR="002112BB">
        <w:rPr>
          <w:rFonts w:ascii="Arial" w:eastAsia="Times New Roman" w:hAnsi="Arial" w:cs="Arial"/>
          <w:lang w:eastAsia="de-DE"/>
        </w:rPr>
        <w:t>,</w:t>
      </w:r>
      <w:r w:rsidRPr="00242E62">
        <w:rPr>
          <w:rFonts w:ascii="Arial" w:eastAsia="Times New Roman" w:hAnsi="Arial" w:cs="Arial"/>
          <w:lang w:eastAsia="de-DE"/>
        </w:rPr>
        <w:t xml:space="preserve"> deren Überprüfung eine Minderung des Rechnungsbetrage</w:t>
      </w:r>
      <w:r w:rsidR="0041094C">
        <w:rPr>
          <w:rFonts w:ascii="Arial" w:eastAsia="Times New Roman" w:hAnsi="Arial" w:cs="Arial"/>
          <w:lang w:eastAsia="de-DE"/>
        </w:rPr>
        <w:t xml:space="preserve">s </w:t>
      </w:r>
      <w:r w:rsidR="002112BB">
        <w:rPr>
          <w:rFonts w:ascii="Arial" w:eastAsia="Times New Roman" w:hAnsi="Arial" w:cs="Arial"/>
          <w:lang w:eastAsia="de-DE"/>
        </w:rPr>
        <w:t>zur Folge hat</w:t>
      </w:r>
      <w:r w:rsidR="0041094C">
        <w:rPr>
          <w:rFonts w:ascii="Arial" w:eastAsia="Times New Roman" w:hAnsi="Arial" w:cs="Arial"/>
          <w:lang w:eastAsia="de-DE"/>
        </w:rPr>
        <w:t>,</w:t>
      </w:r>
      <w:r w:rsidR="002112BB">
        <w:rPr>
          <w:rFonts w:ascii="Arial" w:eastAsia="Times New Roman" w:hAnsi="Arial" w:cs="Arial"/>
          <w:lang w:eastAsia="de-DE"/>
        </w:rPr>
        <w:t xml:space="preserve"> und</w:t>
      </w:r>
      <w:r w:rsidR="0041094C">
        <w:rPr>
          <w:rFonts w:ascii="Arial" w:eastAsia="Times New Roman" w:hAnsi="Arial" w:cs="Arial"/>
          <w:lang w:eastAsia="de-DE"/>
        </w:rPr>
        <w:t xml:space="preserve"> sei es auch nur ein</w:t>
      </w:r>
      <w:r w:rsidRPr="00242E62">
        <w:rPr>
          <w:rFonts w:ascii="Arial" w:eastAsia="Times New Roman" w:hAnsi="Arial" w:cs="Arial"/>
          <w:lang w:eastAsia="de-DE"/>
        </w:rPr>
        <w:t xml:space="preserve"> Euro, eine Strafzahlung des Krankenhauses von 300 </w:t>
      </w:r>
      <w:r>
        <w:rPr>
          <w:rFonts w:ascii="Arial" w:eastAsia="Times New Roman" w:hAnsi="Arial" w:cs="Arial"/>
          <w:lang w:eastAsia="de-DE"/>
        </w:rPr>
        <w:t>Euro</w:t>
      </w:r>
      <w:r w:rsidRPr="00242E62">
        <w:rPr>
          <w:rFonts w:ascii="Arial" w:eastAsia="Times New Roman" w:hAnsi="Arial" w:cs="Arial"/>
          <w:lang w:eastAsia="de-DE"/>
        </w:rPr>
        <w:t xml:space="preserve"> auslöst.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242E62">
        <w:rPr>
          <w:rFonts w:ascii="Arial" w:eastAsia="Times New Roman" w:hAnsi="Arial" w:cs="Arial"/>
          <w:lang w:eastAsia="de-DE"/>
        </w:rPr>
        <w:t xml:space="preserve">Derzeit führen circa 50 </w:t>
      </w:r>
      <w:r>
        <w:rPr>
          <w:rFonts w:ascii="Arial" w:eastAsia="Times New Roman" w:hAnsi="Arial" w:cs="Arial"/>
          <w:lang w:eastAsia="de-DE"/>
        </w:rPr>
        <w:t>Prozent</w:t>
      </w:r>
      <w:r w:rsidRPr="00242E62">
        <w:rPr>
          <w:rFonts w:ascii="Arial" w:eastAsia="Times New Roman" w:hAnsi="Arial" w:cs="Arial"/>
          <w:lang w:eastAsia="de-DE"/>
        </w:rPr>
        <w:t xml:space="preserve"> der geprüften Rechnungen zu Rechnungsanpassungen.</w:t>
      </w:r>
      <w:r>
        <w:rPr>
          <w:rFonts w:ascii="Arial" w:eastAsia="Times New Roman" w:hAnsi="Arial" w:cs="Arial"/>
          <w:lang w:eastAsia="de-DE"/>
        </w:rPr>
        <w:t xml:space="preserve"> </w:t>
      </w:r>
      <w:r w:rsidRPr="00242E62">
        <w:rPr>
          <w:rFonts w:ascii="Arial" w:eastAsia="Times New Roman" w:hAnsi="Arial" w:cs="Arial"/>
          <w:lang w:eastAsia="de-DE"/>
        </w:rPr>
        <w:t xml:space="preserve">Durch die ebenfalls mittels Änderungsantrag von </w:t>
      </w:r>
      <w:r>
        <w:rPr>
          <w:rFonts w:ascii="Arial" w:eastAsia="Times New Roman" w:hAnsi="Arial" w:cs="Arial"/>
          <w:lang w:eastAsia="de-DE"/>
        </w:rPr>
        <w:t>zehn</w:t>
      </w:r>
      <w:r w:rsidRPr="00242E62">
        <w:rPr>
          <w:rFonts w:ascii="Arial" w:eastAsia="Times New Roman" w:hAnsi="Arial" w:cs="Arial"/>
          <w:lang w:eastAsia="de-DE"/>
        </w:rPr>
        <w:t xml:space="preserve"> auf 12,5 </w:t>
      </w:r>
      <w:r>
        <w:rPr>
          <w:rFonts w:ascii="Arial" w:eastAsia="Times New Roman" w:hAnsi="Arial" w:cs="Arial"/>
          <w:lang w:eastAsia="de-DE"/>
        </w:rPr>
        <w:t xml:space="preserve">Prozent </w:t>
      </w:r>
      <w:r w:rsidRPr="00242E62">
        <w:rPr>
          <w:rFonts w:ascii="Arial" w:eastAsia="Times New Roman" w:hAnsi="Arial" w:cs="Arial"/>
          <w:lang w:eastAsia="de-DE"/>
        </w:rPr>
        <w:t xml:space="preserve"> erhöhte Prüfquote ist von etwa </w:t>
      </w:r>
      <w:r w:rsidR="0041094C">
        <w:rPr>
          <w:rFonts w:ascii="Arial" w:eastAsia="Times New Roman" w:hAnsi="Arial" w:cs="Arial"/>
          <w:lang w:eastAsia="de-DE"/>
        </w:rPr>
        <w:t>1,25</w:t>
      </w:r>
      <w:r w:rsidRPr="00242E62">
        <w:rPr>
          <w:rFonts w:ascii="Arial" w:eastAsia="Times New Roman" w:hAnsi="Arial" w:cs="Arial"/>
          <w:lang w:eastAsia="de-DE"/>
        </w:rPr>
        <w:t xml:space="preserve"> Million</w:t>
      </w:r>
      <w:r w:rsidR="0041094C">
        <w:rPr>
          <w:rFonts w:ascii="Arial" w:eastAsia="Times New Roman" w:hAnsi="Arial" w:cs="Arial"/>
          <w:lang w:eastAsia="de-DE"/>
        </w:rPr>
        <w:t>en</w:t>
      </w:r>
      <w:r w:rsidRPr="00242E62">
        <w:rPr>
          <w:rFonts w:ascii="Arial" w:eastAsia="Times New Roman" w:hAnsi="Arial" w:cs="Arial"/>
          <w:lang w:eastAsia="de-DE"/>
        </w:rPr>
        <w:t xml:space="preserve"> Fällen auszugehen, bei denen </w:t>
      </w:r>
      <w:r w:rsidR="002B616C">
        <w:rPr>
          <w:rFonts w:ascii="Arial" w:eastAsia="Times New Roman" w:hAnsi="Arial" w:cs="Arial"/>
          <w:lang w:eastAsia="de-DE"/>
        </w:rPr>
        <w:t>die 300 Euro zu zahlen sind</w:t>
      </w:r>
      <w:r w:rsidRPr="00242E62">
        <w:rPr>
          <w:rFonts w:ascii="Arial" w:eastAsia="Times New Roman" w:hAnsi="Arial" w:cs="Arial"/>
          <w:lang w:eastAsia="de-DE"/>
        </w:rPr>
        <w:t>.</w:t>
      </w:r>
      <w:r w:rsidR="00846CF6">
        <w:rPr>
          <w:rFonts w:ascii="Arial" w:eastAsia="Times New Roman" w:hAnsi="Arial" w:cs="Arial"/>
          <w:lang w:eastAsia="de-DE"/>
        </w:rPr>
        <w:t xml:space="preserve"> Wenn man bedenkt, dass die </w:t>
      </w:r>
      <w:r w:rsidR="002112BB">
        <w:rPr>
          <w:rFonts w:ascii="Arial" w:eastAsia="Times New Roman" w:hAnsi="Arial" w:cs="Arial"/>
          <w:lang w:eastAsia="de-DE"/>
        </w:rPr>
        <w:t>ü</w:t>
      </w:r>
      <w:r w:rsidR="00846CF6">
        <w:rPr>
          <w:rFonts w:ascii="Arial" w:eastAsia="Times New Roman" w:hAnsi="Arial" w:cs="Arial"/>
          <w:lang w:eastAsia="de-DE"/>
        </w:rPr>
        <w:t xml:space="preserve">berwiegende Zahl der Rechnungskürzungen nichts, aber auch gar nichts mit </w:t>
      </w:r>
      <w:r w:rsidR="002B616C">
        <w:rPr>
          <w:rFonts w:ascii="Arial" w:eastAsia="Times New Roman" w:hAnsi="Arial" w:cs="Arial"/>
          <w:lang w:eastAsia="de-DE"/>
        </w:rPr>
        <w:t>Falschabrechnungen</w:t>
      </w:r>
      <w:r w:rsidR="00846CF6">
        <w:rPr>
          <w:rFonts w:ascii="Arial" w:eastAsia="Times New Roman" w:hAnsi="Arial" w:cs="Arial"/>
          <w:lang w:eastAsia="de-DE"/>
        </w:rPr>
        <w:t xml:space="preserve"> zu tun </w:t>
      </w:r>
      <w:r w:rsidR="00CC5AF6">
        <w:rPr>
          <w:rFonts w:ascii="Arial" w:eastAsia="Times New Roman" w:hAnsi="Arial" w:cs="Arial"/>
          <w:lang w:eastAsia="de-DE"/>
        </w:rPr>
        <w:t>hat</w:t>
      </w:r>
      <w:r w:rsidR="002112BB">
        <w:rPr>
          <w:rFonts w:ascii="Arial" w:eastAsia="Times New Roman" w:hAnsi="Arial" w:cs="Arial"/>
          <w:lang w:eastAsia="de-DE"/>
        </w:rPr>
        <w:t>,</w:t>
      </w:r>
      <w:r w:rsidR="00846CF6">
        <w:rPr>
          <w:rFonts w:ascii="Arial" w:eastAsia="Times New Roman" w:hAnsi="Arial" w:cs="Arial"/>
          <w:lang w:eastAsia="de-DE"/>
        </w:rPr>
        <w:t xml:space="preserve"> ist dies ein Schlag ins Gesicht</w:t>
      </w:r>
      <w:r w:rsidR="002112BB">
        <w:rPr>
          <w:rFonts w:ascii="Arial" w:eastAsia="Times New Roman" w:hAnsi="Arial" w:cs="Arial"/>
          <w:lang w:eastAsia="de-DE"/>
        </w:rPr>
        <w:t xml:space="preserve"> aller Mitarbeiterinnen und Mitarbeiter der Krankenhäuser</w:t>
      </w:r>
      <w:r w:rsidR="00846CF6">
        <w:rPr>
          <w:rFonts w:ascii="Arial" w:eastAsia="Times New Roman" w:hAnsi="Arial" w:cs="Arial"/>
          <w:lang w:eastAsia="de-DE"/>
        </w:rPr>
        <w:t xml:space="preserve">. Fast immer geht es darum, dass </w:t>
      </w:r>
      <w:r w:rsidR="009A7E44">
        <w:rPr>
          <w:rFonts w:ascii="Arial" w:eastAsia="Times New Roman" w:hAnsi="Arial" w:cs="Arial"/>
          <w:lang w:eastAsia="de-DE"/>
        </w:rPr>
        <w:t>Krankenhäuser</w:t>
      </w:r>
      <w:r w:rsidR="00846CF6">
        <w:rPr>
          <w:rFonts w:ascii="Arial" w:eastAsia="Times New Roman" w:hAnsi="Arial" w:cs="Arial"/>
          <w:lang w:eastAsia="de-DE"/>
        </w:rPr>
        <w:t xml:space="preserve"> aus sozialer Verantwortung Patienten eine</w:t>
      </w:r>
      <w:r w:rsidR="002112BB">
        <w:rPr>
          <w:rFonts w:ascii="Arial" w:eastAsia="Times New Roman" w:hAnsi="Arial" w:cs="Arial"/>
          <w:lang w:eastAsia="de-DE"/>
        </w:rPr>
        <w:t>n</w:t>
      </w:r>
      <w:r w:rsidR="00846CF6">
        <w:rPr>
          <w:rFonts w:ascii="Arial" w:eastAsia="Times New Roman" w:hAnsi="Arial" w:cs="Arial"/>
          <w:lang w:eastAsia="de-DE"/>
        </w:rPr>
        <w:t xml:space="preserve"> Tag länger auf Station</w:t>
      </w:r>
      <w:r w:rsidR="004A6D8D">
        <w:rPr>
          <w:rFonts w:ascii="Arial" w:eastAsia="Times New Roman" w:hAnsi="Arial" w:cs="Arial"/>
          <w:lang w:eastAsia="de-DE"/>
        </w:rPr>
        <w:t xml:space="preserve"> behalten, weil </w:t>
      </w:r>
      <w:r w:rsidR="002112BB">
        <w:rPr>
          <w:rFonts w:ascii="Arial" w:eastAsia="Times New Roman" w:hAnsi="Arial" w:cs="Arial"/>
          <w:lang w:eastAsia="de-DE"/>
        </w:rPr>
        <w:t>ihre</w:t>
      </w:r>
      <w:r w:rsidR="004A6D8D">
        <w:rPr>
          <w:rFonts w:ascii="Arial" w:eastAsia="Times New Roman" w:hAnsi="Arial" w:cs="Arial"/>
          <w:lang w:eastAsia="de-DE"/>
        </w:rPr>
        <w:t xml:space="preserve"> W</w:t>
      </w:r>
      <w:r w:rsidR="00846CF6">
        <w:rPr>
          <w:rFonts w:ascii="Arial" w:eastAsia="Times New Roman" w:hAnsi="Arial" w:cs="Arial"/>
          <w:lang w:eastAsia="de-DE"/>
        </w:rPr>
        <w:t xml:space="preserve">eiterversorgung nicht gesichert ist. Diese </w:t>
      </w:r>
      <w:r w:rsidR="002112BB">
        <w:rPr>
          <w:rFonts w:ascii="Arial" w:eastAsia="Times New Roman" w:hAnsi="Arial" w:cs="Arial"/>
          <w:lang w:eastAsia="de-DE"/>
        </w:rPr>
        <w:t>T</w:t>
      </w:r>
      <w:r w:rsidR="00846CF6">
        <w:rPr>
          <w:rFonts w:ascii="Arial" w:eastAsia="Times New Roman" w:hAnsi="Arial" w:cs="Arial"/>
          <w:lang w:eastAsia="de-DE"/>
        </w:rPr>
        <w:t>age werden von den Kassen, die nicht die Interessen der Patienten</w:t>
      </w:r>
      <w:r w:rsidR="00CC5AF6">
        <w:rPr>
          <w:rFonts w:ascii="Arial" w:eastAsia="Times New Roman" w:hAnsi="Arial" w:cs="Arial"/>
          <w:lang w:eastAsia="de-DE"/>
        </w:rPr>
        <w:t>,</w:t>
      </w:r>
      <w:r w:rsidR="00846CF6">
        <w:rPr>
          <w:rFonts w:ascii="Arial" w:eastAsia="Times New Roman" w:hAnsi="Arial" w:cs="Arial"/>
          <w:lang w:eastAsia="de-DE"/>
        </w:rPr>
        <w:t xml:space="preserve"> sondern nur </w:t>
      </w:r>
      <w:r w:rsidR="002B616C">
        <w:rPr>
          <w:rFonts w:ascii="Arial" w:eastAsia="Times New Roman" w:hAnsi="Arial" w:cs="Arial"/>
          <w:lang w:eastAsia="de-DE"/>
        </w:rPr>
        <w:t>Rechnungskürzungen</w:t>
      </w:r>
      <w:r w:rsidR="00846CF6">
        <w:rPr>
          <w:rFonts w:ascii="Arial" w:eastAsia="Times New Roman" w:hAnsi="Arial" w:cs="Arial"/>
          <w:lang w:eastAsia="de-DE"/>
        </w:rPr>
        <w:t xml:space="preserve"> im Blick haben, gestrichen. </w:t>
      </w:r>
      <w:r w:rsidR="002112BB">
        <w:rPr>
          <w:rFonts w:ascii="Arial" w:eastAsia="Times New Roman" w:hAnsi="Arial" w:cs="Arial"/>
          <w:lang w:eastAsia="de-DE"/>
        </w:rPr>
        <w:t xml:space="preserve">Die </w:t>
      </w:r>
      <w:r w:rsidR="00846CF6">
        <w:rPr>
          <w:rFonts w:ascii="Arial" w:eastAsia="Times New Roman" w:hAnsi="Arial" w:cs="Arial"/>
          <w:lang w:eastAsia="de-DE"/>
        </w:rPr>
        <w:t xml:space="preserve">Politik macht sich somit zum </w:t>
      </w:r>
      <w:r w:rsidR="002112BB">
        <w:rPr>
          <w:rFonts w:ascii="Arial" w:eastAsia="Times New Roman" w:hAnsi="Arial" w:cs="Arial"/>
          <w:lang w:eastAsia="de-DE"/>
        </w:rPr>
        <w:t>H</w:t>
      </w:r>
      <w:r w:rsidR="00846CF6">
        <w:rPr>
          <w:rFonts w:ascii="Arial" w:eastAsia="Times New Roman" w:hAnsi="Arial" w:cs="Arial"/>
          <w:lang w:eastAsia="de-DE"/>
        </w:rPr>
        <w:t xml:space="preserve">andlanger einer unsozialen Kürzungspolitik. </w:t>
      </w:r>
    </w:p>
    <w:p w:rsidR="003E7036" w:rsidRDefault="003E7036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br w:type="page"/>
      </w:r>
    </w:p>
    <w:p w:rsidR="00242E62" w:rsidRPr="00242E62" w:rsidRDefault="009A7E44" w:rsidP="00242E6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 w:rsidRPr="00242E62">
        <w:rPr>
          <w:rFonts w:ascii="Arial" w:eastAsia="Times New Roman" w:hAnsi="Arial" w:cs="Arial"/>
          <w:lang w:eastAsia="de-DE"/>
        </w:rPr>
        <w:lastRenderedPageBreak/>
        <w:t xml:space="preserve">Damit </w:t>
      </w:r>
      <w:r w:rsidR="00CC5AF6">
        <w:rPr>
          <w:rFonts w:ascii="Arial" w:eastAsia="Times New Roman" w:hAnsi="Arial" w:cs="Arial"/>
          <w:lang w:eastAsia="de-DE"/>
        </w:rPr>
        <w:t>löst</w:t>
      </w:r>
      <w:r w:rsidRPr="00242E62">
        <w:rPr>
          <w:rFonts w:ascii="Arial" w:eastAsia="Times New Roman" w:hAnsi="Arial" w:cs="Arial"/>
          <w:lang w:eastAsia="de-DE"/>
        </w:rPr>
        <w:t xml:space="preserve"> diese Änderung eine Kürzung von mindestens 380 Millionen </w:t>
      </w:r>
      <w:r>
        <w:rPr>
          <w:rFonts w:ascii="Arial" w:eastAsia="Times New Roman" w:hAnsi="Arial" w:cs="Arial"/>
          <w:lang w:eastAsia="de-DE"/>
        </w:rPr>
        <w:t>Euro</w:t>
      </w:r>
      <w:r w:rsidRPr="00242E62">
        <w:rPr>
          <w:rFonts w:ascii="Arial" w:eastAsia="Times New Roman" w:hAnsi="Arial" w:cs="Arial"/>
          <w:lang w:eastAsia="de-DE"/>
        </w:rPr>
        <w:t xml:space="preserve"> zu Lasten der Krankenhäuser i</w:t>
      </w:r>
      <w:r>
        <w:rPr>
          <w:rFonts w:ascii="Arial" w:eastAsia="Times New Roman" w:hAnsi="Arial" w:cs="Arial"/>
          <w:lang w:eastAsia="de-DE"/>
        </w:rPr>
        <w:t>m Jahr</w:t>
      </w:r>
      <w:r w:rsidRPr="00242E62">
        <w:rPr>
          <w:rFonts w:ascii="Arial" w:eastAsia="Times New Roman" w:hAnsi="Arial" w:cs="Arial"/>
          <w:lang w:eastAsia="de-DE"/>
        </w:rPr>
        <w:t xml:space="preserve"> 2020 aus</w:t>
      </w:r>
      <w:r w:rsidR="002112BB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  <w:r w:rsidR="002112BB">
        <w:rPr>
          <w:rFonts w:ascii="Arial" w:eastAsia="Times New Roman" w:hAnsi="Arial" w:cs="Arial"/>
          <w:lang w:eastAsia="de-DE"/>
        </w:rPr>
        <w:t>Auf diese Weise</w:t>
      </w:r>
      <w:r>
        <w:rPr>
          <w:rFonts w:ascii="Arial" w:eastAsia="Times New Roman" w:hAnsi="Arial" w:cs="Arial"/>
          <w:lang w:eastAsia="de-DE"/>
        </w:rPr>
        <w:t xml:space="preserve"> entzieht die Politik Gelder, die die Kliniken </w:t>
      </w:r>
      <w:r w:rsidR="002112BB">
        <w:rPr>
          <w:rFonts w:ascii="Arial" w:eastAsia="Times New Roman" w:hAnsi="Arial" w:cs="Arial"/>
          <w:lang w:eastAsia="de-DE"/>
        </w:rPr>
        <w:t>dringend benötigen,</w:t>
      </w:r>
      <w:r>
        <w:rPr>
          <w:rFonts w:ascii="Arial" w:eastAsia="Times New Roman" w:hAnsi="Arial" w:cs="Arial"/>
          <w:lang w:eastAsia="de-DE"/>
        </w:rPr>
        <w:t xml:space="preserve"> </w:t>
      </w:r>
      <w:r w:rsidR="002112BB">
        <w:rPr>
          <w:rFonts w:ascii="Arial" w:eastAsia="Times New Roman" w:hAnsi="Arial" w:cs="Arial"/>
          <w:lang w:eastAsia="de-DE"/>
        </w:rPr>
        <w:t>a</w:t>
      </w:r>
      <w:r>
        <w:rPr>
          <w:rFonts w:ascii="Arial" w:eastAsia="Times New Roman" w:hAnsi="Arial" w:cs="Arial"/>
          <w:lang w:eastAsia="de-DE"/>
        </w:rPr>
        <w:t>uch um Personal zu</w:t>
      </w:r>
      <w:r w:rsidR="002B616C">
        <w:rPr>
          <w:rFonts w:ascii="Arial" w:eastAsia="Times New Roman" w:hAnsi="Arial" w:cs="Arial"/>
          <w:lang w:eastAsia="de-DE"/>
        </w:rPr>
        <w:t xml:space="preserve"> bezahlen. Mit diesem Gesetz werden </w:t>
      </w:r>
      <w:r>
        <w:rPr>
          <w:rFonts w:ascii="Arial" w:eastAsia="Times New Roman" w:hAnsi="Arial" w:cs="Arial"/>
          <w:lang w:eastAsia="de-DE"/>
        </w:rPr>
        <w:t xml:space="preserve"> die Versprechungen, Krankenhäuser </w:t>
      </w:r>
      <w:r w:rsidR="002112BB">
        <w:rPr>
          <w:rFonts w:ascii="Arial" w:eastAsia="Times New Roman" w:hAnsi="Arial" w:cs="Arial"/>
          <w:lang w:eastAsia="de-DE"/>
        </w:rPr>
        <w:t xml:space="preserve">in </w:t>
      </w:r>
      <w:r>
        <w:rPr>
          <w:rFonts w:ascii="Arial" w:eastAsia="Times New Roman" w:hAnsi="Arial" w:cs="Arial"/>
          <w:lang w:eastAsia="de-DE"/>
        </w:rPr>
        <w:t xml:space="preserve">die Lage zu versetzen, mehr Pflegepersonal einzustellen und die Kosten auch finanziert zu bekommen, </w:t>
      </w:r>
      <w:r w:rsidR="002B616C">
        <w:rPr>
          <w:rFonts w:ascii="Arial" w:eastAsia="Times New Roman" w:hAnsi="Arial" w:cs="Arial"/>
          <w:lang w:eastAsia="de-DE"/>
        </w:rPr>
        <w:t>sichtbar gebrochen</w:t>
      </w:r>
      <w:r>
        <w:rPr>
          <w:rFonts w:ascii="Arial" w:eastAsia="Times New Roman" w:hAnsi="Arial" w:cs="Arial"/>
          <w:lang w:eastAsia="de-DE"/>
        </w:rPr>
        <w:t xml:space="preserve">. </w:t>
      </w:r>
      <w:r w:rsidR="002B616C">
        <w:rPr>
          <w:rFonts w:ascii="Arial" w:eastAsia="Times New Roman" w:hAnsi="Arial" w:cs="Arial"/>
          <w:lang w:eastAsia="de-DE"/>
        </w:rPr>
        <w:t xml:space="preserve">Das Vertrauen der Krankenhäuser in die Gesundheitspolitik wird mit dieser völlig ungerechtfertigten Strafaktion verspielt. „Wir sehen uns in eine Kampagne </w:t>
      </w:r>
      <w:r w:rsidR="00CC5AF6">
        <w:rPr>
          <w:rFonts w:ascii="Arial" w:eastAsia="Times New Roman" w:hAnsi="Arial" w:cs="Arial"/>
          <w:lang w:eastAsia="de-DE"/>
        </w:rPr>
        <w:t>der</w:t>
      </w:r>
      <w:r w:rsidR="002B616C">
        <w:rPr>
          <w:rFonts w:ascii="Arial" w:eastAsia="Times New Roman" w:hAnsi="Arial" w:cs="Arial"/>
          <w:lang w:eastAsia="de-DE"/>
        </w:rPr>
        <w:t xml:space="preserve"> Politik überzogener Bürokratie, Gängelei und </w:t>
      </w:r>
      <w:r>
        <w:rPr>
          <w:rFonts w:ascii="Arial" w:eastAsia="Times New Roman" w:hAnsi="Arial" w:cs="Arial"/>
          <w:lang w:eastAsia="de-DE"/>
        </w:rPr>
        <w:t xml:space="preserve"> </w:t>
      </w:r>
      <w:r w:rsidR="002B616C">
        <w:rPr>
          <w:rFonts w:ascii="Arial" w:eastAsia="Times New Roman" w:hAnsi="Arial" w:cs="Arial"/>
          <w:lang w:eastAsia="de-DE"/>
        </w:rPr>
        <w:t xml:space="preserve">Strafaktionen gedrängt“, so Gaß. </w:t>
      </w:r>
    </w:p>
    <w:p w:rsidR="00242E62" w:rsidRPr="00242E62" w:rsidRDefault="00242E62" w:rsidP="00242E6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9A7E44" w:rsidRDefault="00846CF6" w:rsidP="00242E6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Es ist auch völlig unzutreffend</w:t>
      </w:r>
      <w:r w:rsidR="002112BB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die Strafzahlungen mit der Gebühr der Kassen gleichzusetzen. </w:t>
      </w:r>
      <w:r w:rsidRPr="00846CF6">
        <w:rPr>
          <w:rFonts w:ascii="Arial" w:eastAsia="Times New Roman" w:hAnsi="Arial" w:cs="Arial"/>
          <w:lang w:eastAsia="de-DE"/>
        </w:rPr>
        <w:t>Kassen müssen für unberechtigte MDK</w:t>
      </w:r>
      <w:r w:rsidR="002112BB">
        <w:rPr>
          <w:rFonts w:ascii="Arial" w:eastAsia="Times New Roman" w:hAnsi="Arial" w:cs="Arial"/>
          <w:lang w:eastAsia="de-DE"/>
        </w:rPr>
        <w:t>-</w:t>
      </w:r>
      <w:r w:rsidRPr="00846CF6">
        <w:rPr>
          <w:rFonts w:ascii="Arial" w:eastAsia="Times New Roman" w:hAnsi="Arial" w:cs="Arial"/>
          <w:lang w:eastAsia="de-DE"/>
        </w:rPr>
        <w:t>Prüfung</w:t>
      </w:r>
      <w:r w:rsidR="002112BB">
        <w:rPr>
          <w:rFonts w:ascii="Arial" w:eastAsia="Times New Roman" w:hAnsi="Arial" w:cs="Arial"/>
          <w:lang w:eastAsia="de-DE"/>
        </w:rPr>
        <w:t>en</w:t>
      </w:r>
      <w:r w:rsidRPr="00846CF6">
        <w:rPr>
          <w:rFonts w:ascii="Arial" w:eastAsia="Times New Roman" w:hAnsi="Arial" w:cs="Arial"/>
          <w:lang w:eastAsia="de-DE"/>
        </w:rPr>
        <w:t xml:space="preserve"> eine </w:t>
      </w:r>
      <w:r w:rsidR="002B616C">
        <w:rPr>
          <w:rFonts w:ascii="Arial" w:eastAsia="Times New Roman" w:hAnsi="Arial" w:cs="Arial"/>
          <w:lang w:eastAsia="de-DE"/>
        </w:rPr>
        <w:t>Aufwandsgebühr</w:t>
      </w:r>
      <w:r w:rsidRPr="00846CF6">
        <w:rPr>
          <w:rFonts w:ascii="Arial" w:eastAsia="Times New Roman" w:hAnsi="Arial" w:cs="Arial"/>
          <w:lang w:eastAsia="de-DE"/>
        </w:rPr>
        <w:t xml:space="preserve"> bezahlen. Dies</w:t>
      </w:r>
      <w:r w:rsidR="002112BB">
        <w:rPr>
          <w:rFonts w:ascii="Arial" w:eastAsia="Times New Roman" w:hAnsi="Arial" w:cs="Arial"/>
          <w:lang w:eastAsia="de-DE"/>
        </w:rPr>
        <w:t>e Gebühren</w:t>
      </w:r>
      <w:r w:rsidRPr="00846CF6">
        <w:rPr>
          <w:rFonts w:ascii="Arial" w:eastAsia="Times New Roman" w:hAnsi="Arial" w:cs="Arial"/>
          <w:lang w:eastAsia="de-DE"/>
        </w:rPr>
        <w:t xml:space="preserve"> </w:t>
      </w:r>
      <w:r w:rsidR="002112BB">
        <w:rPr>
          <w:rFonts w:ascii="Arial" w:eastAsia="Times New Roman" w:hAnsi="Arial" w:cs="Arial"/>
          <w:lang w:eastAsia="de-DE"/>
        </w:rPr>
        <w:t>sind</w:t>
      </w:r>
      <w:r w:rsidRPr="00846CF6">
        <w:rPr>
          <w:rFonts w:ascii="Arial" w:eastAsia="Times New Roman" w:hAnsi="Arial" w:cs="Arial"/>
          <w:lang w:eastAsia="de-DE"/>
        </w:rPr>
        <w:t xml:space="preserve"> aber nur eingeführt worden, weil Kassen das Instrument der Prüfung missbrauchten</w:t>
      </w:r>
      <w:r w:rsidR="009A7E44">
        <w:rPr>
          <w:rFonts w:ascii="Arial" w:eastAsia="Times New Roman" w:hAnsi="Arial" w:cs="Arial"/>
          <w:lang w:eastAsia="de-DE"/>
        </w:rPr>
        <w:t xml:space="preserve"> und</w:t>
      </w:r>
      <w:r w:rsidRPr="00846CF6">
        <w:rPr>
          <w:rFonts w:ascii="Arial" w:eastAsia="Times New Roman" w:hAnsi="Arial" w:cs="Arial"/>
          <w:lang w:eastAsia="de-DE"/>
        </w:rPr>
        <w:t xml:space="preserve"> der bürokratische Au</w:t>
      </w:r>
      <w:r w:rsidR="009A7E44">
        <w:rPr>
          <w:rFonts w:ascii="Arial" w:eastAsia="Times New Roman" w:hAnsi="Arial" w:cs="Arial"/>
          <w:lang w:eastAsia="de-DE"/>
        </w:rPr>
        <w:t>fwand bei den Krankenhäusern ins Unermessliche stieg</w:t>
      </w:r>
      <w:r w:rsidRPr="00846CF6">
        <w:rPr>
          <w:rFonts w:ascii="Arial" w:eastAsia="Times New Roman" w:hAnsi="Arial" w:cs="Arial"/>
          <w:lang w:eastAsia="de-DE"/>
        </w:rPr>
        <w:t>. Da die Krankenkassen eigenveran</w:t>
      </w:r>
      <w:r w:rsidR="009A7E44">
        <w:rPr>
          <w:rFonts w:ascii="Arial" w:eastAsia="Times New Roman" w:hAnsi="Arial" w:cs="Arial"/>
          <w:lang w:eastAsia="de-DE"/>
        </w:rPr>
        <w:t>twortlich und in eigener Macht</w:t>
      </w:r>
      <w:r w:rsidRPr="00846CF6">
        <w:rPr>
          <w:rFonts w:ascii="Arial" w:eastAsia="Times New Roman" w:hAnsi="Arial" w:cs="Arial"/>
          <w:lang w:eastAsia="de-DE"/>
        </w:rPr>
        <w:t xml:space="preserve"> entscheiden können</w:t>
      </w:r>
      <w:r w:rsidR="009A7E44">
        <w:rPr>
          <w:rFonts w:ascii="Arial" w:eastAsia="Times New Roman" w:hAnsi="Arial" w:cs="Arial"/>
          <w:lang w:eastAsia="de-DE"/>
        </w:rPr>
        <w:t>,</w:t>
      </w:r>
      <w:r w:rsidRPr="00846CF6">
        <w:rPr>
          <w:rFonts w:ascii="Arial" w:eastAsia="Times New Roman" w:hAnsi="Arial" w:cs="Arial"/>
          <w:lang w:eastAsia="de-DE"/>
        </w:rPr>
        <w:t xml:space="preserve"> was </w:t>
      </w:r>
      <w:r w:rsidR="009A7E44">
        <w:rPr>
          <w:rFonts w:ascii="Arial" w:eastAsia="Times New Roman" w:hAnsi="Arial" w:cs="Arial"/>
          <w:lang w:eastAsia="de-DE"/>
        </w:rPr>
        <w:t xml:space="preserve">und wie oft </w:t>
      </w:r>
      <w:r w:rsidRPr="00846CF6">
        <w:rPr>
          <w:rFonts w:ascii="Arial" w:eastAsia="Times New Roman" w:hAnsi="Arial" w:cs="Arial"/>
          <w:lang w:eastAsia="de-DE"/>
        </w:rPr>
        <w:t>sie prüfen</w:t>
      </w:r>
      <w:r w:rsidR="002112BB">
        <w:rPr>
          <w:rFonts w:ascii="Arial" w:eastAsia="Times New Roman" w:hAnsi="Arial" w:cs="Arial"/>
          <w:lang w:eastAsia="de-DE"/>
        </w:rPr>
        <w:t>,</w:t>
      </w:r>
      <w:r w:rsidRPr="00846CF6">
        <w:rPr>
          <w:rFonts w:ascii="Arial" w:eastAsia="Times New Roman" w:hAnsi="Arial" w:cs="Arial"/>
          <w:lang w:eastAsia="de-DE"/>
        </w:rPr>
        <w:t xml:space="preserve"> </w:t>
      </w:r>
      <w:r w:rsidR="009A7E44">
        <w:rPr>
          <w:rFonts w:ascii="Arial" w:eastAsia="Times New Roman" w:hAnsi="Arial" w:cs="Arial"/>
          <w:lang w:eastAsia="de-DE"/>
        </w:rPr>
        <w:t>ist</w:t>
      </w:r>
      <w:r w:rsidRPr="00846CF6">
        <w:rPr>
          <w:rFonts w:ascii="Arial" w:eastAsia="Times New Roman" w:hAnsi="Arial" w:cs="Arial"/>
          <w:lang w:eastAsia="de-DE"/>
        </w:rPr>
        <w:t xml:space="preserve"> Missbrauch </w:t>
      </w:r>
      <w:r w:rsidR="002B616C">
        <w:rPr>
          <w:rFonts w:ascii="Arial" w:eastAsia="Times New Roman" w:hAnsi="Arial" w:cs="Arial"/>
          <w:lang w:eastAsia="de-DE"/>
        </w:rPr>
        <w:t>Tür und Tor geöffnet</w:t>
      </w:r>
      <w:r w:rsidR="009A7E44">
        <w:rPr>
          <w:rFonts w:ascii="Arial" w:eastAsia="Times New Roman" w:hAnsi="Arial" w:cs="Arial"/>
          <w:lang w:eastAsia="de-DE"/>
        </w:rPr>
        <w:t xml:space="preserve">. Wenn </w:t>
      </w:r>
      <w:r w:rsidR="002112BB">
        <w:rPr>
          <w:rFonts w:ascii="Arial" w:eastAsia="Times New Roman" w:hAnsi="Arial" w:cs="Arial"/>
          <w:lang w:eastAsia="de-DE"/>
        </w:rPr>
        <w:t xml:space="preserve">– </w:t>
      </w:r>
      <w:r w:rsidR="009A7E44">
        <w:rPr>
          <w:rFonts w:ascii="Arial" w:eastAsia="Times New Roman" w:hAnsi="Arial" w:cs="Arial"/>
          <w:lang w:eastAsia="de-DE"/>
        </w:rPr>
        <w:t>wie</w:t>
      </w:r>
      <w:r w:rsidRPr="00846CF6">
        <w:rPr>
          <w:rFonts w:ascii="Arial" w:eastAsia="Times New Roman" w:hAnsi="Arial" w:cs="Arial"/>
          <w:lang w:eastAsia="de-DE"/>
        </w:rPr>
        <w:t xml:space="preserve"> </w:t>
      </w:r>
      <w:r w:rsidR="009A7E44">
        <w:rPr>
          <w:rFonts w:ascii="Arial" w:eastAsia="Times New Roman" w:hAnsi="Arial" w:cs="Arial"/>
          <w:lang w:eastAsia="de-DE"/>
        </w:rPr>
        <w:t xml:space="preserve">von den Kassen immer behauptet </w:t>
      </w:r>
      <w:r w:rsidR="002112BB">
        <w:rPr>
          <w:rFonts w:ascii="Arial" w:eastAsia="Times New Roman" w:hAnsi="Arial" w:cs="Arial"/>
          <w:lang w:eastAsia="de-DE"/>
        </w:rPr>
        <w:t xml:space="preserve">– Krankenhäuser </w:t>
      </w:r>
      <w:r w:rsidRPr="00846CF6">
        <w:rPr>
          <w:rFonts w:ascii="Arial" w:eastAsia="Times New Roman" w:hAnsi="Arial" w:cs="Arial"/>
          <w:lang w:eastAsia="de-DE"/>
        </w:rPr>
        <w:t>tatsächlich fehlerhafte d.</w:t>
      </w:r>
      <w:r w:rsidR="00BA2F77">
        <w:rPr>
          <w:rFonts w:ascii="Arial" w:eastAsia="Times New Roman" w:hAnsi="Arial" w:cs="Arial"/>
          <w:lang w:eastAsia="de-DE"/>
        </w:rPr>
        <w:t xml:space="preserve"> </w:t>
      </w:r>
      <w:r w:rsidRPr="00846CF6">
        <w:rPr>
          <w:rFonts w:ascii="Arial" w:eastAsia="Times New Roman" w:hAnsi="Arial" w:cs="Arial"/>
          <w:lang w:eastAsia="de-DE"/>
        </w:rPr>
        <w:t>h. betrügerische Rechnung</w:t>
      </w:r>
      <w:r w:rsidR="002112BB">
        <w:rPr>
          <w:rFonts w:ascii="Arial" w:eastAsia="Times New Roman" w:hAnsi="Arial" w:cs="Arial"/>
          <w:lang w:eastAsia="de-DE"/>
        </w:rPr>
        <w:t>en</w:t>
      </w:r>
      <w:r w:rsidRPr="00846CF6">
        <w:rPr>
          <w:rFonts w:ascii="Arial" w:eastAsia="Times New Roman" w:hAnsi="Arial" w:cs="Arial"/>
          <w:lang w:eastAsia="de-DE"/>
        </w:rPr>
        <w:t xml:space="preserve"> </w:t>
      </w:r>
      <w:r w:rsidR="002112BB">
        <w:rPr>
          <w:rFonts w:ascii="Arial" w:eastAsia="Times New Roman" w:hAnsi="Arial" w:cs="Arial"/>
          <w:lang w:eastAsia="de-DE"/>
        </w:rPr>
        <w:t>stellen</w:t>
      </w:r>
      <w:r w:rsidR="009A7E44">
        <w:rPr>
          <w:rFonts w:ascii="Arial" w:eastAsia="Times New Roman" w:hAnsi="Arial" w:cs="Arial"/>
          <w:lang w:eastAsia="de-DE"/>
        </w:rPr>
        <w:t xml:space="preserve">, </w:t>
      </w:r>
      <w:r w:rsidRPr="00846CF6">
        <w:rPr>
          <w:rFonts w:ascii="Arial" w:eastAsia="Times New Roman" w:hAnsi="Arial" w:cs="Arial"/>
          <w:lang w:eastAsia="de-DE"/>
        </w:rPr>
        <w:t xml:space="preserve">dann </w:t>
      </w:r>
      <w:r w:rsidR="00B83A76">
        <w:rPr>
          <w:rFonts w:ascii="Arial" w:eastAsia="Times New Roman" w:hAnsi="Arial" w:cs="Arial"/>
          <w:lang w:eastAsia="de-DE"/>
        </w:rPr>
        <w:t>wäre</w:t>
      </w:r>
      <w:r w:rsidRPr="00846CF6">
        <w:rPr>
          <w:rFonts w:ascii="Arial" w:eastAsia="Times New Roman" w:hAnsi="Arial" w:cs="Arial"/>
          <w:lang w:eastAsia="de-DE"/>
        </w:rPr>
        <w:t xml:space="preserve"> eine Strafzahlung nach </w:t>
      </w:r>
      <w:r w:rsidR="009A7E44">
        <w:rPr>
          <w:rFonts w:ascii="Arial" w:eastAsia="Times New Roman" w:hAnsi="Arial" w:cs="Arial"/>
          <w:lang w:eastAsia="de-DE"/>
        </w:rPr>
        <w:t>Sozialg</w:t>
      </w:r>
      <w:r w:rsidRPr="00846CF6">
        <w:rPr>
          <w:rFonts w:ascii="Arial" w:eastAsia="Times New Roman" w:hAnsi="Arial" w:cs="Arial"/>
          <w:lang w:eastAsia="de-DE"/>
        </w:rPr>
        <w:t xml:space="preserve">esetzbuch </w:t>
      </w:r>
      <w:r w:rsidR="00B83A76">
        <w:rPr>
          <w:rFonts w:ascii="Arial" w:eastAsia="Times New Roman" w:hAnsi="Arial" w:cs="Arial"/>
          <w:lang w:eastAsia="de-DE"/>
        </w:rPr>
        <w:t>das falsche Sanktionsmittel.</w:t>
      </w:r>
      <w:r w:rsidR="009A7E44">
        <w:rPr>
          <w:rFonts w:ascii="Arial" w:eastAsia="Times New Roman" w:hAnsi="Arial" w:cs="Arial"/>
          <w:lang w:eastAsia="de-DE"/>
        </w:rPr>
        <w:t xml:space="preserve"> </w:t>
      </w:r>
      <w:r w:rsidR="00B83A76">
        <w:rPr>
          <w:rFonts w:ascii="Arial" w:eastAsia="Times New Roman" w:hAnsi="Arial" w:cs="Arial"/>
          <w:lang w:eastAsia="de-DE"/>
        </w:rPr>
        <w:t>D</w:t>
      </w:r>
      <w:r w:rsidRPr="00846CF6">
        <w:rPr>
          <w:rFonts w:ascii="Arial" w:eastAsia="Times New Roman" w:hAnsi="Arial" w:cs="Arial"/>
          <w:lang w:eastAsia="de-DE"/>
        </w:rPr>
        <w:t xml:space="preserve">ie Krankenkassen </w:t>
      </w:r>
      <w:r w:rsidR="009A7E44">
        <w:rPr>
          <w:rFonts w:ascii="Arial" w:eastAsia="Times New Roman" w:hAnsi="Arial" w:cs="Arial"/>
          <w:lang w:eastAsia="de-DE"/>
        </w:rPr>
        <w:t>müss</w:t>
      </w:r>
      <w:r w:rsidR="00B83A76">
        <w:rPr>
          <w:rFonts w:ascii="Arial" w:eastAsia="Times New Roman" w:hAnsi="Arial" w:cs="Arial"/>
          <w:lang w:eastAsia="de-DE"/>
        </w:rPr>
        <w:t>t</w:t>
      </w:r>
      <w:r w:rsidR="009A7E44">
        <w:rPr>
          <w:rFonts w:ascii="Arial" w:eastAsia="Times New Roman" w:hAnsi="Arial" w:cs="Arial"/>
          <w:lang w:eastAsia="de-DE"/>
        </w:rPr>
        <w:t xml:space="preserve">en </w:t>
      </w:r>
      <w:r w:rsidR="00B83A76">
        <w:rPr>
          <w:rFonts w:ascii="Arial" w:eastAsia="Times New Roman" w:hAnsi="Arial" w:cs="Arial"/>
          <w:lang w:eastAsia="de-DE"/>
        </w:rPr>
        <w:t xml:space="preserve">vielmehr </w:t>
      </w:r>
      <w:r w:rsidR="009A7E44">
        <w:rPr>
          <w:rFonts w:ascii="Arial" w:eastAsia="Times New Roman" w:hAnsi="Arial" w:cs="Arial"/>
          <w:lang w:eastAsia="de-DE"/>
        </w:rPr>
        <w:t xml:space="preserve">Strafanzeige </w:t>
      </w:r>
      <w:r w:rsidR="00B83A76">
        <w:rPr>
          <w:rFonts w:ascii="Arial" w:eastAsia="Times New Roman" w:hAnsi="Arial" w:cs="Arial"/>
          <w:lang w:eastAsia="de-DE"/>
        </w:rPr>
        <w:t xml:space="preserve">wegen Betrugs </w:t>
      </w:r>
      <w:r w:rsidR="009A7E44">
        <w:rPr>
          <w:rFonts w:ascii="Arial" w:eastAsia="Times New Roman" w:hAnsi="Arial" w:cs="Arial"/>
          <w:lang w:eastAsia="de-DE"/>
        </w:rPr>
        <w:t>stellen</w:t>
      </w:r>
      <w:r w:rsidR="00B83A76">
        <w:rPr>
          <w:rFonts w:ascii="Arial" w:eastAsia="Times New Roman" w:hAnsi="Arial" w:cs="Arial"/>
          <w:lang w:eastAsia="de-DE"/>
        </w:rPr>
        <w:t>.</w:t>
      </w:r>
      <w:r w:rsidR="009A7E44">
        <w:rPr>
          <w:rFonts w:ascii="Arial" w:eastAsia="Times New Roman" w:hAnsi="Arial" w:cs="Arial"/>
          <w:lang w:eastAsia="de-DE"/>
        </w:rPr>
        <w:t xml:space="preserve"> </w:t>
      </w:r>
      <w:r w:rsidR="00B83A76">
        <w:rPr>
          <w:rFonts w:ascii="Arial" w:eastAsia="Times New Roman" w:hAnsi="Arial" w:cs="Arial"/>
          <w:lang w:eastAsia="de-DE"/>
        </w:rPr>
        <w:t>D</w:t>
      </w:r>
      <w:r w:rsidR="009A7E44">
        <w:rPr>
          <w:rFonts w:ascii="Arial" w:eastAsia="Times New Roman" w:hAnsi="Arial" w:cs="Arial"/>
          <w:lang w:eastAsia="de-DE"/>
        </w:rPr>
        <w:t xml:space="preserve">ass </w:t>
      </w:r>
      <w:r w:rsidR="00B83A76">
        <w:rPr>
          <w:rFonts w:ascii="Arial" w:eastAsia="Times New Roman" w:hAnsi="Arial" w:cs="Arial"/>
          <w:lang w:eastAsia="de-DE"/>
        </w:rPr>
        <w:t>s</w:t>
      </w:r>
      <w:r w:rsidR="009A7E44">
        <w:rPr>
          <w:rFonts w:ascii="Arial" w:eastAsia="Times New Roman" w:hAnsi="Arial" w:cs="Arial"/>
          <w:lang w:eastAsia="de-DE"/>
        </w:rPr>
        <w:t>ie d</w:t>
      </w:r>
      <w:r w:rsidR="00B83A76">
        <w:rPr>
          <w:rFonts w:ascii="Arial" w:eastAsia="Times New Roman" w:hAnsi="Arial" w:cs="Arial"/>
          <w:lang w:eastAsia="de-DE"/>
        </w:rPr>
        <w:t>a</w:t>
      </w:r>
      <w:r w:rsidR="009A7E44">
        <w:rPr>
          <w:rFonts w:ascii="Arial" w:eastAsia="Times New Roman" w:hAnsi="Arial" w:cs="Arial"/>
          <w:lang w:eastAsia="de-DE"/>
        </w:rPr>
        <w:t xml:space="preserve">s nicht tun, lässt einzig die Vermutung zu, dass </w:t>
      </w:r>
      <w:r w:rsidRPr="00846CF6">
        <w:rPr>
          <w:rFonts w:ascii="Arial" w:eastAsia="Times New Roman" w:hAnsi="Arial" w:cs="Arial"/>
          <w:lang w:eastAsia="de-DE"/>
        </w:rPr>
        <w:t xml:space="preserve">ihre ständigen </w:t>
      </w:r>
      <w:r w:rsidR="00B83A76" w:rsidRPr="00846CF6">
        <w:rPr>
          <w:rFonts w:ascii="Arial" w:eastAsia="Times New Roman" w:hAnsi="Arial" w:cs="Arial"/>
          <w:lang w:eastAsia="de-DE"/>
        </w:rPr>
        <w:t>Be</w:t>
      </w:r>
      <w:r w:rsidR="00B83A76">
        <w:rPr>
          <w:rFonts w:ascii="Arial" w:eastAsia="Times New Roman" w:hAnsi="Arial" w:cs="Arial"/>
          <w:lang w:eastAsia="de-DE"/>
        </w:rPr>
        <w:t>zichtigungen gegen die</w:t>
      </w:r>
      <w:r w:rsidR="00B83A76" w:rsidRPr="00846CF6">
        <w:rPr>
          <w:rFonts w:ascii="Arial" w:eastAsia="Times New Roman" w:hAnsi="Arial" w:cs="Arial"/>
          <w:lang w:eastAsia="de-DE"/>
        </w:rPr>
        <w:t xml:space="preserve"> </w:t>
      </w:r>
      <w:r w:rsidRPr="00846CF6">
        <w:rPr>
          <w:rFonts w:ascii="Arial" w:eastAsia="Times New Roman" w:hAnsi="Arial" w:cs="Arial"/>
          <w:lang w:eastAsia="de-DE"/>
        </w:rPr>
        <w:t xml:space="preserve">Krankenhäuser </w:t>
      </w:r>
      <w:r w:rsidR="009A7E44">
        <w:rPr>
          <w:rFonts w:ascii="Arial" w:eastAsia="Times New Roman" w:hAnsi="Arial" w:cs="Arial"/>
          <w:lang w:eastAsia="de-DE"/>
        </w:rPr>
        <w:t xml:space="preserve">ohne Beleg und damit unwahr sind. </w:t>
      </w:r>
      <w:r w:rsidRPr="00846CF6">
        <w:rPr>
          <w:rFonts w:ascii="Arial" w:eastAsia="Times New Roman" w:hAnsi="Arial" w:cs="Arial"/>
          <w:lang w:eastAsia="de-DE"/>
        </w:rPr>
        <w:t xml:space="preserve">Und </w:t>
      </w:r>
      <w:r w:rsidR="00B83A76">
        <w:rPr>
          <w:rFonts w:ascii="Arial" w:eastAsia="Times New Roman" w:hAnsi="Arial" w:cs="Arial"/>
          <w:lang w:eastAsia="de-DE"/>
        </w:rPr>
        <w:t xml:space="preserve">die </w:t>
      </w:r>
      <w:r w:rsidRPr="00846CF6">
        <w:rPr>
          <w:rFonts w:ascii="Arial" w:eastAsia="Times New Roman" w:hAnsi="Arial" w:cs="Arial"/>
          <w:lang w:eastAsia="de-DE"/>
        </w:rPr>
        <w:t>Politik fällt auf diese Lügen herein.</w:t>
      </w:r>
    </w:p>
    <w:p w:rsidR="00846CF6" w:rsidRDefault="00846CF6" w:rsidP="00242E6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846CF6">
        <w:rPr>
          <w:rFonts w:ascii="Arial" w:eastAsia="Times New Roman" w:hAnsi="Arial" w:cs="Arial"/>
          <w:lang w:eastAsia="de-DE"/>
        </w:rPr>
        <w:br/>
      </w:r>
      <w:r w:rsidR="002B616C">
        <w:rPr>
          <w:rFonts w:ascii="Arial" w:eastAsia="Times New Roman" w:hAnsi="Arial" w:cs="Arial"/>
          <w:lang w:eastAsia="de-DE"/>
        </w:rPr>
        <w:t>„</w:t>
      </w:r>
      <w:r w:rsidRPr="00846CF6">
        <w:rPr>
          <w:rFonts w:ascii="Arial" w:eastAsia="Times New Roman" w:hAnsi="Arial" w:cs="Arial"/>
          <w:lang w:eastAsia="de-DE"/>
        </w:rPr>
        <w:t>Wir appellieren an die Mitglieder des Deutschen Bundestages</w:t>
      </w:r>
      <w:r w:rsidR="00CC5AF6">
        <w:rPr>
          <w:rFonts w:ascii="Arial" w:eastAsia="Times New Roman" w:hAnsi="Arial" w:cs="Arial"/>
          <w:lang w:eastAsia="de-DE"/>
        </w:rPr>
        <w:t>,</w:t>
      </w:r>
      <w:r w:rsidRPr="00846CF6">
        <w:rPr>
          <w:rFonts w:ascii="Arial" w:eastAsia="Times New Roman" w:hAnsi="Arial" w:cs="Arial"/>
          <w:lang w:eastAsia="de-DE"/>
        </w:rPr>
        <w:t xml:space="preserve"> dieses Gesetz abzulehnen. Stellen Sie sich schützend vor </w:t>
      </w:r>
      <w:r w:rsidR="002B616C">
        <w:rPr>
          <w:rFonts w:ascii="Arial" w:eastAsia="Times New Roman" w:hAnsi="Arial" w:cs="Arial"/>
          <w:lang w:eastAsia="de-DE"/>
        </w:rPr>
        <w:t>die</w:t>
      </w:r>
      <w:r w:rsidRPr="00846CF6">
        <w:rPr>
          <w:rFonts w:ascii="Arial" w:eastAsia="Times New Roman" w:hAnsi="Arial" w:cs="Arial"/>
          <w:lang w:eastAsia="de-DE"/>
        </w:rPr>
        <w:t xml:space="preserve"> Krankenhäuser und deren Mitarbeiter </w:t>
      </w:r>
      <w:r w:rsidR="002B616C">
        <w:rPr>
          <w:rFonts w:ascii="Arial" w:eastAsia="Times New Roman" w:hAnsi="Arial" w:cs="Arial"/>
          <w:lang w:eastAsia="de-DE"/>
        </w:rPr>
        <w:t xml:space="preserve">in ihren Wahlkreisen </w:t>
      </w:r>
      <w:r w:rsidRPr="00846CF6">
        <w:rPr>
          <w:rFonts w:ascii="Arial" w:eastAsia="Times New Roman" w:hAnsi="Arial" w:cs="Arial"/>
          <w:lang w:eastAsia="de-DE"/>
        </w:rPr>
        <w:t xml:space="preserve">und lassen Sie nicht zu, dass die Tätigkeit im Krankenhaus kriminalisiert wird und </w:t>
      </w:r>
      <w:r w:rsidR="00A03DE0">
        <w:rPr>
          <w:rFonts w:ascii="Arial" w:eastAsia="Times New Roman" w:hAnsi="Arial" w:cs="Arial"/>
          <w:lang w:eastAsia="de-DE"/>
        </w:rPr>
        <w:t xml:space="preserve">immer mehr </w:t>
      </w:r>
      <w:r w:rsidRPr="00846CF6">
        <w:rPr>
          <w:rFonts w:ascii="Arial" w:eastAsia="Times New Roman" w:hAnsi="Arial" w:cs="Arial"/>
          <w:lang w:eastAsia="de-DE"/>
        </w:rPr>
        <w:t>Kliniken in die Insolvenz gedrückt werden</w:t>
      </w:r>
      <w:r w:rsidR="002B616C">
        <w:rPr>
          <w:rFonts w:ascii="Arial" w:eastAsia="Times New Roman" w:hAnsi="Arial" w:cs="Arial"/>
          <w:lang w:eastAsia="de-DE"/>
        </w:rPr>
        <w:t>“, erklärte der DKG-Präsident</w:t>
      </w:r>
      <w:r w:rsidR="00B83A76">
        <w:rPr>
          <w:rFonts w:ascii="Arial" w:eastAsia="Times New Roman" w:hAnsi="Arial" w:cs="Arial"/>
          <w:lang w:eastAsia="de-DE"/>
        </w:rPr>
        <w:t>.</w:t>
      </w:r>
    </w:p>
    <w:p w:rsidR="00846CF6" w:rsidRDefault="00846CF6" w:rsidP="00242E6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6D5D72" w:rsidRPr="00C930CF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6D5D72" w:rsidRPr="00C930CF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9C" w:rsidRDefault="00946C9C" w:rsidP="008125E6">
      <w:pPr>
        <w:spacing w:after="0"/>
      </w:pPr>
      <w:r>
        <w:separator/>
      </w:r>
    </w:p>
  </w:endnote>
  <w:endnote w:type="continuationSeparator" w:id="0">
    <w:p w:rsidR="00946C9C" w:rsidRDefault="00946C9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9C" w:rsidRDefault="00946C9C" w:rsidP="008125E6">
      <w:pPr>
        <w:spacing w:after="0"/>
      </w:pPr>
      <w:r>
        <w:separator/>
      </w:r>
    </w:p>
  </w:footnote>
  <w:footnote w:type="continuationSeparator" w:id="0">
    <w:p w:rsidR="00946C9C" w:rsidRDefault="00946C9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3E703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12BB"/>
    <w:rsid w:val="002156A6"/>
    <w:rsid w:val="00242E62"/>
    <w:rsid w:val="00245172"/>
    <w:rsid w:val="002665AA"/>
    <w:rsid w:val="002875EB"/>
    <w:rsid w:val="002A44EC"/>
    <w:rsid w:val="002B4C49"/>
    <w:rsid w:val="002B616C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B63DE"/>
    <w:rsid w:val="003D3A58"/>
    <w:rsid w:val="003E0C83"/>
    <w:rsid w:val="003E7036"/>
    <w:rsid w:val="00407552"/>
    <w:rsid w:val="0041094C"/>
    <w:rsid w:val="00413F2A"/>
    <w:rsid w:val="00416CBE"/>
    <w:rsid w:val="00436957"/>
    <w:rsid w:val="00440091"/>
    <w:rsid w:val="00452B50"/>
    <w:rsid w:val="00462B9F"/>
    <w:rsid w:val="0046608A"/>
    <w:rsid w:val="00482684"/>
    <w:rsid w:val="004915FE"/>
    <w:rsid w:val="004A6D8D"/>
    <w:rsid w:val="004B392D"/>
    <w:rsid w:val="004B5A0A"/>
    <w:rsid w:val="004E40FA"/>
    <w:rsid w:val="004E47E0"/>
    <w:rsid w:val="004F0985"/>
    <w:rsid w:val="004F46DC"/>
    <w:rsid w:val="0052054C"/>
    <w:rsid w:val="0052491F"/>
    <w:rsid w:val="00532B8C"/>
    <w:rsid w:val="0053749D"/>
    <w:rsid w:val="00540AF0"/>
    <w:rsid w:val="00540DD3"/>
    <w:rsid w:val="005463C7"/>
    <w:rsid w:val="0056210E"/>
    <w:rsid w:val="00570C6B"/>
    <w:rsid w:val="0058674F"/>
    <w:rsid w:val="00586EFC"/>
    <w:rsid w:val="005A6566"/>
    <w:rsid w:val="005B067E"/>
    <w:rsid w:val="005C1F66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409E9"/>
    <w:rsid w:val="007671E4"/>
    <w:rsid w:val="007755F0"/>
    <w:rsid w:val="007815FB"/>
    <w:rsid w:val="0078717D"/>
    <w:rsid w:val="00795922"/>
    <w:rsid w:val="007C44FC"/>
    <w:rsid w:val="008125E6"/>
    <w:rsid w:val="008254B9"/>
    <w:rsid w:val="00835799"/>
    <w:rsid w:val="00846CF6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46C9C"/>
    <w:rsid w:val="0095543A"/>
    <w:rsid w:val="00957747"/>
    <w:rsid w:val="00972647"/>
    <w:rsid w:val="00980D81"/>
    <w:rsid w:val="00995C59"/>
    <w:rsid w:val="00997648"/>
    <w:rsid w:val="009A320B"/>
    <w:rsid w:val="009A4F97"/>
    <w:rsid w:val="009A7E44"/>
    <w:rsid w:val="009C153C"/>
    <w:rsid w:val="009D26E3"/>
    <w:rsid w:val="009D788B"/>
    <w:rsid w:val="009E0FE7"/>
    <w:rsid w:val="00A03DE0"/>
    <w:rsid w:val="00A15341"/>
    <w:rsid w:val="00A41756"/>
    <w:rsid w:val="00AA70E7"/>
    <w:rsid w:val="00AC5BCE"/>
    <w:rsid w:val="00AE24DB"/>
    <w:rsid w:val="00B06B18"/>
    <w:rsid w:val="00B1353D"/>
    <w:rsid w:val="00B34514"/>
    <w:rsid w:val="00B402F1"/>
    <w:rsid w:val="00B52927"/>
    <w:rsid w:val="00B65874"/>
    <w:rsid w:val="00B7543C"/>
    <w:rsid w:val="00B83A76"/>
    <w:rsid w:val="00B87286"/>
    <w:rsid w:val="00BA2F77"/>
    <w:rsid w:val="00BB0243"/>
    <w:rsid w:val="00BF222D"/>
    <w:rsid w:val="00BF64D8"/>
    <w:rsid w:val="00C16F15"/>
    <w:rsid w:val="00C43A3E"/>
    <w:rsid w:val="00C930CF"/>
    <w:rsid w:val="00C9558C"/>
    <w:rsid w:val="00C96C96"/>
    <w:rsid w:val="00CB748C"/>
    <w:rsid w:val="00CC21C5"/>
    <w:rsid w:val="00CC5AF6"/>
    <w:rsid w:val="00CD6E55"/>
    <w:rsid w:val="00CE1A56"/>
    <w:rsid w:val="00CE7AC3"/>
    <w:rsid w:val="00D0219C"/>
    <w:rsid w:val="00D02C2A"/>
    <w:rsid w:val="00D23A83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023E5"/>
    <w:rsid w:val="00E31F3B"/>
    <w:rsid w:val="00E40E2B"/>
    <w:rsid w:val="00E43AB7"/>
    <w:rsid w:val="00E71D54"/>
    <w:rsid w:val="00E865D6"/>
    <w:rsid w:val="00E87038"/>
    <w:rsid w:val="00EB1379"/>
    <w:rsid w:val="00EB444B"/>
    <w:rsid w:val="00EC0DDA"/>
    <w:rsid w:val="00ED3823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  <w:rsid w:val="00FB71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6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3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3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63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3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3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63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6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BE76B5-DA55-4E77-8330-9E9BEFF8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7</cp:revision>
  <cp:lastPrinted>2019-11-06T09:17:00Z</cp:lastPrinted>
  <dcterms:created xsi:type="dcterms:W3CDTF">2019-11-06T09:34:00Z</dcterms:created>
  <dcterms:modified xsi:type="dcterms:W3CDTF">2019-11-06T11:20:00Z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