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1B995" w14:textId="415626ED" w:rsidR="009D26E3" w:rsidRPr="0065306F" w:rsidRDefault="0065306F" w:rsidP="009D26E3">
      <w:pPr>
        <w:spacing w:after="0"/>
        <w:rPr>
          <w:rFonts w:ascii="Arial" w:hAnsi="Arial" w:cs="Arial"/>
          <w:sz w:val="32"/>
          <w:szCs w:val="32"/>
        </w:rPr>
      </w:pPr>
      <w:bookmarkStart w:id="0" w:name="_GoBack"/>
      <w:bookmarkEnd w:id="0"/>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14:paraId="3AB0E1BE" w14:textId="35AA2A9D" w:rsidR="00031885" w:rsidRDefault="00031885">
      <w:pPr>
        <w:rPr>
          <w:rFonts w:ascii="Arial" w:hAnsi="Arial" w:cs="Arial"/>
          <w:sz w:val="22"/>
          <w:szCs w:val="22"/>
        </w:rPr>
      </w:pPr>
    </w:p>
    <w:p w14:paraId="61E507E3" w14:textId="4F62739E" w:rsidR="001962FD" w:rsidRPr="005A3332" w:rsidRDefault="00C91DF5" w:rsidP="00540AF0">
      <w:pPr>
        <w:tabs>
          <w:tab w:val="left" w:pos="4395"/>
          <w:tab w:val="left" w:pos="9781"/>
        </w:tabs>
        <w:spacing w:after="0"/>
        <w:ind w:right="-853"/>
        <w:outlineLvl w:val="0"/>
        <w:rPr>
          <w:rFonts w:ascii="Arial" w:eastAsia="Times New Roman" w:hAnsi="Arial" w:cs="Times New Roman"/>
          <w:b/>
          <w:u w:val="single"/>
          <w:lang w:eastAsia="de-DE"/>
        </w:rPr>
      </w:pPr>
      <w:r w:rsidRPr="005A3332">
        <w:rPr>
          <w:rFonts w:ascii="Arial" w:eastAsia="Times New Roman" w:hAnsi="Arial" w:cs="Times New Roman"/>
          <w:b/>
          <w:u w:val="single"/>
          <w:lang w:eastAsia="de-DE"/>
        </w:rPr>
        <w:t xml:space="preserve">DKG </w:t>
      </w:r>
      <w:r w:rsidR="005A3332">
        <w:rPr>
          <w:rFonts w:ascii="Arial" w:eastAsia="Times New Roman" w:hAnsi="Arial" w:cs="Times New Roman"/>
          <w:b/>
          <w:u w:val="single"/>
          <w:lang w:eastAsia="de-DE"/>
        </w:rPr>
        <w:t>zum DKI-</w:t>
      </w:r>
      <w:r w:rsidR="00B054BB" w:rsidRPr="005A3332">
        <w:rPr>
          <w:rFonts w:ascii="Arial" w:eastAsia="Times New Roman" w:hAnsi="Arial" w:cs="Times New Roman"/>
          <w:b/>
          <w:u w:val="single"/>
          <w:lang w:eastAsia="de-DE"/>
        </w:rPr>
        <w:t>Gutachten „</w:t>
      </w:r>
      <w:r w:rsidR="005A3332">
        <w:rPr>
          <w:rFonts w:ascii="Arial" w:eastAsia="Times New Roman" w:hAnsi="Arial" w:cs="Times New Roman"/>
          <w:b/>
          <w:bCs/>
          <w:u w:val="single"/>
          <w:lang w:eastAsia="de-DE"/>
        </w:rPr>
        <w:t xml:space="preserve">Situation und Entwicklung </w:t>
      </w:r>
      <w:r w:rsidR="00B054BB" w:rsidRPr="005A3332">
        <w:rPr>
          <w:rFonts w:ascii="Arial" w:eastAsia="Times New Roman" w:hAnsi="Arial" w:cs="Times New Roman"/>
          <w:b/>
          <w:bCs/>
          <w:u w:val="single"/>
          <w:lang w:eastAsia="de-DE"/>
        </w:rPr>
        <w:t>der Pflege bis 2030“</w:t>
      </w:r>
    </w:p>
    <w:p w14:paraId="6DF71387"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2A6C6D20" w14:textId="2EDCF95F" w:rsidR="001962FD" w:rsidRPr="00C91DF5" w:rsidRDefault="00B054BB" w:rsidP="001962FD">
      <w:pPr>
        <w:spacing w:after="0" w:line="340" w:lineRule="atLeast"/>
        <w:ind w:right="2268"/>
        <w:jc w:val="both"/>
        <w:rPr>
          <w:rFonts w:ascii="Arial" w:hAnsi="Arial" w:cs="Arial"/>
          <w:b/>
          <w:sz w:val="30"/>
          <w:szCs w:val="30"/>
        </w:rPr>
      </w:pPr>
      <w:r>
        <w:rPr>
          <w:rFonts w:ascii="Arial" w:hAnsi="Arial" w:cs="Arial"/>
          <w:b/>
          <w:sz w:val="30"/>
          <w:szCs w:val="30"/>
        </w:rPr>
        <w:t>Pflegekräftebedarf steigt immens an</w:t>
      </w:r>
    </w:p>
    <w:p w14:paraId="1CA3406A"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6EA5EBDE" w14:textId="7E316F7E" w:rsidR="001508D8" w:rsidRPr="008827BA" w:rsidRDefault="00D30167" w:rsidP="00B61E8A">
      <w:pPr>
        <w:spacing w:after="0" w:line="340" w:lineRule="atLeast"/>
        <w:ind w:right="2268"/>
        <w:jc w:val="both"/>
        <w:rPr>
          <w:rFonts w:ascii="Arial" w:eastAsia="Times New Roman" w:hAnsi="Arial" w:cs="Arial"/>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870865">
        <w:rPr>
          <w:rFonts w:ascii="Arial" w:eastAsia="Times New Roman" w:hAnsi="Arial" w:cs="Arial"/>
          <w:noProof/>
          <w:lang w:eastAsia="de-DE"/>
        </w:rPr>
        <w:t>22. Oktober 2019</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441605">
        <w:rPr>
          <w:rFonts w:ascii="Arial" w:eastAsia="Times New Roman" w:hAnsi="Arial" w:cs="Arial"/>
          <w:lang w:eastAsia="de-DE"/>
        </w:rPr>
        <w:t xml:space="preserve"> </w:t>
      </w:r>
      <w:r w:rsidR="001508D8" w:rsidRPr="001508D8">
        <w:rPr>
          <w:rFonts w:ascii="Arial" w:eastAsia="Times New Roman" w:hAnsi="Arial" w:cs="Arial"/>
          <w:iCs/>
          <w:lang w:eastAsia="de-DE"/>
        </w:rPr>
        <w:t xml:space="preserve">Im Jahr 2030 werden in Deutschland bei einer </w:t>
      </w:r>
      <w:r w:rsidR="00B61E8A" w:rsidRPr="001508D8">
        <w:rPr>
          <w:rFonts w:ascii="Arial" w:eastAsia="Times New Roman" w:hAnsi="Arial" w:cs="Arial"/>
          <w:iCs/>
          <w:lang w:eastAsia="de-DE"/>
        </w:rPr>
        <w:t>Fortschreibung</w:t>
      </w:r>
      <w:r w:rsidR="001508D8" w:rsidRPr="001508D8">
        <w:rPr>
          <w:rFonts w:ascii="Arial" w:eastAsia="Times New Roman" w:hAnsi="Arial" w:cs="Arial"/>
          <w:iCs/>
          <w:lang w:eastAsia="de-DE"/>
        </w:rPr>
        <w:t xml:space="preserve"> des Trend</w:t>
      </w:r>
      <w:r w:rsidR="00B61E8A">
        <w:rPr>
          <w:rFonts w:ascii="Arial" w:eastAsia="Times New Roman" w:hAnsi="Arial" w:cs="Arial"/>
          <w:iCs/>
          <w:lang w:eastAsia="de-DE"/>
        </w:rPr>
        <w:t>s</w:t>
      </w:r>
      <w:r w:rsidR="001508D8" w:rsidRPr="001508D8">
        <w:rPr>
          <w:rFonts w:ascii="Arial" w:eastAsia="Times New Roman" w:hAnsi="Arial" w:cs="Arial"/>
          <w:iCs/>
          <w:lang w:eastAsia="de-DE"/>
        </w:rPr>
        <w:t xml:space="preserve"> 187</w:t>
      </w:r>
      <w:r w:rsidR="0075603C">
        <w:rPr>
          <w:rFonts w:ascii="Arial" w:eastAsia="Times New Roman" w:hAnsi="Arial" w:cs="Arial"/>
          <w:iCs/>
          <w:lang w:eastAsia="de-DE"/>
        </w:rPr>
        <w:t xml:space="preserve">.000 </w:t>
      </w:r>
      <w:r w:rsidR="001508D8" w:rsidRPr="001508D8">
        <w:rPr>
          <w:rFonts w:ascii="Arial" w:eastAsia="Times New Roman" w:hAnsi="Arial" w:cs="Arial"/>
          <w:iCs/>
          <w:lang w:eastAsia="de-DE"/>
        </w:rPr>
        <w:t xml:space="preserve">Pflegevollkräfte </w:t>
      </w:r>
      <w:r w:rsidR="005208C0" w:rsidRPr="001508D8">
        <w:rPr>
          <w:rFonts w:ascii="Arial" w:eastAsia="Times New Roman" w:hAnsi="Arial" w:cs="Arial"/>
          <w:iCs/>
          <w:lang w:eastAsia="de-DE"/>
        </w:rPr>
        <w:t>zusätzlich</w:t>
      </w:r>
      <w:r w:rsidR="001508D8" w:rsidRPr="001508D8">
        <w:rPr>
          <w:rFonts w:ascii="Arial" w:eastAsia="Times New Roman" w:hAnsi="Arial" w:cs="Arial"/>
          <w:iCs/>
          <w:lang w:eastAsia="de-DE"/>
        </w:rPr>
        <w:t xml:space="preserve"> </w:t>
      </w:r>
      <w:r w:rsidR="005208C0" w:rsidRPr="001508D8">
        <w:rPr>
          <w:rFonts w:ascii="Arial" w:eastAsia="Times New Roman" w:hAnsi="Arial" w:cs="Arial"/>
          <w:iCs/>
          <w:lang w:eastAsia="de-DE"/>
        </w:rPr>
        <w:t>gebraucht</w:t>
      </w:r>
      <w:r w:rsidR="001508D8" w:rsidRPr="001508D8">
        <w:rPr>
          <w:rFonts w:ascii="Arial" w:eastAsia="Times New Roman" w:hAnsi="Arial" w:cs="Arial"/>
          <w:iCs/>
          <w:lang w:eastAsia="de-DE"/>
        </w:rPr>
        <w:t xml:space="preserve">. Dies ist das </w:t>
      </w:r>
      <w:r w:rsidR="005208C0" w:rsidRPr="001508D8">
        <w:rPr>
          <w:rFonts w:ascii="Arial" w:eastAsia="Times New Roman" w:hAnsi="Arial" w:cs="Arial"/>
          <w:iCs/>
          <w:lang w:eastAsia="de-DE"/>
        </w:rPr>
        <w:t>Ergebnis</w:t>
      </w:r>
      <w:r w:rsidR="001508D8" w:rsidRPr="001508D8">
        <w:rPr>
          <w:rFonts w:ascii="Arial" w:eastAsia="Times New Roman" w:hAnsi="Arial" w:cs="Arial"/>
          <w:iCs/>
          <w:lang w:eastAsia="de-DE"/>
        </w:rPr>
        <w:t xml:space="preserve"> des Gutachtens </w:t>
      </w:r>
      <w:r w:rsidR="005208C0">
        <w:rPr>
          <w:rFonts w:ascii="Arial" w:eastAsia="Times New Roman" w:hAnsi="Arial" w:cs="Arial"/>
          <w:iCs/>
          <w:lang w:eastAsia="de-DE"/>
        </w:rPr>
        <w:t>„</w:t>
      </w:r>
      <w:r w:rsidR="001508D8" w:rsidRPr="001508D8">
        <w:rPr>
          <w:rFonts w:ascii="Arial" w:eastAsia="Times New Roman" w:hAnsi="Arial" w:cs="Arial"/>
          <w:bCs/>
          <w:lang w:eastAsia="de-DE"/>
        </w:rPr>
        <w:t>Situation und Entwicklung der Pflege bis 2030</w:t>
      </w:r>
      <w:r w:rsidR="005208C0">
        <w:rPr>
          <w:rFonts w:ascii="Arial" w:eastAsia="Times New Roman" w:hAnsi="Arial" w:cs="Arial"/>
          <w:bCs/>
          <w:lang w:eastAsia="de-DE"/>
        </w:rPr>
        <w:t>“</w:t>
      </w:r>
      <w:r w:rsidR="001508D8" w:rsidRPr="001508D8">
        <w:rPr>
          <w:rFonts w:ascii="Arial" w:eastAsia="Times New Roman" w:hAnsi="Arial" w:cs="Arial"/>
          <w:lang w:eastAsia="de-DE"/>
        </w:rPr>
        <w:t xml:space="preserve"> des </w:t>
      </w:r>
      <w:r w:rsidR="005208C0">
        <w:rPr>
          <w:rFonts w:ascii="Arial" w:eastAsia="Times New Roman" w:hAnsi="Arial" w:cs="Arial"/>
          <w:lang w:eastAsia="de-DE"/>
        </w:rPr>
        <w:t xml:space="preserve">Deutschen </w:t>
      </w:r>
      <w:r w:rsidR="00B61E8A">
        <w:rPr>
          <w:rFonts w:ascii="Arial" w:eastAsia="Times New Roman" w:hAnsi="Arial" w:cs="Arial"/>
          <w:lang w:eastAsia="de-DE"/>
        </w:rPr>
        <w:t>Krankenhausinstituts</w:t>
      </w:r>
      <w:r w:rsidR="0075603C">
        <w:rPr>
          <w:rFonts w:ascii="Arial" w:eastAsia="Times New Roman" w:hAnsi="Arial" w:cs="Arial"/>
          <w:lang w:eastAsia="de-DE"/>
        </w:rPr>
        <w:t xml:space="preserve"> (DKI)</w:t>
      </w:r>
      <w:r w:rsidR="005208C0">
        <w:rPr>
          <w:rFonts w:ascii="Arial" w:eastAsia="Times New Roman" w:hAnsi="Arial" w:cs="Arial"/>
          <w:lang w:eastAsia="de-DE"/>
        </w:rPr>
        <w:t xml:space="preserve"> im Auftrag der Deutschen </w:t>
      </w:r>
      <w:r w:rsidR="00B61E8A">
        <w:rPr>
          <w:rFonts w:ascii="Arial" w:eastAsia="Times New Roman" w:hAnsi="Arial" w:cs="Arial"/>
          <w:lang w:eastAsia="de-DE"/>
        </w:rPr>
        <w:t>Krankenhausgesellschaft</w:t>
      </w:r>
      <w:r w:rsidR="0075603C">
        <w:rPr>
          <w:rFonts w:ascii="Arial" w:eastAsia="Times New Roman" w:hAnsi="Arial" w:cs="Arial"/>
          <w:lang w:eastAsia="de-DE"/>
        </w:rPr>
        <w:t xml:space="preserve"> (DKG)</w:t>
      </w:r>
      <w:r w:rsidR="001508D8" w:rsidRPr="001508D8">
        <w:rPr>
          <w:rFonts w:ascii="Arial" w:eastAsia="Times New Roman" w:hAnsi="Arial" w:cs="Arial"/>
          <w:lang w:eastAsia="de-DE"/>
        </w:rPr>
        <w:t>.</w:t>
      </w:r>
      <w:r w:rsidR="001508D8" w:rsidRPr="001508D8">
        <w:rPr>
          <w:rFonts w:ascii="Arial" w:eastAsia="Times New Roman" w:hAnsi="Arial" w:cs="Arial"/>
          <w:iCs/>
          <w:lang w:eastAsia="de-DE"/>
        </w:rPr>
        <w:t xml:space="preserve"> Im Krankenhaus sind demnach 63.000 </w:t>
      </w:r>
      <w:r w:rsidR="00B61E8A">
        <w:rPr>
          <w:rFonts w:ascii="Arial" w:eastAsia="Times New Roman" w:hAnsi="Arial" w:cs="Arial"/>
          <w:iCs/>
          <w:lang w:eastAsia="de-DE"/>
        </w:rPr>
        <w:t>zusätzliche Vollzeit</w:t>
      </w:r>
      <w:r w:rsidR="00AE2A49">
        <w:rPr>
          <w:rFonts w:ascii="Arial" w:eastAsia="Times New Roman" w:hAnsi="Arial" w:cs="Arial"/>
          <w:iCs/>
          <w:lang w:eastAsia="de-DE"/>
        </w:rPr>
        <w:t>-</w:t>
      </w:r>
      <w:r w:rsidR="00B61E8A" w:rsidRPr="008827BA">
        <w:rPr>
          <w:rFonts w:ascii="Arial" w:eastAsia="Times New Roman" w:hAnsi="Arial" w:cs="Arial"/>
          <w:iCs/>
          <w:lang w:eastAsia="de-DE"/>
        </w:rPr>
        <w:t xml:space="preserve">Pflegekräfte </w:t>
      </w:r>
      <w:r w:rsidR="001508D8" w:rsidRPr="008827BA">
        <w:rPr>
          <w:rFonts w:ascii="Arial" w:eastAsia="Times New Roman" w:hAnsi="Arial" w:cs="Arial"/>
          <w:iCs/>
          <w:lang w:eastAsia="de-DE"/>
        </w:rPr>
        <w:t xml:space="preserve">(+ 20 </w:t>
      </w:r>
      <w:r w:rsidR="0075603C" w:rsidRPr="008827BA">
        <w:rPr>
          <w:rFonts w:ascii="Arial" w:eastAsia="Times New Roman" w:hAnsi="Arial" w:cs="Arial"/>
          <w:iCs/>
          <w:lang w:eastAsia="de-DE"/>
        </w:rPr>
        <w:t>Prozent</w:t>
      </w:r>
      <w:r w:rsidR="001508D8" w:rsidRPr="008827BA">
        <w:rPr>
          <w:rFonts w:ascii="Arial" w:eastAsia="Times New Roman" w:hAnsi="Arial" w:cs="Arial"/>
          <w:iCs/>
          <w:lang w:eastAsia="de-DE"/>
        </w:rPr>
        <w:t>) erforderlich, in der stationären Pflege 51</w:t>
      </w:r>
      <w:r w:rsidR="0075603C" w:rsidRPr="008827BA">
        <w:rPr>
          <w:rFonts w:ascii="Arial" w:eastAsia="Times New Roman" w:hAnsi="Arial" w:cs="Arial"/>
          <w:iCs/>
          <w:lang w:eastAsia="de-DE"/>
        </w:rPr>
        <w:t xml:space="preserve">.000 </w:t>
      </w:r>
      <w:r w:rsidR="001508D8" w:rsidRPr="008827BA">
        <w:rPr>
          <w:rFonts w:ascii="Arial" w:eastAsia="Times New Roman" w:hAnsi="Arial" w:cs="Arial"/>
          <w:iCs/>
          <w:lang w:eastAsia="de-DE"/>
        </w:rPr>
        <w:t xml:space="preserve">(+ 21 </w:t>
      </w:r>
      <w:r w:rsidR="0075603C" w:rsidRPr="008827BA">
        <w:rPr>
          <w:rFonts w:ascii="Arial" w:eastAsia="Times New Roman" w:hAnsi="Arial" w:cs="Arial"/>
          <w:iCs/>
          <w:lang w:eastAsia="de-DE"/>
        </w:rPr>
        <w:t>Prozent</w:t>
      </w:r>
      <w:r w:rsidR="001508D8" w:rsidRPr="008827BA">
        <w:rPr>
          <w:rFonts w:ascii="Arial" w:eastAsia="Times New Roman" w:hAnsi="Arial" w:cs="Arial"/>
          <w:iCs/>
          <w:lang w:eastAsia="de-DE"/>
        </w:rPr>
        <w:t xml:space="preserve">). </w:t>
      </w:r>
      <w:r w:rsidR="00B61E8A" w:rsidRPr="008827BA">
        <w:rPr>
          <w:rFonts w:ascii="Arial" w:eastAsia="Times New Roman" w:hAnsi="Arial" w:cs="Arial"/>
          <w:iCs/>
          <w:lang w:eastAsia="de-DE"/>
        </w:rPr>
        <w:t>Besonders</w:t>
      </w:r>
      <w:r w:rsidR="001508D8" w:rsidRPr="008827BA">
        <w:rPr>
          <w:rFonts w:ascii="Arial" w:eastAsia="Times New Roman" w:hAnsi="Arial" w:cs="Arial"/>
          <w:iCs/>
          <w:lang w:eastAsia="de-DE"/>
        </w:rPr>
        <w:t xml:space="preserve"> dramatisch stellt sich das Bild nach der </w:t>
      </w:r>
      <w:r w:rsidR="00B61E8A" w:rsidRPr="008827BA">
        <w:rPr>
          <w:rFonts w:ascii="Arial" w:eastAsia="Times New Roman" w:hAnsi="Arial" w:cs="Arial"/>
          <w:iCs/>
          <w:lang w:eastAsia="de-DE"/>
        </w:rPr>
        <w:t>Untersuchung</w:t>
      </w:r>
      <w:r w:rsidR="001508D8" w:rsidRPr="008827BA">
        <w:rPr>
          <w:rFonts w:ascii="Arial" w:eastAsia="Times New Roman" w:hAnsi="Arial" w:cs="Arial"/>
          <w:iCs/>
          <w:lang w:eastAsia="de-DE"/>
        </w:rPr>
        <w:t xml:space="preserve"> in der ambulanten Pflege dar, die ein Plus </w:t>
      </w:r>
      <w:r w:rsidR="00B61E8A" w:rsidRPr="008827BA">
        <w:rPr>
          <w:rFonts w:ascii="Arial" w:eastAsia="Times New Roman" w:hAnsi="Arial" w:cs="Arial"/>
          <w:iCs/>
          <w:lang w:eastAsia="de-DE"/>
        </w:rPr>
        <w:t>von</w:t>
      </w:r>
      <w:r w:rsidR="001508D8" w:rsidRPr="008827BA">
        <w:rPr>
          <w:rFonts w:ascii="Arial" w:eastAsia="Times New Roman" w:hAnsi="Arial" w:cs="Arial"/>
          <w:iCs/>
          <w:lang w:eastAsia="de-DE"/>
        </w:rPr>
        <w:t xml:space="preserve"> 49 </w:t>
      </w:r>
      <w:r w:rsidR="00B61E8A" w:rsidRPr="008827BA">
        <w:rPr>
          <w:rFonts w:ascii="Arial" w:eastAsia="Times New Roman" w:hAnsi="Arial" w:cs="Arial"/>
          <w:iCs/>
          <w:lang w:eastAsia="de-DE"/>
        </w:rPr>
        <w:t>Prozent</w:t>
      </w:r>
      <w:r w:rsidR="001508D8" w:rsidRPr="008827BA">
        <w:rPr>
          <w:rFonts w:ascii="Arial" w:eastAsia="Times New Roman" w:hAnsi="Arial" w:cs="Arial"/>
          <w:iCs/>
          <w:lang w:eastAsia="de-DE"/>
        </w:rPr>
        <w:t xml:space="preserve"> </w:t>
      </w:r>
      <w:r w:rsidR="00B61E8A" w:rsidRPr="008827BA">
        <w:rPr>
          <w:rFonts w:ascii="Arial" w:eastAsia="Times New Roman" w:hAnsi="Arial" w:cs="Arial"/>
          <w:iCs/>
          <w:lang w:eastAsia="de-DE"/>
        </w:rPr>
        <w:t>oder</w:t>
      </w:r>
      <w:r w:rsidR="001508D8" w:rsidRPr="008827BA">
        <w:rPr>
          <w:rFonts w:ascii="Arial" w:eastAsia="Times New Roman" w:hAnsi="Arial" w:cs="Arial"/>
          <w:iCs/>
          <w:lang w:eastAsia="de-DE"/>
        </w:rPr>
        <w:t xml:space="preserve"> 73.000 verzeichnet. </w:t>
      </w:r>
      <w:r w:rsidR="00B61E8A" w:rsidRPr="008827BA">
        <w:rPr>
          <w:rFonts w:ascii="Arial" w:eastAsia="Times New Roman" w:hAnsi="Arial" w:cs="Arial"/>
          <w:iCs/>
          <w:lang w:eastAsia="de-DE"/>
        </w:rPr>
        <w:t xml:space="preserve">Das sind die Zahlen bei einer steigenden Fallzahl, ohne aber die notwendige verbesserte Personalbesetzung einzuberechnen. </w:t>
      </w:r>
      <w:r w:rsidR="00AE2A49">
        <w:rPr>
          <w:rFonts w:ascii="Arial" w:eastAsia="Times New Roman" w:hAnsi="Arial" w:cs="Arial"/>
          <w:iCs/>
          <w:lang w:eastAsia="de-DE"/>
        </w:rPr>
        <w:t>„</w:t>
      </w:r>
      <w:r w:rsidR="00B61E8A" w:rsidRPr="008827BA">
        <w:rPr>
          <w:rFonts w:ascii="Arial" w:eastAsia="Times New Roman" w:hAnsi="Arial" w:cs="Arial"/>
          <w:iCs/>
          <w:lang w:eastAsia="de-DE"/>
        </w:rPr>
        <w:t>We</w:t>
      </w:r>
      <w:r w:rsidR="00B054BB" w:rsidRPr="008827BA">
        <w:rPr>
          <w:rFonts w:ascii="Arial" w:eastAsia="Times New Roman" w:hAnsi="Arial" w:cs="Arial"/>
          <w:iCs/>
          <w:lang w:eastAsia="de-DE"/>
        </w:rPr>
        <w:t>n</w:t>
      </w:r>
      <w:r w:rsidR="0075603C" w:rsidRPr="008827BA">
        <w:rPr>
          <w:rFonts w:ascii="Arial" w:eastAsia="Times New Roman" w:hAnsi="Arial" w:cs="Arial"/>
          <w:iCs/>
          <w:lang w:eastAsia="de-DE"/>
        </w:rPr>
        <w:t>n</w:t>
      </w:r>
      <w:r w:rsidR="006514AA" w:rsidRPr="008827BA">
        <w:rPr>
          <w:rFonts w:ascii="Arial" w:eastAsia="Times New Roman" w:hAnsi="Arial" w:cs="Arial"/>
          <w:iCs/>
          <w:lang w:eastAsia="de-DE"/>
        </w:rPr>
        <w:t xml:space="preserve"> wir</w:t>
      </w:r>
      <w:r w:rsidR="0075603C" w:rsidRPr="008827BA">
        <w:rPr>
          <w:rFonts w:ascii="Arial" w:eastAsia="Times New Roman" w:hAnsi="Arial" w:cs="Arial"/>
          <w:iCs/>
          <w:lang w:eastAsia="de-DE"/>
        </w:rPr>
        <w:t xml:space="preserve"> </w:t>
      </w:r>
      <w:r w:rsidR="00B61E8A" w:rsidRPr="008827BA">
        <w:rPr>
          <w:rFonts w:ascii="Arial" w:eastAsia="Times New Roman" w:hAnsi="Arial" w:cs="Arial"/>
          <w:iCs/>
          <w:lang w:eastAsia="de-DE"/>
        </w:rPr>
        <w:t>diese</w:t>
      </w:r>
      <w:r w:rsidR="001508D8" w:rsidRPr="008827BA">
        <w:rPr>
          <w:rFonts w:ascii="Arial" w:eastAsia="Times New Roman" w:hAnsi="Arial" w:cs="Arial"/>
          <w:iCs/>
          <w:lang w:eastAsia="de-DE"/>
        </w:rPr>
        <w:t xml:space="preserve"> </w:t>
      </w:r>
      <w:r w:rsidR="00B61E8A" w:rsidRPr="008827BA">
        <w:rPr>
          <w:rFonts w:ascii="Arial" w:eastAsia="Times New Roman" w:hAnsi="Arial" w:cs="Arial"/>
          <w:iCs/>
          <w:lang w:eastAsia="de-DE"/>
        </w:rPr>
        <w:t>berücksichtigen</w:t>
      </w:r>
      <w:r w:rsidR="001508D8" w:rsidRPr="008827BA">
        <w:rPr>
          <w:rFonts w:ascii="Arial" w:eastAsia="Times New Roman" w:hAnsi="Arial" w:cs="Arial"/>
          <w:iCs/>
          <w:lang w:eastAsia="de-DE"/>
        </w:rPr>
        <w:t xml:space="preserve">, ist der </w:t>
      </w:r>
      <w:r w:rsidR="00B61E8A" w:rsidRPr="008827BA">
        <w:rPr>
          <w:rFonts w:ascii="Arial" w:eastAsia="Times New Roman" w:hAnsi="Arial" w:cs="Arial"/>
          <w:iCs/>
          <w:lang w:eastAsia="de-DE"/>
        </w:rPr>
        <w:t>Mehrbedarf</w:t>
      </w:r>
      <w:r w:rsidR="001508D8" w:rsidRPr="008827BA">
        <w:rPr>
          <w:rFonts w:ascii="Arial" w:eastAsia="Times New Roman" w:hAnsi="Arial" w:cs="Arial"/>
          <w:iCs/>
          <w:lang w:eastAsia="de-DE"/>
        </w:rPr>
        <w:t xml:space="preserve"> </w:t>
      </w:r>
      <w:r w:rsidR="00B61E8A" w:rsidRPr="008827BA">
        <w:rPr>
          <w:rFonts w:ascii="Arial" w:eastAsia="Times New Roman" w:hAnsi="Arial" w:cs="Arial"/>
          <w:iCs/>
          <w:lang w:eastAsia="de-DE"/>
        </w:rPr>
        <w:t>weit</w:t>
      </w:r>
      <w:r w:rsidR="001508D8" w:rsidRPr="008827BA">
        <w:rPr>
          <w:rFonts w:ascii="Arial" w:eastAsia="Times New Roman" w:hAnsi="Arial" w:cs="Arial"/>
          <w:iCs/>
          <w:lang w:eastAsia="de-DE"/>
        </w:rPr>
        <w:t xml:space="preserve"> größer. J</w:t>
      </w:r>
      <w:r w:rsidR="001508D8" w:rsidRPr="008827BA">
        <w:rPr>
          <w:rFonts w:ascii="Arial" w:eastAsia="Times New Roman" w:hAnsi="Arial" w:cs="Arial"/>
          <w:lang w:eastAsia="de-DE"/>
        </w:rPr>
        <w:t>ede Verbesserung der Pflegepersonalschlüs</w:t>
      </w:r>
      <w:r w:rsidR="00B61E8A" w:rsidRPr="008827BA">
        <w:rPr>
          <w:rFonts w:ascii="Arial" w:eastAsia="Times New Roman" w:hAnsi="Arial" w:cs="Arial"/>
          <w:lang w:eastAsia="de-DE"/>
        </w:rPr>
        <w:t xml:space="preserve">sel um ein Prozent in </w:t>
      </w:r>
      <w:r w:rsidR="00B054BB" w:rsidRPr="008827BA">
        <w:rPr>
          <w:rFonts w:ascii="Arial" w:eastAsia="Times New Roman" w:hAnsi="Arial" w:cs="Arial"/>
          <w:lang w:eastAsia="de-DE"/>
        </w:rPr>
        <w:t>die drei Bereiche</w:t>
      </w:r>
      <w:r w:rsidR="00B61E8A" w:rsidRPr="008827BA">
        <w:rPr>
          <w:rFonts w:ascii="Arial" w:eastAsia="Times New Roman" w:hAnsi="Arial" w:cs="Arial"/>
          <w:lang w:eastAsia="de-DE"/>
        </w:rPr>
        <w:t xml:space="preserve"> der Pflege bedeutet rund 9</w:t>
      </w:r>
      <w:r w:rsidR="0075603C" w:rsidRPr="008827BA">
        <w:rPr>
          <w:rFonts w:ascii="Arial" w:eastAsia="Times New Roman" w:hAnsi="Arial" w:cs="Arial"/>
          <w:lang w:eastAsia="de-DE"/>
        </w:rPr>
        <w:t>.</w:t>
      </w:r>
      <w:r w:rsidR="00B61E8A" w:rsidRPr="008827BA">
        <w:rPr>
          <w:rFonts w:ascii="Arial" w:eastAsia="Times New Roman" w:hAnsi="Arial" w:cs="Arial"/>
          <w:lang w:eastAsia="de-DE"/>
        </w:rPr>
        <w:t>0</w:t>
      </w:r>
      <w:r w:rsidR="001508D8" w:rsidRPr="008827BA">
        <w:rPr>
          <w:rFonts w:ascii="Arial" w:eastAsia="Times New Roman" w:hAnsi="Arial" w:cs="Arial"/>
          <w:lang w:eastAsia="de-DE"/>
        </w:rPr>
        <w:t xml:space="preserve">00 Pflegekräften </w:t>
      </w:r>
      <w:r w:rsidR="00B61E8A" w:rsidRPr="008827BA">
        <w:rPr>
          <w:rFonts w:ascii="Arial" w:eastAsia="Times New Roman" w:hAnsi="Arial" w:cs="Arial"/>
          <w:lang w:eastAsia="de-DE"/>
        </w:rPr>
        <w:t>zusätzlich“</w:t>
      </w:r>
      <w:r w:rsidR="008A21E7" w:rsidRPr="008827BA">
        <w:rPr>
          <w:rFonts w:ascii="Arial" w:eastAsia="Times New Roman" w:hAnsi="Arial" w:cs="Arial"/>
          <w:lang w:eastAsia="de-DE"/>
        </w:rPr>
        <w:t>,</w:t>
      </w:r>
      <w:r w:rsidR="00B61E8A" w:rsidRPr="008827BA">
        <w:rPr>
          <w:rFonts w:ascii="Arial" w:eastAsia="Times New Roman" w:hAnsi="Arial" w:cs="Arial"/>
          <w:lang w:eastAsia="de-DE"/>
        </w:rPr>
        <w:t xml:space="preserve"> erläutert Georg Baum</w:t>
      </w:r>
      <w:r w:rsidR="008A21E7" w:rsidRPr="008827BA">
        <w:rPr>
          <w:rFonts w:ascii="Arial" w:eastAsia="Times New Roman" w:hAnsi="Arial" w:cs="Arial"/>
          <w:lang w:eastAsia="de-DE"/>
        </w:rPr>
        <w:t>, Hauptgeschäftsführer der DKG.</w:t>
      </w:r>
    </w:p>
    <w:p w14:paraId="6E56A4BF" w14:textId="77777777" w:rsidR="001508D8" w:rsidRPr="008827BA" w:rsidRDefault="001508D8" w:rsidP="001508D8">
      <w:pPr>
        <w:spacing w:after="0" w:line="340" w:lineRule="atLeast"/>
        <w:ind w:right="2268"/>
        <w:jc w:val="both"/>
        <w:rPr>
          <w:rFonts w:ascii="Arial" w:eastAsia="Times New Roman" w:hAnsi="Arial" w:cs="Arial"/>
          <w:lang w:eastAsia="de-DE"/>
        </w:rPr>
      </w:pPr>
    </w:p>
    <w:p w14:paraId="0CFB3265" w14:textId="1588FE06" w:rsidR="001508D8" w:rsidRPr="008827BA" w:rsidRDefault="001508D8" w:rsidP="001508D8">
      <w:pPr>
        <w:spacing w:after="0" w:line="340" w:lineRule="atLeast"/>
        <w:ind w:right="2268"/>
        <w:jc w:val="both"/>
        <w:rPr>
          <w:rFonts w:ascii="Arial" w:eastAsia="Times New Roman" w:hAnsi="Arial" w:cs="Arial"/>
          <w:lang w:eastAsia="de-DE"/>
        </w:rPr>
      </w:pPr>
      <w:r w:rsidRPr="008827BA">
        <w:rPr>
          <w:rFonts w:ascii="Arial" w:eastAsia="Times New Roman" w:hAnsi="Arial" w:cs="Arial"/>
          <w:lang w:eastAsia="de-DE"/>
        </w:rPr>
        <w:t xml:space="preserve">Diese </w:t>
      </w:r>
      <w:r w:rsidR="00B61E8A" w:rsidRPr="008827BA">
        <w:rPr>
          <w:rFonts w:ascii="Arial" w:eastAsia="Times New Roman" w:hAnsi="Arial" w:cs="Arial"/>
          <w:lang w:eastAsia="de-DE"/>
        </w:rPr>
        <w:t>Ergebnisse</w:t>
      </w:r>
      <w:r w:rsidRPr="008827BA">
        <w:rPr>
          <w:rFonts w:ascii="Arial" w:eastAsia="Times New Roman" w:hAnsi="Arial" w:cs="Arial"/>
          <w:lang w:eastAsia="de-DE"/>
        </w:rPr>
        <w:t xml:space="preserve"> </w:t>
      </w:r>
      <w:r w:rsidR="00B61E8A" w:rsidRPr="008827BA">
        <w:rPr>
          <w:rFonts w:ascii="Arial" w:eastAsia="Times New Roman" w:hAnsi="Arial" w:cs="Arial"/>
          <w:lang w:eastAsia="de-DE"/>
        </w:rPr>
        <w:t>verdeutlichen</w:t>
      </w:r>
      <w:r w:rsidR="008A21E7" w:rsidRPr="008827BA">
        <w:rPr>
          <w:rFonts w:ascii="Arial" w:eastAsia="Times New Roman" w:hAnsi="Arial" w:cs="Arial"/>
          <w:lang w:eastAsia="de-DE"/>
        </w:rPr>
        <w:t>,</w:t>
      </w:r>
      <w:r w:rsidRPr="008827BA">
        <w:rPr>
          <w:rFonts w:ascii="Arial" w:eastAsia="Times New Roman" w:hAnsi="Arial" w:cs="Arial"/>
          <w:lang w:eastAsia="de-DE"/>
        </w:rPr>
        <w:t xml:space="preserve"> welch </w:t>
      </w:r>
      <w:r w:rsidR="00B61E8A" w:rsidRPr="008827BA">
        <w:rPr>
          <w:rFonts w:ascii="Arial" w:eastAsia="Times New Roman" w:hAnsi="Arial" w:cs="Arial"/>
          <w:lang w:eastAsia="de-DE"/>
        </w:rPr>
        <w:t>ungeheurer</w:t>
      </w:r>
      <w:r w:rsidRPr="008827BA">
        <w:rPr>
          <w:rFonts w:ascii="Arial" w:eastAsia="Times New Roman" w:hAnsi="Arial" w:cs="Arial"/>
          <w:lang w:eastAsia="de-DE"/>
        </w:rPr>
        <w:t xml:space="preserve"> </w:t>
      </w:r>
      <w:r w:rsidR="008A21E7" w:rsidRPr="008827BA">
        <w:rPr>
          <w:rFonts w:ascii="Arial" w:eastAsia="Times New Roman" w:hAnsi="Arial" w:cs="Arial"/>
          <w:lang w:eastAsia="de-DE"/>
        </w:rPr>
        <w:t>H</w:t>
      </w:r>
      <w:r w:rsidR="00B61E8A" w:rsidRPr="008827BA">
        <w:rPr>
          <w:rFonts w:ascii="Arial" w:eastAsia="Times New Roman" w:hAnsi="Arial" w:cs="Arial"/>
          <w:lang w:eastAsia="de-DE"/>
        </w:rPr>
        <w:t>andlungs</w:t>
      </w:r>
      <w:r w:rsidRPr="008827BA">
        <w:rPr>
          <w:rFonts w:ascii="Arial" w:eastAsia="Times New Roman" w:hAnsi="Arial" w:cs="Arial"/>
          <w:lang w:eastAsia="de-DE"/>
        </w:rPr>
        <w:t xml:space="preserve">druck besteht, um mehr </w:t>
      </w:r>
      <w:r w:rsidR="00B61E8A" w:rsidRPr="008827BA">
        <w:rPr>
          <w:rFonts w:ascii="Arial" w:eastAsia="Times New Roman" w:hAnsi="Arial" w:cs="Arial"/>
          <w:lang w:eastAsia="de-DE"/>
        </w:rPr>
        <w:t>Menschen</w:t>
      </w:r>
      <w:r w:rsidRPr="008827BA">
        <w:rPr>
          <w:rFonts w:ascii="Arial" w:eastAsia="Times New Roman" w:hAnsi="Arial" w:cs="Arial"/>
          <w:lang w:eastAsia="de-DE"/>
        </w:rPr>
        <w:t xml:space="preserve"> für </w:t>
      </w:r>
      <w:r w:rsidR="00B61E8A" w:rsidRPr="008827BA">
        <w:rPr>
          <w:rFonts w:ascii="Arial" w:eastAsia="Times New Roman" w:hAnsi="Arial" w:cs="Arial"/>
          <w:lang w:eastAsia="de-DE"/>
        </w:rPr>
        <w:t>den Pf</w:t>
      </w:r>
      <w:r w:rsidRPr="008827BA">
        <w:rPr>
          <w:rFonts w:ascii="Arial" w:eastAsia="Times New Roman" w:hAnsi="Arial" w:cs="Arial"/>
          <w:lang w:eastAsia="de-DE"/>
        </w:rPr>
        <w:t>leg</w:t>
      </w:r>
      <w:r w:rsidR="00B61E8A" w:rsidRPr="008827BA">
        <w:rPr>
          <w:rFonts w:ascii="Arial" w:eastAsia="Times New Roman" w:hAnsi="Arial" w:cs="Arial"/>
          <w:lang w:eastAsia="de-DE"/>
        </w:rPr>
        <w:t>e</w:t>
      </w:r>
      <w:r w:rsidRPr="008827BA">
        <w:rPr>
          <w:rFonts w:ascii="Arial" w:eastAsia="Times New Roman" w:hAnsi="Arial" w:cs="Arial"/>
          <w:lang w:eastAsia="de-DE"/>
        </w:rPr>
        <w:t xml:space="preserve">beruf zu </w:t>
      </w:r>
      <w:r w:rsidR="00B61E8A" w:rsidRPr="008827BA">
        <w:rPr>
          <w:rFonts w:ascii="Arial" w:eastAsia="Times New Roman" w:hAnsi="Arial" w:cs="Arial"/>
          <w:lang w:eastAsia="de-DE"/>
        </w:rPr>
        <w:t>begeistern</w:t>
      </w:r>
      <w:r w:rsidRPr="008827BA">
        <w:rPr>
          <w:rFonts w:ascii="Arial" w:eastAsia="Times New Roman" w:hAnsi="Arial" w:cs="Arial"/>
          <w:lang w:eastAsia="de-DE"/>
        </w:rPr>
        <w:t xml:space="preserve">. </w:t>
      </w:r>
      <w:r w:rsidR="00B61E8A" w:rsidRPr="008827BA">
        <w:rPr>
          <w:rFonts w:ascii="Arial" w:eastAsia="Times New Roman" w:hAnsi="Arial" w:cs="Arial"/>
          <w:lang w:eastAsia="de-DE"/>
        </w:rPr>
        <w:t>„</w:t>
      </w:r>
      <w:r w:rsidRPr="008827BA">
        <w:rPr>
          <w:rFonts w:ascii="Arial" w:eastAsia="Times New Roman" w:hAnsi="Arial" w:cs="Arial"/>
          <w:lang w:eastAsia="de-DE"/>
        </w:rPr>
        <w:t xml:space="preserve">Für </w:t>
      </w:r>
      <w:r w:rsidR="00B61E8A" w:rsidRPr="008827BA">
        <w:rPr>
          <w:rFonts w:ascii="Arial" w:eastAsia="Times New Roman" w:hAnsi="Arial" w:cs="Arial"/>
          <w:lang w:eastAsia="de-DE"/>
        </w:rPr>
        <w:t>uns</w:t>
      </w:r>
      <w:r w:rsidRPr="008827BA">
        <w:rPr>
          <w:rFonts w:ascii="Arial" w:eastAsia="Times New Roman" w:hAnsi="Arial" w:cs="Arial"/>
          <w:lang w:eastAsia="de-DE"/>
        </w:rPr>
        <w:t xml:space="preserve"> ist </w:t>
      </w:r>
      <w:r w:rsidR="00B61E8A" w:rsidRPr="008827BA">
        <w:rPr>
          <w:rFonts w:ascii="Arial" w:eastAsia="Times New Roman" w:hAnsi="Arial" w:cs="Arial"/>
          <w:lang w:eastAsia="de-DE"/>
        </w:rPr>
        <w:t>deshalb</w:t>
      </w:r>
      <w:r w:rsidRPr="008827BA">
        <w:rPr>
          <w:rFonts w:ascii="Arial" w:eastAsia="Times New Roman" w:hAnsi="Arial" w:cs="Arial"/>
          <w:lang w:eastAsia="de-DE"/>
        </w:rPr>
        <w:t xml:space="preserve"> </w:t>
      </w:r>
      <w:r w:rsidR="00B61E8A" w:rsidRPr="008827BA">
        <w:rPr>
          <w:rFonts w:ascii="Arial" w:eastAsia="Times New Roman" w:hAnsi="Arial" w:cs="Arial"/>
          <w:lang w:eastAsia="de-DE"/>
        </w:rPr>
        <w:t>die</w:t>
      </w:r>
      <w:r w:rsidRPr="008827BA">
        <w:rPr>
          <w:rFonts w:ascii="Arial" w:eastAsia="Times New Roman" w:hAnsi="Arial" w:cs="Arial"/>
          <w:lang w:eastAsia="de-DE"/>
        </w:rPr>
        <w:t xml:space="preserve"> </w:t>
      </w:r>
      <w:r w:rsidR="00B61E8A" w:rsidRPr="008827BA">
        <w:rPr>
          <w:rFonts w:ascii="Arial" w:eastAsia="Times New Roman" w:hAnsi="Arial" w:cs="Arial"/>
          <w:lang w:eastAsia="de-DE"/>
        </w:rPr>
        <w:t>heute</w:t>
      </w:r>
      <w:r w:rsidRPr="008827BA">
        <w:rPr>
          <w:rFonts w:ascii="Arial" w:eastAsia="Times New Roman" w:hAnsi="Arial" w:cs="Arial"/>
          <w:lang w:eastAsia="de-DE"/>
        </w:rPr>
        <w:t xml:space="preserve"> </w:t>
      </w:r>
      <w:r w:rsidR="00B61E8A" w:rsidRPr="008827BA">
        <w:rPr>
          <w:rFonts w:ascii="Arial" w:eastAsia="Times New Roman" w:hAnsi="Arial" w:cs="Arial"/>
          <w:lang w:eastAsia="de-DE"/>
        </w:rPr>
        <w:t xml:space="preserve">gestartete Kampagne </w:t>
      </w:r>
      <w:r w:rsidR="00AE2A49">
        <w:rPr>
          <w:rFonts w:ascii="Arial" w:eastAsia="Times New Roman" w:hAnsi="Arial" w:cs="Arial"/>
          <w:lang w:eastAsia="de-DE"/>
        </w:rPr>
        <w:t>‚</w:t>
      </w:r>
      <w:r w:rsidR="00B61E8A" w:rsidRPr="008827BA">
        <w:rPr>
          <w:rFonts w:ascii="Arial" w:eastAsia="Times New Roman" w:hAnsi="Arial" w:cs="Arial"/>
          <w:lang w:eastAsia="de-DE"/>
        </w:rPr>
        <w:t>Mach</w:t>
      </w:r>
      <w:r w:rsidRPr="008827BA">
        <w:rPr>
          <w:rFonts w:ascii="Arial" w:eastAsia="Times New Roman" w:hAnsi="Arial" w:cs="Arial"/>
          <w:lang w:eastAsia="de-DE"/>
        </w:rPr>
        <w:t xml:space="preserve"> </w:t>
      </w:r>
      <w:r w:rsidR="00B61E8A" w:rsidRPr="008827BA">
        <w:rPr>
          <w:rFonts w:ascii="Arial" w:eastAsia="Times New Roman" w:hAnsi="Arial" w:cs="Arial"/>
          <w:lang w:eastAsia="de-DE"/>
        </w:rPr>
        <w:t>Karriere</w:t>
      </w:r>
      <w:r w:rsidRPr="008827BA">
        <w:rPr>
          <w:rFonts w:ascii="Arial" w:eastAsia="Times New Roman" w:hAnsi="Arial" w:cs="Arial"/>
          <w:lang w:eastAsia="de-DE"/>
        </w:rPr>
        <w:t xml:space="preserve"> als </w:t>
      </w:r>
      <w:r w:rsidR="00B61E8A" w:rsidRPr="008827BA">
        <w:rPr>
          <w:rFonts w:ascii="Arial" w:eastAsia="Times New Roman" w:hAnsi="Arial" w:cs="Arial"/>
          <w:lang w:eastAsia="de-DE"/>
        </w:rPr>
        <w:t>Mensch</w:t>
      </w:r>
      <w:proofErr w:type="gramStart"/>
      <w:r w:rsidR="00AE2A49">
        <w:rPr>
          <w:rFonts w:ascii="Arial" w:eastAsia="Times New Roman" w:hAnsi="Arial" w:cs="Arial"/>
          <w:lang w:eastAsia="de-DE"/>
        </w:rPr>
        <w:t>!‘</w:t>
      </w:r>
      <w:proofErr w:type="gramEnd"/>
      <w:r w:rsidRPr="008827BA">
        <w:rPr>
          <w:rFonts w:ascii="Arial" w:eastAsia="Times New Roman" w:hAnsi="Arial" w:cs="Arial"/>
          <w:lang w:eastAsia="de-DE"/>
        </w:rPr>
        <w:t xml:space="preserve"> des</w:t>
      </w:r>
      <w:r w:rsidR="008A21E7" w:rsidRPr="008827BA">
        <w:rPr>
          <w:rFonts w:ascii="Arial" w:hAnsi="Arial" w:cs="Arial"/>
        </w:rPr>
        <w:t xml:space="preserve"> Bundesministerium</w:t>
      </w:r>
      <w:r w:rsidR="00AE2A49">
        <w:rPr>
          <w:rFonts w:ascii="Arial" w:hAnsi="Arial" w:cs="Arial"/>
        </w:rPr>
        <w:t>s</w:t>
      </w:r>
      <w:r w:rsidR="008A21E7" w:rsidRPr="008827BA">
        <w:rPr>
          <w:rFonts w:ascii="Arial" w:hAnsi="Arial" w:cs="Arial"/>
        </w:rPr>
        <w:t xml:space="preserve"> für Familie, Senioren, Frauen und Jugend (BMFSFJ) </w:t>
      </w:r>
      <w:r w:rsidR="00B61E8A" w:rsidRPr="008827BA">
        <w:rPr>
          <w:rFonts w:ascii="Arial" w:eastAsia="Times New Roman" w:hAnsi="Arial" w:cs="Arial"/>
          <w:lang w:eastAsia="de-DE"/>
        </w:rPr>
        <w:t>als ein Erge</w:t>
      </w:r>
      <w:r w:rsidR="00AE2A49">
        <w:rPr>
          <w:rFonts w:ascii="Arial" w:eastAsia="Times New Roman" w:hAnsi="Arial" w:cs="Arial"/>
          <w:lang w:eastAsia="de-DE"/>
        </w:rPr>
        <w:t>bnis der ‚Ko</w:t>
      </w:r>
      <w:r w:rsidR="00B61E8A" w:rsidRPr="008827BA">
        <w:rPr>
          <w:rFonts w:ascii="Arial" w:eastAsia="Times New Roman" w:hAnsi="Arial" w:cs="Arial"/>
          <w:lang w:eastAsia="de-DE"/>
        </w:rPr>
        <w:t>nzertierten Aktion Pflege</w:t>
      </w:r>
      <w:r w:rsidR="00AE2A49">
        <w:rPr>
          <w:rFonts w:ascii="Arial" w:eastAsia="Times New Roman" w:hAnsi="Arial" w:cs="Arial"/>
          <w:lang w:eastAsia="de-DE"/>
        </w:rPr>
        <w:t>‘</w:t>
      </w:r>
      <w:r w:rsidR="00B61E8A" w:rsidRPr="008827BA">
        <w:rPr>
          <w:rFonts w:ascii="Arial" w:eastAsia="Times New Roman" w:hAnsi="Arial" w:cs="Arial"/>
          <w:lang w:eastAsia="de-DE"/>
        </w:rPr>
        <w:t xml:space="preserve"> </w:t>
      </w:r>
      <w:r w:rsidRPr="008827BA">
        <w:rPr>
          <w:rFonts w:ascii="Arial" w:eastAsia="Times New Roman" w:hAnsi="Arial" w:cs="Arial"/>
          <w:lang w:eastAsia="de-DE"/>
        </w:rPr>
        <w:t xml:space="preserve">ein </w:t>
      </w:r>
      <w:r w:rsidR="00B61E8A" w:rsidRPr="008827BA">
        <w:rPr>
          <w:rFonts w:ascii="Arial" w:eastAsia="Times New Roman" w:hAnsi="Arial" w:cs="Arial"/>
          <w:lang w:eastAsia="de-DE"/>
        </w:rPr>
        <w:t>wichtiger</w:t>
      </w:r>
      <w:r w:rsidRPr="008827BA">
        <w:rPr>
          <w:rFonts w:ascii="Arial" w:eastAsia="Times New Roman" w:hAnsi="Arial" w:cs="Arial"/>
          <w:lang w:eastAsia="de-DE"/>
        </w:rPr>
        <w:t xml:space="preserve"> un</w:t>
      </w:r>
      <w:r w:rsidR="00B61E8A" w:rsidRPr="008827BA">
        <w:rPr>
          <w:rFonts w:ascii="Arial" w:eastAsia="Times New Roman" w:hAnsi="Arial" w:cs="Arial"/>
          <w:lang w:eastAsia="de-DE"/>
        </w:rPr>
        <w:t>d</w:t>
      </w:r>
      <w:r w:rsidRPr="008827BA">
        <w:rPr>
          <w:rFonts w:ascii="Arial" w:eastAsia="Times New Roman" w:hAnsi="Arial" w:cs="Arial"/>
          <w:lang w:eastAsia="de-DE"/>
        </w:rPr>
        <w:t xml:space="preserve"> </w:t>
      </w:r>
      <w:r w:rsidR="00B61E8A" w:rsidRPr="008827BA">
        <w:rPr>
          <w:rFonts w:ascii="Arial" w:eastAsia="Times New Roman" w:hAnsi="Arial" w:cs="Arial"/>
          <w:lang w:eastAsia="de-DE"/>
        </w:rPr>
        <w:t>notwendiger</w:t>
      </w:r>
      <w:r w:rsidRPr="008827BA">
        <w:rPr>
          <w:rFonts w:ascii="Arial" w:eastAsia="Times New Roman" w:hAnsi="Arial" w:cs="Arial"/>
          <w:lang w:eastAsia="de-DE"/>
        </w:rPr>
        <w:t xml:space="preserve"> Schritt. </w:t>
      </w:r>
      <w:r w:rsidR="00B054BB" w:rsidRPr="008827BA">
        <w:rPr>
          <w:rFonts w:ascii="Arial" w:eastAsia="Times New Roman" w:hAnsi="Arial" w:cs="Arial"/>
          <w:lang w:eastAsia="de-DE"/>
        </w:rPr>
        <w:t>Wir unterstützen die Kampagne</w:t>
      </w:r>
      <w:r w:rsidR="00AE2A49">
        <w:rPr>
          <w:rFonts w:ascii="Arial" w:eastAsia="Times New Roman" w:hAnsi="Arial" w:cs="Arial"/>
          <w:lang w:eastAsia="de-DE"/>
        </w:rPr>
        <w:t>. D</w:t>
      </w:r>
      <w:r w:rsidR="00B054BB" w:rsidRPr="008827BA">
        <w:rPr>
          <w:rFonts w:ascii="Arial" w:eastAsia="Times New Roman" w:hAnsi="Arial" w:cs="Arial"/>
          <w:lang w:eastAsia="de-DE"/>
        </w:rPr>
        <w:t xml:space="preserve">ie Kliniken haben mit vielfältigen Maßnahmen schon in den letzten Jahren versucht, mehr </w:t>
      </w:r>
      <w:r w:rsidR="008A21E7" w:rsidRPr="008827BA">
        <w:rPr>
          <w:rFonts w:ascii="Arial" w:eastAsia="Times New Roman" w:hAnsi="Arial" w:cs="Arial"/>
          <w:lang w:eastAsia="de-DE"/>
        </w:rPr>
        <w:t>A</w:t>
      </w:r>
      <w:r w:rsidR="00B054BB" w:rsidRPr="008827BA">
        <w:rPr>
          <w:rFonts w:ascii="Arial" w:eastAsia="Times New Roman" w:hAnsi="Arial" w:cs="Arial"/>
          <w:lang w:eastAsia="de-DE"/>
        </w:rPr>
        <w:t xml:space="preserve">uszubildende zu gewinnen, aber auch die </w:t>
      </w:r>
      <w:r w:rsidR="008827BA" w:rsidRPr="008827BA">
        <w:rPr>
          <w:rFonts w:ascii="Arial" w:eastAsia="Times New Roman" w:hAnsi="Arial" w:cs="Arial"/>
          <w:lang w:eastAsia="de-DE"/>
        </w:rPr>
        <w:t>Pflegenden</w:t>
      </w:r>
      <w:r w:rsidR="00B054BB" w:rsidRPr="008827BA">
        <w:rPr>
          <w:rFonts w:ascii="Arial" w:eastAsia="Times New Roman" w:hAnsi="Arial" w:cs="Arial"/>
          <w:lang w:eastAsia="de-DE"/>
        </w:rPr>
        <w:t xml:space="preserve"> im Beruf zu halten. Maßnahmen zur Vereinbarkeit von Familie und Beruf seien hier genannt. </w:t>
      </w:r>
      <w:r w:rsidRPr="008827BA">
        <w:rPr>
          <w:rFonts w:ascii="Arial" w:eastAsia="Times New Roman" w:hAnsi="Arial" w:cs="Arial"/>
          <w:lang w:eastAsia="de-DE"/>
        </w:rPr>
        <w:t xml:space="preserve">Wir werden aber </w:t>
      </w:r>
      <w:r w:rsidR="00B054BB" w:rsidRPr="008827BA">
        <w:rPr>
          <w:rFonts w:ascii="Arial" w:eastAsia="Times New Roman" w:hAnsi="Arial" w:cs="Arial"/>
          <w:lang w:eastAsia="de-DE"/>
        </w:rPr>
        <w:t xml:space="preserve">unser Bemühungen </w:t>
      </w:r>
      <w:r w:rsidRPr="008827BA">
        <w:rPr>
          <w:rFonts w:ascii="Arial" w:eastAsia="Times New Roman" w:hAnsi="Arial" w:cs="Arial"/>
          <w:lang w:eastAsia="de-DE"/>
        </w:rPr>
        <w:t>vers</w:t>
      </w:r>
      <w:r w:rsidR="00B054BB" w:rsidRPr="008827BA">
        <w:rPr>
          <w:rFonts w:ascii="Arial" w:eastAsia="Times New Roman" w:hAnsi="Arial" w:cs="Arial"/>
          <w:lang w:eastAsia="de-DE"/>
        </w:rPr>
        <w:t>tärken</w:t>
      </w:r>
      <w:r w:rsidRPr="008827BA">
        <w:rPr>
          <w:rFonts w:ascii="Arial" w:eastAsia="Times New Roman" w:hAnsi="Arial" w:cs="Arial"/>
          <w:lang w:eastAsia="de-DE"/>
        </w:rPr>
        <w:t xml:space="preserve"> und </w:t>
      </w:r>
      <w:r w:rsidR="00B054BB" w:rsidRPr="008827BA">
        <w:rPr>
          <w:rFonts w:ascii="Arial" w:eastAsia="Times New Roman" w:hAnsi="Arial" w:cs="Arial"/>
          <w:lang w:eastAsia="de-DE"/>
        </w:rPr>
        <w:t>verstetigen</w:t>
      </w:r>
      <w:r w:rsidRPr="008827BA">
        <w:rPr>
          <w:rFonts w:ascii="Arial" w:eastAsia="Times New Roman" w:hAnsi="Arial" w:cs="Arial"/>
          <w:lang w:eastAsia="de-DE"/>
        </w:rPr>
        <w:t xml:space="preserve"> </w:t>
      </w:r>
      <w:r w:rsidR="00B054BB" w:rsidRPr="008827BA">
        <w:rPr>
          <w:rFonts w:ascii="Arial" w:eastAsia="Times New Roman" w:hAnsi="Arial" w:cs="Arial"/>
          <w:lang w:eastAsia="de-DE"/>
        </w:rPr>
        <w:t>müssen – und das in a</w:t>
      </w:r>
      <w:r w:rsidR="008A21E7" w:rsidRPr="008827BA">
        <w:rPr>
          <w:rFonts w:ascii="Arial" w:eastAsia="Times New Roman" w:hAnsi="Arial" w:cs="Arial"/>
          <w:lang w:eastAsia="de-DE"/>
        </w:rPr>
        <w:t xml:space="preserve">llen Bereichen der Gesellschaft. </w:t>
      </w:r>
      <w:r w:rsidR="00B054BB" w:rsidRPr="008827BA">
        <w:rPr>
          <w:rFonts w:ascii="Arial" w:eastAsia="Times New Roman" w:hAnsi="Arial" w:cs="Arial"/>
          <w:lang w:eastAsia="de-DE"/>
        </w:rPr>
        <w:t xml:space="preserve">Krankenhäuser allein können es nicht schaffen. </w:t>
      </w:r>
      <w:r w:rsidR="008827BA" w:rsidRPr="008827BA">
        <w:rPr>
          <w:rFonts w:ascii="Arial" w:eastAsia="Times New Roman" w:hAnsi="Arial" w:cs="Arial"/>
          <w:lang w:eastAsia="de-DE"/>
        </w:rPr>
        <w:t xml:space="preserve">Denn auch </w:t>
      </w:r>
      <w:r w:rsidR="008827BA">
        <w:rPr>
          <w:rFonts w:ascii="Arial" w:eastAsia="Times New Roman" w:hAnsi="Arial" w:cs="Arial"/>
          <w:lang w:eastAsia="de-DE"/>
        </w:rPr>
        <w:t xml:space="preserve">wenn </w:t>
      </w:r>
      <w:r w:rsidR="008827BA" w:rsidRPr="008827BA">
        <w:rPr>
          <w:rFonts w:ascii="Arial" w:eastAsia="Times New Roman" w:hAnsi="Arial" w:cs="Arial"/>
          <w:lang w:eastAsia="de-DE"/>
        </w:rPr>
        <w:t xml:space="preserve">mehr </w:t>
      </w:r>
      <w:r w:rsidRPr="008827BA">
        <w:rPr>
          <w:rFonts w:ascii="Arial" w:eastAsia="Times New Roman" w:hAnsi="Arial" w:cs="Arial"/>
          <w:lang w:eastAsia="de-DE"/>
        </w:rPr>
        <w:t xml:space="preserve">Ausbildungsplätze </w:t>
      </w:r>
      <w:r w:rsidR="008827BA" w:rsidRPr="008827BA">
        <w:rPr>
          <w:rFonts w:ascii="Arial" w:eastAsia="Times New Roman" w:hAnsi="Arial" w:cs="Arial"/>
          <w:lang w:eastAsia="de-DE"/>
        </w:rPr>
        <w:t>zur Verfügung stehen</w:t>
      </w:r>
      <w:r w:rsidR="008827BA">
        <w:rPr>
          <w:rFonts w:ascii="Arial" w:eastAsia="Times New Roman" w:hAnsi="Arial" w:cs="Arial"/>
          <w:lang w:eastAsia="de-DE"/>
        </w:rPr>
        <w:t>,</w:t>
      </w:r>
      <w:r w:rsidR="008827BA" w:rsidRPr="008827BA">
        <w:rPr>
          <w:rFonts w:ascii="Arial" w:eastAsia="Times New Roman" w:hAnsi="Arial" w:cs="Arial"/>
          <w:lang w:eastAsia="de-DE"/>
        </w:rPr>
        <w:t xml:space="preserve"> wird dies alleine nicht reichen, um den </w:t>
      </w:r>
      <w:r w:rsidRPr="008827BA">
        <w:rPr>
          <w:rFonts w:ascii="Arial" w:eastAsia="Times New Roman" w:hAnsi="Arial" w:cs="Arial"/>
          <w:lang w:eastAsia="de-DE"/>
        </w:rPr>
        <w:t>künftige</w:t>
      </w:r>
      <w:r w:rsidR="008827BA" w:rsidRPr="008827BA">
        <w:rPr>
          <w:rFonts w:ascii="Arial" w:eastAsia="Times New Roman" w:hAnsi="Arial" w:cs="Arial"/>
          <w:lang w:eastAsia="de-DE"/>
        </w:rPr>
        <w:t>n</w:t>
      </w:r>
      <w:r w:rsidRPr="008827BA">
        <w:rPr>
          <w:rFonts w:ascii="Arial" w:eastAsia="Times New Roman" w:hAnsi="Arial" w:cs="Arial"/>
          <w:lang w:eastAsia="de-DE"/>
        </w:rPr>
        <w:t xml:space="preserve"> Bedarf an Pflegekräften zu decken</w:t>
      </w:r>
      <w:r w:rsidR="008827BA" w:rsidRPr="008827BA">
        <w:rPr>
          <w:rFonts w:ascii="Arial" w:eastAsia="Times New Roman" w:hAnsi="Arial" w:cs="Arial"/>
          <w:lang w:eastAsia="de-DE"/>
        </w:rPr>
        <w:t>.</w:t>
      </w:r>
      <w:r w:rsidR="008827BA" w:rsidRPr="008827BA">
        <w:rPr>
          <w:rFonts w:ascii="Arial" w:hAnsi="Arial" w:cs="Arial"/>
        </w:rPr>
        <w:t xml:space="preserve"> Wir brauchen dringend mehr Möglichkeiten der Delegation und Substitution von Pflegeleistungen auf </w:t>
      </w:r>
      <w:r w:rsidR="008827BA" w:rsidRPr="008827BA">
        <w:rPr>
          <w:rFonts w:ascii="Arial" w:hAnsi="Arial" w:cs="Arial"/>
        </w:rPr>
        <w:lastRenderedPageBreak/>
        <w:t>Pflegehilfskräfte. Und es bedarf der auskömmlichen Investitions</w:t>
      </w:r>
      <w:r w:rsidR="0026417F">
        <w:rPr>
          <w:rFonts w:ascii="Arial" w:hAnsi="Arial" w:cs="Arial"/>
        </w:rPr>
        <w:t>-</w:t>
      </w:r>
      <w:r w:rsidR="008827BA" w:rsidRPr="008827BA">
        <w:rPr>
          <w:rFonts w:ascii="Arial" w:hAnsi="Arial" w:cs="Arial"/>
        </w:rPr>
        <w:t>finanzierung, um arbeitserleichternde und entlastende Rahmen</w:t>
      </w:r>
      <w:r w:rsidR="0026417F">
        <w:rPr>
          <w:rFonts w:ascii="Arial" w:hAnsi="Arial" w:cs="Arial"/>
        </w:rPr>
        <w:t>-</w:t>
      </w:r>
      <w:r w:rsidR="008827BA" w:rsidRPr="008827BA">
        <w:rPr>
          <w:rFonts w:ascii="Arial" w:hAnsi="Arial" w:cs="Arial"/>
        </w:rPr>
        <w:t>bedingungen zu schaffen. Wir werden auch die Möglichkeiten der Digitalisierung nutzen müssen</w:t>
      </w:r>
      <w:r w:rsidR="00AE2A49">
        <w:rPr>
          <w:rFonts w:ascii="Arial" w:hAnsi="Arial" w:cs="Arial"/>
        </w:rPr>
        <w:t>,</w:t>
      </w:r>
      <w:r w:rsidR="008827BA" w:rsidRPr="008827BA">
        <w:rPr>
          <w:rFonts w:ascii="Arial" w:hAnsi="Arial" w:cs="Arial"/>
        </w:rPr>
        <w:t xml:space="preserve"> und auch dazu bedarf es der finanziellen Mittel. All das kann unsere hoch qualifizierten Pflegekräfte entlasten und somit einen Teil des Mehrbedarfes dauerhaft</w:t>
      </w:r>
      <w:r w:rsidR="00E0382B">
        <w:rPr>
          <w:rFonts w:ascii="Arial" w:hAnsi="Arial" w:cs="Arial"/>
        </w:rPr>
        <w:t xml:space="preserve"> abdecken</w:t>
      </w:r>
      <w:r w:rsidR="00B054BB" w:rsidRPr="008827BA">
        <w:rPr>
          <w:rFonts w:ascii="Arial" w:eastAsia="Times New Roman" w:hAnsi="Arial" w:cs="Arial"/>
          <w:lang w:eastAsia="de-DE"/>
        </w:rPr>
        <w:t>“</w:t>
      </w:r>
      <w:r w:rsidR="008A21E7" w:rsidRPr="008827BA">
        <w:rPr>
          <w:rFonts w:ascii="Arial" w:eastAsia="Times New Roman" w:hAnsi="Arial" w:cs="Arial"/>
          <w:lang w:eastAsia="de-DE"/>
        </w:rPr>
        <w:t>,</w:t>
      </w:r>
      <w:r w:rsidR="00B054BB" w:rsidRPr="008827BA">
        <w:rPr>
          <w:rFonts w:ascii="Arial" w:eastAsia="Times New Roman" w:hAnsi="Arial" w:cs="Arial"/>
          <w:lang w:eastAsia="de-DE"/>
        </w:rPr>
        <w:t xml:space="preserve"> so Baum. </w:t>
      </w:r>
    </w:p>
    <w:p w14:paraId="1BC8FBAD" w14:textId="77777777" w:rsidR="001508D8" w:rsidRDefault="001508D8" w:rsidP="001508D8">
      <w:pPr>
        <w:spacing w:after="0" w:line="340" w:lineRule="atLeast"/>
        <w:ind w:right="2268"/>
        <w:jc w:val="both"/>
        <w:rPr>
          <w:rFonts w:ascii="Arial" w:eastAsia="Times New Roman" w:hAnsi="Arial" w:cs="Arial"/>
          <w:lang w:eastAsia="de-DE"/>
        </w:rPr>
      </w:pPr>
    </w:p>
    <w:p w14:paraId="603D06EB" w14:textId="29DE733E" w:rsidR="00534616" w:rsidRDefault="00534616" w:rsidP="00534616">
      <w:pPr>
        <w:spacing w:after="0" w:line="340" w:lineRule="atLeast"/>
        <w:ind w:right="2268"/>
        <w:jc w:val="both"/>
      </w:pPr>
      <w:r>
        <w:rPr>
          <w:rFonts w:ascii="Arial" w:eastAsia="Times New Roman" w:hAnsi="Arial" w:cs="Arial"/>
          <w:lang w:eastAsia="de-DE"/>
        </w:rPr>
        <w:t xml:space="preserve">Das vollständige Gutachten finden Sie </w:t>
      </w:r>
      <w:hyperlink r:id="rId9" w:history="1">
        <w:r>
          <w:rPr>
            <w:rStyle w:val="Hyperlink"/>
            <w:rFonts w:ascii="Arial" w:eastAsia="Times New Roman" w:hAnsi="Arial" w:cs="Arial"/>
            <w:lang w:eastAsia="de-DE"/>
          </w:rPr>
          <w:t>hier</w:t>
        </w:r>
      </w:hyperlink>
      <w:r>
        <w:rPr>
          <w:rFonts w:ascii="Arial" w:eastAsia="Times New Roman" w:hAnsi="Arial" w:cs="Arial"/>
          <w:lang w:eastAsia="de-DE"/>
        </w:rPr>
        <w:t xml:space="preserve"> oder auf der </w:t>
      </w:r>
      <w:r w:rsidR="00526CA3">
        <w:rPr>
          <w:rFonts w:ascii="Arial" w:eastAsia="Times New Roman" w:hAnsi="Arial" w:cs="Arial"/>
          <w:lang w:eastAsia="de-DE"/>
        </w:rPr>
        <w:t>Seite</w:t>
      </w:r>
      <w:r w:rsidR="00E75973">
        <w:rPr>
          <w:rFonts w:ascii="Arial" w:eastAsia="Times New Roman" w:hAnsi="Arial" w:cs="Arial"/>
          <w:lang w:eastAsia="de-DE"/>
        </w:rPr>
        <w:t xml:space="preserve"> des DKI unter </w:t>
      </w:r>
      <w:hyperlink r:id="rId10" w:history="1">
        <w:r w:rsidR="00E75973" w:rsidRPr="002D79EA">
          <w:rPr>
            <w:rStyle w:val="Hyperlink"/>
            <w:rFonts w:ascii="Arial" w:eastAsia="Times New Roman" w:hAnsi="Arial" w:cs="Arial"/>
            <w:lang w:eastAsia="de-DE"/>
          </w:rPr>
          <w:t>www.dki.de</w:t>
        </w:r>
      </w:hyperlink>
      <w:r w:rsidR="00E75973">
        <w:rPr>
          <w:rFonts w:ascii="Arial" w:eastAsia="Times New Roman" w:hAnsi="Arial" w:cs="Arial"/>
          <w:lang w:eastAsia="de-DE"/>
        </w:rPr>
        <w:t>.</w:t>
      </w:r>
    </w:p>
    <w:p w14:paraId="22194656" w14:textId="77777777" w:rsidR="00534616" w:rsidRDefault="00534616" w:rsidP="001508D8">
      <w:pPr>
        <w:spacing w:after="0" w:line="340" w:lineRule="atLeast"/>
        <w:ind w:right="2268"/>
        <w:jc w:val="both"/>
        <w:rPr>
          <w:rFonts w:ascii="Arial" w:eastAsia="Times New Roman" w:hAnsi="Arial" w:cs="Arial"/>
          <w:lang w:eastAsia="de-DE"/>
        </w:rPr>
      </w:pPr>
    </w:p>
    <w:p w14:paraId="3EAC1102" w14:textId="77777777" w:rsidR="00534616" w:rsidRPr="008827BA" w:rsidRDefault="00534616" w:rsidP="001508D8">
      <w:pPr>
        <w:spacing w:after="0" w:line="340" w:lineRule="atLeast"/>
        <w:ind w:right="2268"/>
        <w:jc w:val="both"/>
        <w:rPr>
          <w:rFonts w:ascii="Arial" w:eastAsia="Times New Roman" w:hAnsi="Arial" w:cs="Arial"/>
          <w:lang w:eastAsia="de-DE"/>
        </w:rPr>
      </w:pPr>
    </w:p>
    <w:p w14:paraId="55A47C77" w14:textId="6F28AC20" w:rsidR="00C930CF" w:rsidRPr="008827BA" w:rsidRDefault="00441605" w:rsidP="001508D8">
      <w:pPr>
        <w:spacing w:after="0" w:line="340" w:lineRule="atLeast"/>
        <w:ind w:right="2268"/>
        <w:jc w:val="both"/>
        <w:rPr>
          <w:rFonts w:ascii="Arial" w:eastAsia="Times New Roman" w:hAnsi="Arial" w:cs="Arial"/>
          <w:lang w:eastAsia="de-DE"/>
        </w:rPr>
      </w:pPr>
      <w:r w:rsidRPr="008827BA">
        <w:rPr>
          <w:rFonts w:ascii="Arial" w:eastAsia="Times New Roman" w:hAnsi="Arial" w:cs="Arial"/>
          <w:lang w:eastAsia="de-DE"/>
        </w:rPr>
        <w:t>.</w:t>
      </w:r>
    </w:p>
    <w:p w14:paraId="26AB76A3" w14:textId="5BB73D48" w:rsidR="00D2639D" w:rsidRPr="00633E3A" w:rsidRDefault="005208C0" w:rsidP="00B054BB">
      <w:pPr>
        <w:pBdr>
          <w:top w:val="single" w:sz="4" w:space="1" w:color="auto"/>
          <w:left w:val="single" w:sz="4" w:space="4" w:color="auto"/>
          <w:bottom w:val="single" w:sz="4" w:space="1" w:color="auto"/>
          <w:right w:val="single" w:sz="4" w:space="4" w:color="auto"/>
        </w:pBdr>
        <w:spacing w:after="0" w:line="340" w:lineRule="atLeast"/>
        <w:ind w:right="2268"/>
        <w:jc w:val="both"/>
        <w:rPr>
          <w:rFonts w:ascii="Arial" w:eastAsia="Times New Roman" w:hAnsi="Arial" w:cs="Arial"/>
          <w:lang w:eastAsia="de-DE"/>
        </w:rPr>
      </w:pPr>
      <w:r w:rsidRPr="008827BA">
        <w:rPr>
          <w:rFonts w:ascii="Arial" w:eastAsia="Times New Roman" w:hAnsi="Arial" w:cs="Arial"/>
          <w:i/>
          <w:iCs/>
          <w:lang w:eastAsia="de-DE"/>
        </w:rPr>
        <w:t>Die Personalprobleme in der Pflege im Krankenhaus, in den Pflegeheimen und ambulanten Pflegediensten werden künftig zunehmen. Vor diesem Hintergrund hat die Deutsche Krankenhausgesellschaft das Deutsche Krankenhausinstitut mit einer Studie zur Situation und Entwicklung der Pflege bis zum Jahr 2030 beauftragt. Ziele der Studie waren eine Bestandsaufnahme der aktuellen Personalsituation in der Pflege, die Prognose des Personalbedarfs an Pflegekräften für die drei Leistungsbereiche bis 2030 und das Aufzeigen von</w:t>
      </w:r>
      <w:r w:rsidRPr="005208C0">
        <w:rPr>
          <w:rFonts w:ascii="Arial" w:eastAsia="Times New Roman" w:hAnsi="Arial" w:cs="Arial"/>
          <w:i/>
          <w:iCs/>
          <w:lang w:eastAsia="de-DE"/>
        </w:rPr>
        <w:t xml:space="preserve"> Handlungsoptionen zur Bedarfsdeckung. Datenbasis für die Analysen und Prognosen bildeten die amtliche Krankenhaus- und Pflegestatistik sowie die Bevölkerungsvorausberechnung des Statistischen Bundesamtes.</w:t>
      </w:r>
    </w:p>
    <w:p w14:paraId="41701240" w14:textId="77777777" w:rsidR="00383891" w:rsidRPr="00633E3A" w:rsidRDefault="00383891" w:rsidP="00383891">
      <w:pPr>
        <w:spacing w:after="0" w:line="340" w:lineRule="atLeast"/>
        <w:ind w:right="2268"/>
        <w:jc w:val="both"/>
      </w:pPr>
    </w:p>
    <w:p w14:paraId="7755DE1F" w14:textId="723386CA" w:rsidR="006D5D72" w:rsidRPr="00C930CF" w:rsidRDefault="0058674F" w:rsidP="00C930CF">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6A7679">
        <w:rPr>
          <w:rFonts w:ascii="Arial" w:hAnsi="Arial" w:cs="Arial"/>
          <w:color w:val="7F7F7F" w:themeColor="text1" w:themeTint="80"/>
          <w:sz w:val="18"/>
        </w:rPr>
        <w:t>tragene Aufgaben wahr. Die 1.942</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19,4</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amb</w:t>
      </w:r>
      <w:r w:rsidR="00407552">
        <w:rPr>
          <w:rFonts w:ascii="Arial" w:hAnsi="Arial" w:cs="Arial"/>
          <w:color w:val="7F7F7F" w:themeColor="text1" w:themeTint="80"/>
          <w:sz w:val="18"/>
        </w:rPr>
        <w:t xml:space="preserve">ulante Behandlungsfälle mit 1,2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sectPr w:rsidR="006D5D72" w:rsidRPr="00C930CF" w:rsidSect="008E50AB">
      <w:headerReference w:type="default" r:id="rId11"/>
      <w:headerReference w:type="first" r:id="rId12"/>
      <w:footerReference w:type="first" r:id="rId13"/>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F33A8" w14:textId="77777777" w:rsidR="00D852B3" w:rsidRDefault="00D852B3" w:rsidP="008125E6">
      <w:pPr>
        <w:spacing w:after="0"/>
      </w:pPr>
      <w:r>
        <w:separator/>
      </w:r>
    </w:p>
  </w:endnote>
  <w:endnote w:type="continuationSeparator" w:id="0">
    <w:p w14:paraId="128A51A8" w14:textId="77777777" w:rsidR="00D852B3" w:rsidRDefault="00D852B3"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proofErr w:type="spellStart"/>
                    <w:r w:rsidRPr="00EB444B">
                      <w:rPr>
                        <w:rFonts w:ascii="Arial" w:hAnsi="Arial" w:cs="Arial"/>
                        <w:color w:val="7F7F7F" w:themeColor="text1" w:themeTint="80"/>
                        <w:sz w:val="12"/>
                        <w:szCs w:val="12"/>
                      </w:rPr>
                      <w:t>Wegelystraße</w:t>
                    </w:r>
                    <w:proofErr w:type="spellEnd"/>
                    <w:r w:rsidRPr="00EB444B">
                      <w:rPr>
                        <w:rFonts w:ascii="Arial" w:hAnsi="Arial" w:cs="Arial"/>
                        <w:color w:val="7F7F7F" w:themeColor="text1" w:themeTint="80"/>
                        <w:sz w:val="12"/>
                        <w:szCs w:val="12"/>
                      </w:rPr>
                      <w:t xml:space="preserv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7F461" w14:textId="77777777" w:rsidR="00D852B3" w:rsidRDefault="00D852B3" w:rsidP="008125E6">
      <w:pPr>
        <w:spacing w:after="0"/>
      </w:pPr>
      <w:r>
        <w:separator/>
      </w:r>
    </w:p>
  </w:footnote>
  <w:footnote w:type="continuationSeparator" w:id="0">
    <w:p w14:paraId="022978F8" w14:textId="77777777" w:rsidR="00D852B3" w:rsidRDefault="00D852B3"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870865">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12B6135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372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003A"/>
    <w:rsid w:val="00006E49"/>
    <w:rsid w:val="00020DA3"/>
    <w:rsid w:val="000210FE"/>
    <w:rsid w:val="00024819"/>
    <w:rsid w:val="00026B38"/>
    <w:rsid w:val="00031885"/>
    <w:rsid w:val="0003535B"/>
    <w:rsid w:val="00060D57"/>
    <w:rsid w:val="0007527C"/>
    <w:rsid w:val="0008373B"/>
    <w:rsid w:val="00084B39"/>
    <w:rsid w:val="00092CED"/>
    <w:rsid w:val="00096D20"/>
    <w:rsid w:val="000A31C9"/>
    <w:rsid w:val="000C54EE"/>
    <w:rsid w:val="000D4C11"/>
    <w:rsid w:val="000F61BB"/>
    <w:rsid w:val="00110DD4"/>
    <w:rsid w:val="00111CA4"/>
    <w:rsid w:val="00121889"/>
    <w:rsid w:val="001253E9"/>
    <w:rsid w:val="001333C7"/>
    <w:rsid w:val="001508D8"/>
    <w:rsid w:val="001734CD"/>
    <w:rsid w:val="00183CBD"/>
    <w:rsid w:val="001962FD"/>
    <w:rsid w:val="001C033C"/>
    <w:rsid w:val="001C0544"/>
    <w:rsid w:val="001C3900"/>
    <w:rsid w:val="001C561E"/>
    <w:rsid w:val="001C7245"/>
    <w:rsid w:val="00205E46"/>
    <w:rsid w:val="002156A6"/>
    <w:rsid w:val="00245172"/>
    <w:rsid w:val="0026417F"/>
    <w:rsid w:val="002665AA"/>
    <w:rsid w:val="002875EB"/>
    <w:rsid w:val="002A44EC"/>
    <w:rsid w:val="002B4C49"/>
    <w:rsid w:val="002B7D7C"/>
    <w:rsid w:val="002C1659"/>
    <w:rsid w:val="002F1B73"/>
    <w:rsid w:val="00314EF3"/>
    <w:rsid w:val="00323BD9"/>
    <w:rsid w:val="00326374"/>
    <w:rsid w:val="00335088"/>
    <w:rsid w:val="00350E79"/>
    <w:rsid w:val="0035422F"/>
    <w:rsid w:val="00354602"/>
    <w:rsid w:val="00362EF7"/>
    <w:rsid w:val="00363F93"/>
    <w:rsid w:val="003731D0"/>
    <w:rsid w:val="00383891"/>
    <w:rsid w:val="00396599"/>
    <w:rsid w:val="003B4AC3"/>
    <w:rsid w:val="003D3A58"/>
    <w:rsid w:val="00407552"/>
    <w:rsid w:val="00413F2A"/>
    <w:rsid w:val="00440091"/>
    <w:rsid w:val="00441605"/>
    <w:rsid w:val="00452B50"/>
    <w:rsid w:val="00462B9F"/>
    <w:rsid w:val="0046608A"/>
    <w:rsid w:val="00482684"/>
    <w:rsid w:val="004915FE"/>
    <w:rsid w:val="004B392D"/>
    <w:rsid w:val="004B5A0A"/>
    <w:rsid w:val="004E40FA"/>
    <w:rsid w:val="004E47E0"/>
    <w:rsid w:val="004F0985"/>
    <w:rsid w:val="004F46DC"/>
    <w:rsid w:val="0052054C"/>
    <w:rsid w:val="005208C0"/>
    <w:rsid w:val="00526CA3"/>
    <w:rsid w:val="00532B8C"/>
    <w:rsid w:val="00534616"/>
    <w:rsid w:val="0053749D"/>
    <w:rsid w:val="00540AF0"/>
    <w:rsid w:val="00540DD3"/>
    <w:rsid w:val="0056210E"/>
    <w:rsid w:val="00570C6B"/>
    <w:rsid w:val="0058674F"/>
    <w:rsid w:val="00586EFC"/>
    <w:rsid w:val="005A3332"/>
    <w:rsid w:val="005A6566"/>
    <w:rsid w:val="005B067E"/>
    <w:rsid w:val="005C2BD9"/>
    <w:rsid w:val="005D1C55"/>
    <w:rsid w:val="005F6092"/>
    <w:rsid w:val="005F6514"/>
    <w:rsid w:val="00607330"/>
    <w:rsid w:val="00612E3D"/>
    <w:rsid w:val="006314B2"/>
    <w:rsid w:val="00633E3A"/>
    <w:rsid w:val="006365EF"/>
    <w:rsid w:val="006429EE"/>
    <w:rsid w:val="006514AA"/>
    <w:rsid w:val="0065306F"/>
    <w:rsid w:val="00653DC6"/>
    <w:rsid w:val="00660B2F"/>
    <w:rsid w:val="006861E1"/>
    <w:rsid w:val="0069255D"/>
    <w:rsid w:val="006937B4"/>
    <w:rsid w:val="006A7679"/>
    <w:rsid w:val="006B4413"/>
    <w:rsid w:val="006C6396"/>
    <w:rsid w:val="006C72CE"/>
    <w:rsid w:val="006D5D72"/>
    <w:rsid w:val="00700218"/>
    <w:rsid w:val="0070619D"/>
    <w:rsid w:val="00717437"/>
    <w:rsid w:val="00734946"/>
    <w:rsid w:val="0075603C"/>
    <w:rsid w:val="007755F0"/>
    <w:rsid w:val="0078717D"/>
    <w:rsid w:val="00795922"/>
    <w:rsid w:val="007C44FC"/>
    <w:rsid w:val="008125E6"/>
    <w:rsid w:val="00835799"/>
    <w:rsid w:val="00850E59"/>
    <w:rsid w:val="00870865"/>
    <w:rsid w:val="008827BA"/>
    <w:rsid w:val="00894E03"/>
    <w:rsid w:val="008A21E7"/>
    <w:rsid w:val="008B2132"/>
    <w:rsid w:val="008B37EB"/>
    <w:rsid w:val="008B7F36"/>
    <w:rsid w:val="008C552E"/>
    <w:rsid w:val="008D015E"/>
    <w:rsid w:val="008E50AB"/>
    <w:rsid w:val="008E5967"/>
    <w:rsid w:val="0095543A"/>
    <w:rsid w:val="00957747"/>
    <w:rsid w:val="00972647"/>
    <w:rsid w:val="00980D81"/>
    <w:rsid w:val="00995C59"/>
    <w:rsid w:val="00997648"/>
    <w:rsid w:val="009A320B"/>
    <w:rsid w:val="009A4F97"/>
    <w:rsid w:val="009C153C"/>
    <w:rsid w:val="009D26E3"/>
    <w:rsid w:val="009D788B"/>
    <w:rsid w:val="009E0FE7"/>
    <w:rsid w:val="00A15341"/>
    <w:rsid w:val="00A41756"/>
    <w:rsid w:val="00AC5BCE"/>
    <w:rsid w:val="00AE24DB"/>
    <w:rsid w:val="00AE2A49"/>
    <w:rsid w:val="00B054BB"/>
    <w:rsid w:val="00B06B18"/>
    <w:rsid w:val="00B1353D"/>
    <w:rsid w:val="00B34514"/>
    <w:rsid w:val="00B402F1"/>
    <w:rsid w:val="00B52927"/>
    <w:rsid w:val="00B61E8A"/>
    <w:rsid w:val="00B65874"/>
    <w:rsid w:val="00B7543C"/>
    <w:rsid w:val="00B87286"/>
    <w:rsid w:val="00BB0243"/>
    <w:rsid w:val="00BF222D"/>
    <w:rsid w:val="00C16F15"/>
    <w:rsid w:val="00C91DF5"/>
    <w:rsid w:val="00C930CF"/>
    <w:rsid w:val="00C9558C"/>
    <w:rsid w:val="00C96C96"/>
    <w:rsid w:val="00CB748C"/>
    <w:rsid w:val="00CC21C5"/>
    <w:rsid w:val="00CD6E55"/>
    <w:rsid w:val="00CE1A56"/>
    <w:rsid w:val="00CE7AC3"/>
    <w:rsid w:val="00D0219C"/>
    <w:rsid w:val="00D02C2A"/>
    <w:rsid w:val="00D23C98"/>
    <w:rsid w:val="00D2639D"/>
    <w:rsid w:val="00D30167"/>
    <w:rsid w:val="00D359AB"/>
    <w:rsid w:val="00D401F2"/>
    <w:rsid w:val="00D45457"/>
    <w:rsid w:val="00D6251F"/>
    <w:rsid w:val="00D63A75"/>
    <w:rsid w:val="00D7527B"/>
    <w:rsid w:val="00D80859"/>
    <w:rsid w:val="00D84AF8"/>
    <w:rsid w:val="00D852B3"/>
    <w:rsid w:val="00DA13E6"/>
    <w:rsid w:val="00DA6CB4"/>
    <w:rsid w:val="00DB07E3"/>
    <w:rsid w:val="00DB5181"/>
    <w:rsid w:val="00DC7ACE"/>
    <w:rsid w:val="00DD0FDE"/>
    <w:rsid w:val="00DD49DE"/>
    <w:rsid w:val="00DD648D"/>
    <w:rsid w:val="00E0382B"/>
    <w:rsid w:val="00E31F3B"/>
    <w:rsid w:val="00E40E2B"/>
    <w:rsid w:val="00E43AB7"/>
    <w:rsid w:val="00E71D54"/>
    <w:rsid w:val="00E75973"/>
    <w:rsid w:val="00E865D6"/>
    <w:rsid w:val="00E86B6E"/>
    <w:rsid w:val="00E87038"/>
    <w:rsid w:val="00EB1379"/>
    <w:rsid w:val="00EB444B"/>
    <w:rsid w:val="00ED3823"/>
    <w:rsid w:val="00F258F9"/>
    <w:rsid w:val="00F26034"/>
    <w:rsid w:val="00F4622D"/>
    <w:rsid w:val="00F47CA5"/>
    <w:rsid w:val="00F77C15"/>
    <w:rsid w:val="00F8139F"/>
    <w:rsid w:val="00FA0D62"/>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7217"/>
    <o:shapelayout v:ext="edit">
      <o:idmap v:ext="edit" data="1"/>
    </o:shapelayout>
  </w:shapeDefaults>
  <w:decimalSymbol w:val=","/>
  <w:listSeparator w:val=";"/>
  <w14:docId w14:val="7250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styleId="BesuchterHyperlink">
    <w:name w:val="FollowedHyperlink"/>
    <w:basedOn w:val="Absatz-Standardschriftart"/>
    <w:uiPriority w:val="99"/>
    <w:semiHidden/>
    <w:unhideWhenUsed/>
    <w:rsid w:val="00E7597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styleId="BesuchterHyperlink">
    <w:name w:val="FollowedHyperlink"/>
    <w:basedOn w:val="Absatz-Standardschriftart"/>
    <w:uiPriority w:val="99"/>
    <w:semiHidden/>
    <w:unhideWhenUsed/>
    <w:rsid w:val="00E759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19416">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ki.de" TargetMode="External"/><Relationship Id="rId4" Type="http://schemas.microsoft.com/office/2007/relationships/stylesWithEffects" Target="stylesWithEffects.xml"/><Relationship Id="rId9" Type="http://schemas.openxmlformats.org/officeDocument/2006/relationships/hyperlink" Target="file:///\\rs03v.dkgev.dkgev.de\Abteilungsdateien\Bereich-II\Pressemitteilungen\2019\2019-10-22_PM_Anlage_DKG%20zum%20DKI-Gutachten%20Pflege.pdf"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53325-4B0A-47E0-AF04-D2D564A3F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3619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Gervers, Stephanie</cp:lastModifiedBy>
  <cp:revision>13</cp:revision>
  <cp:lastPrinted>2019-10-22T11:14:00Z</cp:lastPrinted>
  <dcterms:created xsi:type="dcterms:W3CDTF">2019-10-21T12:14:00Z</dcterms:created>
  <dcterms:modified xsi:type="dcterms:W3CDTF">2019-10-22T11:15:00Z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