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BD5FC" w14:textId="77777777" w:rsidR="00706AB0" w:rsidRPr="00EC31FA" w:rsidRDefault="00706AB0" w:rsidP="00F82F80">
      <w:pPr>
        <w:pStyle w:val="Adressfeld"/>
      </w:pPr>
    </w:p>
    <w:p w14:paraId="723CE728" w14:textId="694EBC2B" w:rsidR="00DC63D2" w:rsidRPr="00EC31FA" w:rsidRDefault="005137F6" w:rsidP="00F82F80">
      <w:pPr>
        <w:pStyle w:val="Adressfeld"/>
      </w:pPr>
      <w:r>
        <w:t>2</w:t>
      </w:r>
      <w:r w:rsidR="00287EFC">
        <w:t>9</w:t>
      </w:r>
      <w:r w:rsidR="00DC63D2" w:rsidRPr="00EC31FA">
        <w:t xml:space="preserve">. </w:t>
      </w:r>
      <w:r>
        <w:t>April</w:t>
      </w:r>
      <w:r w:rsidR="00DC63D2" w:rsidRPr="00EC31FA">
        <w:t xml:space="preserve"> 202</w:t>
      </w:r>
      <w:r>
        <w:t>6</w:t>
      </w:r>
    </w:p>
    <w:p w14:paraId="257CD5BB" w14:textId="77777777" w:rsidR="00DC63D2" w:rsidRPr="00EC31FA" w:rsidRDefault="00DC63D2" w:rsidP="00F82F80">
      <w:pPr>
        <w:pStyle w:val="Adressfeld"/>
      </w:pPr>
    </w:p>
    <w:p w14:paraId="41202580" w14:textId="77777777" w:rsidR="00626A41" w:rsidRPr="004B647E" w:rsidRDefault="00626A41" w:rsidP="00626A41">
      <w:pPr>
        <w:keepNext/>
        <w:tabs>
          <w:tab w:val="left" w:pos="7797"/>
        </w:tabs>
        <w:spacing w:after="0" w:line="340" w:lineRule="atLeast"/>
        <w:ind w:right="-8"/>
        <w:outlineLvl w:val="5"/>
        <w:rPr>
          <w:rFonts w:asciiTheme="majorHAnsi" w:hAnsiTheme="majorHAnsi" w:cstheme="majorHAnsi"/>
          <w:b/>
          <w:sz w:val="32"/>
          <w:szCs w:val="30"/>
          <w:lang w:val="es-ES"/>
        </w:rPr>
      </w:pPr>
      <w:r w:rsidRPr="004B647E">
        <w:rPr>
          <w:rFonts w:asciiTheme="majorHAnsi" w:hAnsiTheme="majorHAnsi" w:cstheme="majorHAnsi"/>
          <w:b/>
          <w:sz w:val="32"/>
          <w:szCs w:val="30"/>
          <w:lang w:val="es-ES"/>
        </w:rPr>
        <w:t>E I N L A D U N G  Z U R  P R E S S E K O N F E R E N Z</w:t>
      </w:r>
    </w:p>
    <w:p w14:paraId="094B6CAE" w14:textId="77777777" w:rsidR="00626A41" w:rsidRDefault="00626A41" w:rsidP="00626A41">
      <w:pPr>
        <w:spacing w:after="0" w:line="276" w:lineRule="auto"/>
        <w:ind w:right="2268"/>
        <w:jc w:val="both"/>
        <w:rPr>
          <w:rFonts w:asciiTheme="majorHAnsi" w:hAnsiTheme="majorHAnsi" w:cstheme="majorHAnsi"/>
          <w:sz w:val="23"/>
          <w:szCs w:val="23"/>
          <w:lang w:eastAsia="de-DE"/>
        </w:rPr>
      </w:pPr>
    </w:p>
    <w:p w14:paraId="2D950623" w14:textId="77777777" w:rsidR="003A696F" w:rsidRPr="003A696F" w:rsidRDefault="003A696F" w:rsidP="005137F6">
      <w:pPr>
        <w:spacing w:after="0" w:line="276" w:lineRule="auto"/>
        <w:ind w:right="510"/>
        <w:jc w:val="both"/>
        <w:rPr>
          <w:rFonts w:asciiTheme="majorHAnsi" w:hAnsiTheme="majorHAnsi" w:cstheme="majorHAnsi"/>
          <w:b/>
          <w:sz w:val="32"/>
          <w:szCs w:val="32"/>
          <w:lang w:eastAsia="de-DE"/>
        </w:rPr>
      </w:pPr>
      <w:r w:rsidRPr="003A696F">
        <w:rPr>
          <w:rFonts w:asciiTheme="majorHAnsi" w:hAnsiTheme="majorHAnsi" w:cstheme="majorHAnsi"/>
          <w:b/>
          <w:sz w:val="32"/>
          <w:szCs w:val="32"/>
          <w:lang w:eastAsia="de-DE"/>
        </w:rPr>
        <w:t>Damit aus Reformen keine Versorgungslücken werden</w:t>
      </w:r>
    </w:p>
    <w:p w14:paraId="491925A9" w14:textId="77777777" w:rsidR="003A696F" w:rsidRPr="004B647E" w:rsidRDefault="003A696F" w:rsidP="00626A41">
      <w:pPr>
        <w:spacing w:after="0" w:line="276" w:lineRule="auto"/>
        <w:ind w:right="2268"/>
        <w:jc w:val="both"/>
        <w:rPr>
          <w:rFonts w:asciiTheme="majorHAnsi" w:hAnsiTheme="majorHAnsi" w:cstheme="majorHAnsi"/>
          <w:sz w:val="23"/>
          <w:szCs w:val="23"/>
          <w:lang w:eastAsia="de-DE"/>
        </w:rPr>
      </w:pPr>
    </w:p>
    <w:p w14:paraId="64C6A008" w14:textId="77777777" w:rsidR="00626A41" w:rsidRPr="00106E71" w:rsidRDefault="00626A41" w:rsidP="00626A41">
      <w:pPr>
        <w:spacing w:after="120" w:line="280" w:lineRule="atLeast"/>
        <w:ind w:right="-8"/>
        <w:jc w:val="both"/>
        <w:rPr>
          <w:rFonts w:asciiTheme="majorHAnsi" w:hAnsiTheme="majorHAnsi" w:cstheme="majorHAnsi"/>
          <w:bCs/>
          <w:sz w:val="22"/>
          <w:szCs w:val="22"/>
          <w:lang w:eastAsia="de-DE"/>
        </w:rPr>
      </w:pPr>
      <w:r w:rsidRPr="00106E71">
        <w:rPr>
          <w:rFonts w:asciiTheme="majorHAnsi" w:hAnsiTheme="majorHAnsi" w:cstheme="majorHAnsi"/>
          <w:bCs/>
          <w:sz w:val="22"/>
          <w:szCs w:val="22"/>
          <w:lang w:eastAsia="de-DE"/>
        </w:rPr>
        <w:t xml:space="preserve">Sehr geehrte Damen und Herren, </w:t>
      </w:r>
    </w:p>
    <w:p w14:paraId="32F6325E" w14:textId="77777777" w:rsidR="003A696F" w:rsidRPr="00106E71" w:rsidRDefault="003A696F" w:rsidP="003A696F">
      <w:pPr>
        <w:spacing w:after="120" w:line="280" w:lineRule="atLeast"/>
        <w:ind w:right="-8"/>
        <w:jc w:val="both"/>
        <w:rPr>
          <w:rFonts w:asciiTheme="majorHAnsi" w:hAnsiTheme="majorHAnsi" w:cstheme="majorHAnsi"/>
          <w:sz w:val="22"/>
          <w:szCs w:val="22"/>
          <w:lang w:eastAsia="de-DE"/>
        </w:rPr>
      </w:pPr>
      <w:r w:rsidRPr="00106E71">
        <w:rPr>
          <w:rFonts w:asciiTheme="majorHAnsi" w:hAnsiTheme="majorHAnsi" w:cstheme="majorHAnsi"/>
          <w:sz w:val="22"/>
          <w:szCs w:val="22"/>
          <w:lang w:eastAsia="de-DE"/>
        </w:rPr>
        <w:t>die wirtschaftliche Situation der Krankenhäuser in Deutschland ist seit Jahren extrem angespannt – und sie verschärft sich weiter. Rund 80 Prozent der Häuser schreiben inzwischen rote Zahlen. Eine ohnehin prekäre Lage droht sich im Herbst nochmals deutlich zuzuspitzen, wenn der im vergangenen Jahr eingeführte Rechnungszuschlag wegfällt, der bislang zumindest für eine begrenzte finanzielle Entlastung gesorgt hat.</w:t>
      </w:r>
    </w:p>
    <w:p w14:paraId="29F7035C" w14:textId="77777777" w:rsidR="003A696F" w:rsidRPr="00106E71" w:rsidRDefault="003A696F" w:rsidP="003A696F">
      <w:pPr>
        <w:spacing w:after="120" w:line="280" w:lineRule="atLeast"/>
        <w:ind w:right="-8"/>
        <w:jc w:val="both"/>
        <w:rPr>
          <w:rFonts w:asciiTheme="majorHAnsi" w:hAnsiTheme="majorHAnsi" w:cstheme="majorHAnsi"/>
          <w:sz w:val="22"/>
          <w:szCs w:val="22"/>
          <w:lang w:eastAsia="de-DE"/>
        </w:rPr>
      </w:pPr>
      <w:r w:rsidRPr="00106E71">
        <w:rPr>
          <w:rFonts w:asciiTheme="majorHAnsi" w:hAnsiTheme="majorHAnsi" w:cstheme="majorHAnsi"/>
          <w:sz w:val="22"/>
          <w:szCs w:val="22"/>
          <w:lang w:eastAsia="de-DE"/>
        </w:rPr>
        <w:t>Besonders dramatisch wird die Entwicklung durch die geplanten Maßnahmen im Rahmen des GKV-Sparpakets: Ab 2027 sollen den Krankenhäusern weitere fünf Milliarden Euro entzogen werden, in den Folgejahren zusätzlich bis zu 15 Milliarden Euro. Gleichzeitig sollen sich die Kliniken umfassend auf die Krankenhausreform vorbereiten. Es fehlt jedoch an finanzieller Stabilität und verlässlicher Planungssicherheit. Auch dringend notwendige Spielräume für Deregulierung und eigenständige wirtschaftliche Verbesserungen bleiben aus.</w:t>
      </w:r>
    </w:p>
    <w:p w14:paraId="1BE5A340" w14:textId="77777777" w:rsidR="006E7A8D" w:rsidRDefault="003A696F" w:rsidP="00106E71">
      <w:pPr>
        <w:spacing w:after="120" w:line="280" w:lineRule="atLeast"/>
        <w:ind w:right="-8"/>
        <w:jc w:val="both"/>
        <w:rPr>
          <w:rFonts w:asciiTheme="majorHAnsi" w:hAnsiTheme="majorHAnsi" w:cstheme="majorHAnsi"/>
          <w:sz w:val="22"/>
          <w:szCs w:val="22"/>
          <w:lang w:eastAsia="de-DE"/>
        </w:rPr>
      </w:pPr>
      <w:r w:rsidRPr="00106E71">
        <w:rPr>
          <w:rFonts w:asciiTheme="majorHAnsi" w:hAnsiTheme="majorHAnsi" w:cstheme="majorHAnsi"/>
          <w:sz w:val="22"/>
          <w:szCs w:val="22"/>
          <w:lang w:eastAsia="de-DE"/>
        </w:rPr>
        <w:t>Vor diesem Hintergrund werden Vertreter aus der Praxis – unter anderem aus kommunalen und freigemeinnützigen Häusern – darstellen, wie sich die Situation vor Ort konkret auswirkt. Die erheblichen Belastungen für Kommunen, Landkreise sowie kirchliche Träger werden dabei deutlich werden.</w:t>
      </w:r>
    </w:p>
    <w:p w14:paraId="0271DABE" w14:textId="77777777" w:rsidR="00B62E6D" w:rsidRDefault="006E7A8D" w:rsidP="00106E71">
      <w:pPr>
        <w:spacing w:after="120" w:line="280" w:lineRule="atLeast"/>
        <w:ind w:right="-8"/>
        <w:jc w:val="both"/>
        <w:rPr>
          <w:rFonts w:asciiTheme="majorHAnsi" w:hAnsiTheme="majorHAnsi" w:cstheme="majorHAnsi"/>
          <w:sz w:val="22"/>
          <w:szCs w:val="22"/>
          <w:lang w:eastAsia="de-DE"/>
        </w:rPr>
      </w:pPr>
      <w:r>
        <w:rPr>
          <w:rFonts w:asciiTheme="majorHAnsi" w:hAnsiTheme="majorHAnsi" w:cstheme="majorHAnsi"/>
          <w:sz w:val="22"/>
          <w:szCs w:val="22"/>
          <w:lang w:eastAsia="de-DE"/>
        </w:rPr>
        <w:t>Die DKG wird dabei darstellen, welchen Beitrag die Krankenhäuser zur Stabilisierung der GKV Finanzen leisten können und mit welchen konkreten Vorschlägen dies erreicht werden kann.</w:t>
      </w:r>
      <w:r w:rsidR="00287EFC">
        <w:rPr>
          <w:rFonts w:asciiTheme="majorHAnsi" w:hAnsiTheme="majorHAnsi" w:cstheme="majorHAnsi"/>
          <w:sz w:val="22"/>
          <w:szCs w:val="22"/>
          <w:lang w:eastAsia="de-DE"/>
        </w:rPr>
        <w:t xml:space="preserve"> </w:t>
      </w:r>
    </w:p>
    <w:p w14:paraId="0448B7A4" w14:textId="0B882EA3" w:rsidR="003A696F" w:rsidRPr="00106E71" w:rsidRDefault="003A696F" w:rsidP="00106E71">
      <w:pPr>
        <w:spacing w:after="120" w:line="280" w:lineRule="atLeast"/>
        <w:ind w:right="-8"/>
        <w:jc w:val="both"/>
        <w:rPr>
          <w:rFonts w:asciiTheme="majorHAnsi" w:hAnsiTheme="majorHAnsi" w:cstheme="majorHAnsi"/>
          <w:sz w:val="22"/>
          <w:szCs w:val="22"/>
          <w:lang w:eastAsia="de-DE"/>
        </w:rPr>
      </w:pPr>
      <w:r w:rsidRPr="00106E71">
        <w:rPr>
          <w:rFonts w:asciiTheme="majorHAnsi" w:hAnsiTheme="majorHAnsi" w:cstheme="majorHAnsi"/>
          <w:b/>
          <w:sz w:val="22"/>
          <w:szCs w:val="22"/>
          <w:lang w:eastAsia="de-DE"/>
        </w:rPr>
        <w:t xml:space="preserve">Hierzu laden wir Sie herzlich ein zu </w:t>
      </w:r>
      <w:r w:rsidR="00106E71">
        <w:rPr>
          <w:rFonts w:asciiTheme="majorHAnsi" w:hAnsiTheme="majorHAnsi" w:cstheme="majorHAnsi"/>
          <w:b/>
          <w:sz w:val="22"/>
          <w:szCs w:val="22"/>
          <w:lang w:eastAsia="de-DE"/>
        </w:rPr>
        <w:t xml:space="preserve">unserer </w:t>
      </w:r>
      <w:r w:rsidRPr="00106E71">
        <w:rPr>
          <w:rFonts w:asciiTheme="majorHAnsi" w:hAnsiTheme="majorHAnsi" w:cstheme="majorHAnsi"/>
          <w:b/>
          <w:sz w:val="22"/>
          <w:szCs w:val="22"/>
          <w:lang w:eastAsia="de-DE"/>
        </w:rPr>
        <w:t>Pressekonferenz</w:t>
      </w:r>
    </w:p>
    <w:p w14:paraId="74B9D289" w14:textId="624C38AB" w:rsidR="003A696F" w:rsidRPr="00106E71" w:rsidRDefault="003A696F" w:rsidP="00106E71">
      <w:pPr>
        <w:spacing w:after="0"/>
        <w:ind w:right="-6"/>
        <w:jc w:val="center"/>
        <w:rPr>
          <w:rFonts w:asciiTheme="majorHAnsi" w:hAnsiTheme="majorHAnsi" w:cstheme="majorHAnsi"/>
          <w:b/>
          <w:sz w:val="22"/>
          <w:szCs w:val="22"/>
          <w:lang w:eastAsia="de-DE"/>
        </w:rPr>
      </w:pPr>
      <w:r w:rsidRPr="00106E71">
        <w:rPr>
          <w:rFonts w:asciiTheme="majorHAnsi" w:hAnsiTheme="majorHAnsi" w:cstheme="majorHAnsi"/>
          <w:b/>
          <w:sz w:val="22"/>
          <w:szCs w:val="22"/>
          <w:lang w:eastAsia="de-DE"/>
        </w:rPr>
        <w:t>am 6. Mai um 1</w:t>
      </w:r>
      <w:r w:rsidR="00287EFC">
        <w:rPr>
          <w:rFonts w:asciiTheme="majorHAnsi" w:hAnsiTheme="majorHAnsi" w:cstheme="majorHAnsi"/>
          <w:b/>
          <w:sz w:val="22"/>
          <w:szCs w:val="22"/>
          <w:lang w:eastAsia="de-DE"/>
        </w:rPr>
        <w:t>2</w:t>
      </w:r>
      <w:r w:rsidRPr="00106E71">
        <w:rPr>
          <w:rFonts w:asciiTheme="majorHAnsi" w:hAnsiTheme="majorHAnsi" w:cstheme="majorHAnsi"/>
          <w:b/>
          <w:sz w:val="22"/>
          <w:szCs w:val="22"/>
          <w:lang w:eastAsia="de-DE"/>
        </w:rPr>
        <w:t>:00 Uhr</w:t>
      </w:r>
      <w:r w:rsidRPr="00106E71">
        <w:rPr>
          <w:rFonts w:asciiTheme="majorHAnsi" w:hAnsiTheme="majorHAnsi" w:cstheme="majorHAnsi"/>
          <w:b/>
          <w:sz w:val="22"/>
          <w:szCs w:val="22"/>
          <w:lang w:eastAsia="de-DE"/>
        </w:rPr>
        <w:br/>
        <w:t>in der Geschäftsstelle der Deutschen Krankenhausgesellschaft</w:t>
      </w:r>
    </w:p>
    <w:p w14:paraId="17CEC84F" w14:textId="77777777" w:rsidR="003A696F" w:rsidRPr="00106E71" w:rsidRDefault="003A696F" w:rsidP="00106E71">
      <w:pPr>
        <w:spacing w:after="0"/>
        <w:ind w:right="-6"/>
        <w:jc w:val="center"/>
        <w:rPr>
          <w:rFonts w:asciiTheme="majorHAnsi" w:hAnsiTheme="majorHAnsi" w:cstheme="majorHAnsi"/>
          <w:b/>
          <w:sz w:val="22"/>
          <w:szCs w:val="22"/>
          <w:lang w:eastAsia="de-DE"/>
        </w:rPr>
      </w:pPr>
      <w:proofErr w:type="spellStart"/>
      <w:r w:rsidRPr="00106E71">
        <w:rPr>
          <w:rFonts w:asciiTheme="majorHAnsi" w:hAnsiTheme="majorHAnsi" w:cstheme="majorHAnsi"/>
          <w:b/>
          <w:sz w:val="22"/>
          <w:szCs w:val="22"/>
        </w:rPr>
        <w:t>Wegelystraße</w:t>
      </w:r>
      <w:proofErr w:type="spellEnd"/>
      <w:r w:rsidRPr="00106E71">
        <w:rPr>
          <w:rFonts w:asciiTheme="majorHAnsi" w:hAnsiTheme="majorHAnsi" w:cstheme="majorHAnsi"/>
          <w:b/>
          <w:sz w:val="22"/>
          <w:szCs w:val="22"/>
        </w:rPr>
        <w:t xml:space="preserve"> 3, 10623 Berlin</w:t>
      </w:r>
    </w:p>
    <w:p w14:paraId="72E73FF5" w14:textId="77777777" w:rsidR="00626A41" w:rsidRPr="00106E71" w:rsidRDefault="00626A41" w:rsidP="00626A41">
      <w:pPr>
        <w:tabs>
          <w:tab w:val="left" w:pos="5670"/>
        </w:tabs>
        <w:spacing w:after="0" w:line="300" w:lineRule="atLeast"/>
        <w:ind w:right="2268"/>
        <w:rPr>
          <w:rFonts w:asciiTheme="majorHAnsi" w:hAnsiTheme="majorHAnsi" w:cstheme="majorHAnsi"/>
          <w:sz w:val="22"/>
          <w:szCs w:val="22"/>
        </w:rPr>
      </w:pPr>
    </w:p>
    <w:p w14:paraId="2C8DA23A" w14:textId="77777777" w:rsidR="00626A41" w:rsidRPr="00106E71" w:rsidRDefault="00626A41" w:rsidP="00626A41">
      <w:pPr>
        <w:tabs>
          <w:tab w:val="left" w:pos="4395"/>
          <w:tab w:val="left" w:pos="5670"/>
          <w:tab w:val="left" w:pos="7797"/>
        </w:tabs>
        <w:spacing w:after="120" w:line="300" w:lineRule="atLeast"/>
        <w:ind w:right="2268"/>
        <w:rPr>
          <w:rFonts w:asciiTheme="majorHAnsi" w:hAnsiTheme="majorHAnsi" w:cstheme="majorHAnsi"/>
          <w:sz w:val="22"/>
          <w:szCs w:val="22"/>
        </w:rPr>
      </w:pPr>
      <w:r w:rsidRPr="00106E71">
        <w:rPr>
          <w:rFonts w:asciiTheme="majorHAnsi" w:hAnsiTheme="majorHAnsi" w:cstheme="majorHAnsi"/>
          <w:sz w:val="22"/>
          <w:szCs w:val="22"/>
        </w:rPr>
        <w:t>Ihre Gesprächspartner sind:</w:t>
      </w:r>
    </w:p>
    <w:p w14:paraId="5095473D" w14:textId="77777777" w:rsidR="00626A41" w:rsidRPr="00106E71" w:rsidRDefault="00626A41" w:rsidP="003A696F">
      <w:pPr>
        <w:tabs>
          <w:tab w:val="left" w:pos="4395"/>
          <w:tab w:val="left" w:pos="5670"/>
          <w:tab w:val="left" w:pos="7797"/>
        </w:tabs>
        <w:spacing w:after="0" w:line="280" w:lineRule="atLeast"/>
        <w:ind w:right="566"/>
        <w:rPr>
          <w:rFonts w:asciiTheme="majorHAnsi" w:hAnsiTheme="majorHAnsi" w:cstheme="majorHAnsi"/>
          <w:sz w:val="22"/>
          <w:szCs w:val="22"/>
        </w:rPr>
      </w:pPr>
      <w:r w:rsidRPr="00106E71">
        <w:rPr>
          <w:rFonts w:asciiTheme="majorHAnsi" w:hAnsiTheme="majorHAnsi" w:cstheme="majorHAnsi"/>
          <w:b/>
          <w:sz w:val="22"/>
          <w:szCs w:val="22"/>
        </w:rPr>
        <w:t>Dr. Gerald Gaß</w:t>
      </w:r>
      <w:r w:rsidRPr="00106E71">
        <w:rPr>
          <w:rFonts w:asciiTheme="majorHAnsi" w:hAnsiTheme="majorHAnsi" w:cstheme="majorHAnsi"/>
          <w:sz w:val="22"/>
          <w:szCs w:val="22"/>
        </w:rPr>
        <w:t>, Vorstandsvorsitzender der DKG</w:t>
      </w:r>
    </w:p>
    <w:p w14:paraId="09DAC388" w14:textId="2D3FAB0D" w:rsidR="003A696F" w:rsidRPr="00106E71" w:rsidRDefault="003A696F" w:rsidP="003A696F">
      <w:pPr>
        <w:spacing w:after="0" w:line="280" w:lineRule="atLeast"/>
        <w:ind w:right="-8"/>
        <w:rPr>
          <w:rFonts w:asciiTheme="majorHAnsi" w:hAnsiTheme="majorHAnsi" w:cstheme="majorHAnsi"/>
          <w:b/>
          <w:sz w:val="22"/>
          <w:szCs w:val="22"/>
        </w:rPr>
      </w:pPr>
      <w:r w:rsidRPr="00106E71">
        <w:rPr>
          <w:rFonts w:asciiTheme="majorHAnsi" w:hAnsiTheme="majorHAnsi" w:cstheme="majorHAnsi"/>
          <w:b/>
          <w:sz w:val="22"/>
          <w:szCs w:val="22"/>
        </w:rPr>
        <w:t xml:space="preserve">Andreas </w:t>
      </w:r>
      <w:proofErr w:type="spellStart"/>
      <w:r w:rsidRPr="00106E71">
        <w:rPr>
          <w:rFonts w:asciiTheme="majorHAnsi" w:hAnsiTheme="majorHAnsi" w:cstheme="majorHAnsi"/>
          <w:b/>
          <w:sz w:val="22"/>
          <w:szCs w:val="22"/>
        </w:rPr>
        <w:t>Junt</w:t>
      </w:r>
      <w:proofErr w:type="spellEnd"/>
      <w:r w:rsidR="00106E71" w:rsidRPr="00106E71">
        <w:rPr>
          <w:rFonts w:asciiTheme="majorHAnsi" w:hAnsiTheme="majorHAnsi" w:cstheme="majorHAnsi"/>
          <w:sz w:val="22"/>
          <w:szCs w:val="22"/>
        </w:rPr>
        <w:t xml:space="preserve">, </w:t>
      </w:r>
      <w:r w:rsidRPr="00106E71">
        <w:rPr>
          <w:rFonts w:asciiTheme="majorHAnsi" w:hAnsiTheme="majorHAnsi" w:cstheme="majorHAnsi"/>
          <w:sz w:val="22"/>
          <w:szCs w:val="22"/>
        </w:rPr>
        <w:t>Landrat des Landkreises Freudenstadt</w:t>
      </w:r>
      <w:r w:rsidRPr="00106E71">
        <w:rPr>
          <w:rFonts w:asciiTheme="majorHAnsi" w:hAnsiTheme="majorHAnsi" w:cstheme="majorHAnsi"/>
          <w:b/>
          <w:sz w:val="22"/>
          <w:szCs w:val="22"/>
        </w:rPr>
        <w:t xml:space="preserve"> </w:t>
      </w:r>
    </w:p>
    <w:p w14:paraId="288C001D" w14:textId="77777777" w:rsidR="003A696F" w:rsidRPr="00106E71" w:rsidRDefault="003A696F" w:rsidP="003A696F">
      <w:pPr>
        <w:spacing w:after="0" w:line="280" w:lineRule="atLeast"/>
        <w:ind w:right="-8"/>
        <w:rPr>
          <w:rFonts w:asciiTheme="majorHAnsi" w:eastAsia="MS Mincho" w:hAnsiTheme="majorHAnsi" w:cstheme="majorHAnsi"/>
          <w:sz w:val="22"/>
          <w:szCs w:val="22"/>
          <w:lang w:eastAsia="de-DE"/>
        </w:rPr>
      </w:pPr>
      <w:r w:rsidRPr="00106E71">
        <w:rPr>
          <w:rFonts w:asciiTheme="majorHAnsi" w:hAnsiTheme="majorHAnsi" w:cstheme="majorHAnsi"/>
          <w:b/>
          <w:sz w:val="22"/>
          <w:szCs w:val="22"/>
        </w:rPr>
        <w:t>Marcel Koch</w:t>
      </w:r>
      <w:r w:rsidRPr="00106E71">
        <w:rPr>
          <w:rFonts w:asciiTheme="majorHAnsi" w:hAnsiTheme="majorHAnsi" w:cstheme="majorHAnsi"/>
          <w:sz w:val="22"/>
          <w:szCs w:val="22"/>
        </w:rPr>
        <w:t>,</w:t>
      </w:r>
      <w:r w:rsidRPr="00106E71">
        <w:rPr>
          <w:rFonts w:asciiTheme="majorHAnsi" w:hAnsiTheme="majorHAnsi" w:cstheme="majorHAnsi"/>
          <w:b/>
          <w:sz w:val="22"/>
          <w:szCs w:val="22"/>
        </w:rPr>
        <w:t xml:space="preserve"> </w:t>
      </w:r>
      <w:r w:rsidRPr="00106E71">
        <w:rPr>
          <w:rFonts w:asciiTheme="majorHAnsi" w:hAnsiTheme="majorHAnsi" w:cstheme="majorHAnsi"/>
          <w:sz w:val="22"/>
          <w:szCs w:val="22"/>
        </w:rPr>
        <w:t>Geschäftsführer</w:t>
      </w:r>
      <w:r w:rsidRPr="00106E71">
        <w:rPr>
          <w:rFonts w:asciiTheme="majorHAnsi" w:hAnsiTheme="majorHAnsi" w:cstheme="majorHAnsi"/>
          <w:b/>
          <w:sz w:val="22"/>
          <w:szCs w:val="22"/>
        </w:rPr>
        <w:t xml:space="preserve"> </w:t>
      </w:r>
      <w:r w:rsidRPr="00106E71">
        <w:rPr>
          <w:rFonts w:asciiTheme="majorHAnsi" w:eastAsia="MS Mincho" w:hAnsiTheme="majorHAnsi" w:cstheme="majorHAnsi"/>
          <w:sz w:val="22"/>
          <w:szCs w:val="22"/>
          <w:lang w:eastAsia="de-DE"/>
        </w:rPr>
        <w:t>Erzgebirgsklinikum gGmbH</w:t>
      </w:r>
    </w:p>
    <w:p w14:paraId="1DED2BDC" w14:textId="77777777" w:rsidR="003A696F" w:rsidRPr="00106E71" w:rsidRDefault="003A696F" w:rsidP="003A696F">
      <w:pPr>
        <w:spacing w:after="0" w:line="280" w:lineRule="atLeast"/>
        <w:ind w:right="-8"/>
        <w:rPr>
          <w:rFonts w:asciiTheme="majorHAnsi" w:hAnsiTheme="majorHAnsi" w:cstheme="majorHAnsi"/>
          <w:b/>
          <w:sz w:val="22"/>
          <w:szCs w:val="22"/>
        </w:rPr>
      </w:pPr>
      <w:r w:rsidRPr="00106E71">
        <w:rPr>
          <w:rFonts w:asciiTheme="majorHAnsi" w:hAnsiTheme="majorHAnsi" w:cstheme="majorHAnsi"/>
          <w:b/>
          <w:sz w:val="22"/>
          <w:szCs w:val="22"/>
        </w:rPr>
        <w:t>Dr. Christian von Klitzing</w:t>
      </w:r>
      <w:r w:rsidRPr="00106E71">
        <w:rPr>
          <w:rFonts w:asciiTheme="majorHAnsi" w:hAnsiTheme="majorHAnsi" w:cstheme="majorHAnsi"/>
          <w:sz w:val="22"/>
          <w:szCs w:val="22"/>
        </w:rPr>
        <w:t>, Hauptgeschäftsführer Alexianer</w:t>
      </w:r>
    </w:p>
    <w:p w14:paraId="6EF3FDC2" w14:textId="77777777" w:rsidR="003A696F" w:rsidRPr="00106E71" w:rsidRDefault="003A696F" w:rsidP="003A696F">
      <w:pPr>
        <w:spacing w:after="0" w:line="280" w:lineRule="atLeast"/>
        <w:ind w:right="-8"/>
        <w:rPr>
          <w:rFonts w:asciiTheme="majorHAnsi" w:hAnsiTheme="majorHAnsi" w:cstheme="majorHAnsi"/>
          <w:sz w:val="22"/>
          <w:szCs w:val="22"/>
        </w:rPr>
      </w:pPr>
    </w:p>
    <w:p w14:paraId="0D8BD71B" w14:textId="77777777" w:rsidR="00B62E6D" w:rsidRDefault="00B62E6D">
      <w:pPr>
        <w:rPr>
          <w:rFonts w:asciiTheme="majorHAnsi" w:hAnsiTheme="majorHAnsi" w:cstheme="majorHAnsi"/>
          <w:sz w:val="22"/>
          <w:szCs w:val="22"/>
        </w:rPr>
      </w:pPr>
      <w:r>
        <w:rPr>
          <w:rFonts w:asciiTheme="majorHAnsi" w:hAnsiTheme="majorHAnsi" w:cstheme="majorHAnsi"/>
          <w:sz w:val="22"/>
          <w:szCs w:val="22"/>
        </w:rPr>
        <w:br w:type="page"/>
      </w:r>
    </w:p>
    <w:p w14:paraId="215AF5D6" w14:textId="2838290E" w:rsidR="00626A41" w:rsidRPr="00106E71" w:rsidRDefault="00626A41" w:rsidP="00626A41">
      <w:pPr>
        <w:tabs>
          <w:tab w:val="left" w:pos="4395"/>
          <w:tab w:val="left" w:pos="7797"/>
        </w:tabs>
        <w:spacing w:after="0" w:line="300" w:lineRule="atLeast"/>
        <w:jc w:val="both"/>
        <w:rPr>
          <w:rFonts w:asciiTheme="majorHAnsi" w:hAnsiTheme="majorHAnsi" w:cstheme="majorHAnsi"/>
          <w:sz w:val="22"/>
          <w:szCs w:val="22"/>
        </w:rPr>
      </w:pPr>
      <w:bookmarkStart w:id="0" w:name="_GoBack"/>
      <w:bookmarkEnd w:id="0"/>
      <w:r w:rsidRPr="00106E71">
        <w:rPr>
          <w:rFonts w:asciiTheme="majorHAnsi" w:hAnsiTheme="majorHAnsi" w:cstheme="majorHAnsi"/>
          <w:sz w:val="22"/>
          <w:szCs w:val="22"/>
        </w:rPr>
        <w:lastRenderedPageBreak/>
        <w:t xml:space="preserve">Bitte melden Sie sich verbindlich für die Teilnahme vor Ort per E-Mail an </w:t>
      </w:r>
    </w:p>
    <w:p w14:paraId="3995DE0C" w14:textId="77777777" w:rsidR="00DC63D2" w:rsidRPr="00106E71" w:rsidRDefault="008F08B0" w:rsidP="00106E71">
      <w:pPr>
        <w:tabs>
          <w:tab w:val="left" w:pos="4395"/>
          <w:tab w:val="left" w:pos="7797"/>
        </w:tabs>
        <w:spacing w:after="0" w:line="300" w:lineRule="atLeast"/>
        <w:jc w:val="both"/>
        <w:rPr>
          <w:rFonts w:asciiTheme="majorHAnsi" w:hAnsiTheme="majorHAnsi" w:cstheme="majorHAnsi"/>
          <w:sz w:val="22"/>
          <w:szCs w:val="22"/>
        </w:rPr>
      </w:pPr>
      <w:hyperlink r:id="rId8" w:history="1">
        <w:r w:rsidR="00626A41" w:rsidRPr="00106E71">
          <w:rPr>
            <w:rStyle w:val="Hyperlink"/>
            <w:rFonts w:asciiTheme="majorHAnsi" w:hAnsiTheme="majorHAnsi" w:cstheme="majorHAnsi"/>
            <w:sz w:val="22"/>
            <w:szCs w:val="22"/>
          </w:rPr>
          <w:t>pressestelle@dkgev.de</w:t>
        </w:r>
      </w:hyperlink>
      <w:r w:rsidR="00626A41" w:rsidRPr="00106E71">
        <w:rPr>
          <w:rStyle w:val="Hyperlink"/>
          <w:rFonts w:asciiTheme="majorHAnsi" w:hAnsiTheme="majorHAnsi" w:cstheme="majorHAnsi"/>
          <w:sz w:val="22"/>
          <w:szCs w:val="22"/>
        </w:rPr>
        <w:t xml:space="preserve"> </w:t>
      </w:r>
      <w:r w:rsidR="00626A41" w:rsidRPr="00106E71">
        <w:rPr>
          <w:rStyle w:val="Hyperlink"/>
          <w:rFonts w:asciiTheme="majorHAnsi" w:hAnsiTheme="majorHAnsi" w:cstheme="majorHAnsi"/>
          <w:color w:val="auto"/>
          <w:sz w:val="22"/>
          <w:szCs w:val="22"/>
          <w:u w:val="none"/>
        </w:rPr>
        <w:t>an</w:t>
      </w:r>
      <w:r w:rsidR="00626A41" w:rsidRPr="00106E71">
        <w:rPr>
          <w:rFonts w:asciiTheme="majorHAnsi" w:hAnsiTheme="majorHAnsi" w:cstheme="majorHAnsi"/>
          <w:sz w:val="22"/>
          <w:szCs w:val="22"/>
        </w:rPr>
        <w:t xml:space="preserve">. Die Pressekonferenz können Sie auch über unsere Webseite </w:t>
      </w:r>
      <w:hyperlink r:id="rId9" w:history="1">
        <w:r w:rsidR="00626A41" w:rsidRPr="00106E71">
          <w:rPr>
            <w:rStyle w:val="Hyperlink"/>
            <w:rFonts w:asciiTheme="majorHAnsi" w:hAnsiTheme="majorHAnsi" w:cstheme="majorHAnsi"/>
            <w:sz w:val="22"/>
            <w:szCs w:val="22"/>
          </w:rPr>
          <w:t>www.dkgev.de</w:t>
        </w:r>
      </w:hyperlink>
      <w:r w:rsidR="00626A41" w:rsidRPr="00106E71">
        <w:rPr>
          <w:rFonts w:asciiTheme="majorHAnsi" w:hAnsiTheme="majorHAnsi" w:cstheme="majorHAnsi"/>
          <w:sz w:val="22"/>
          <w:szCs w:val="22"/>
        </w:rPr>
        <w:t xml:space="preserve"> als Livestream verfolgen und über die Chatfunktion Fragen stellen. Dafür ist keine Anmeldung nötig.</w:t>
      </w:r>
    </w:p>
    <w:sectPr w:rsidR="00DC63D2" w:rsidRPr="00106E71" w:rsidSect="009F42F1">
      <w:headerReference w:type="default" r:id="rId10"/>
      <w:headerReference w:type="first" r:id="rId11"/>
      <w:footerReference w:type="first" r:id="rId12"/>
      <w:pgSz w:w="11900" w:h="16840"/>
      <w:pgMar w:top="1418" w:right="2261" w:bottom="1418" w:left="1985"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73BA3" w14:textId="77777777" w:rsidR="00C215C4" w:rsidRDefault="00C215C4" w:rsidP="008125E6">
      <w:pPr>
        <w:spacing w:after="0"/>
      </w:pPr>
      <w:r>
        <w:separator/>
      </w:r>
    </w:p>
  </w:endnote>
  <w:endnote w:type="continuationSeparator" w:id="0">
    <w:p w14:paraId="46578E81" w14:textId="77777777" w:rsidR="00C215C4" w:rsidRDefault="00C215C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86E8"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5DFD205D" wp14:editId="52CF65E0">
              <wp:simplePos x="0" y="0"/>
              <wp:positionH relativeFrom="column">
                <wp:posOffset>4791982</wp:posOffset>
              </wp:positionH>
              <wp:positionV relativeFrom="paragraph">
                <wp:posOffset>-2995567</wp:posOffset>
              </wp:positionV>
              <wp:extent cx="1524991" cy="36957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991" cy="3695700"/>
                      </a:xfrm>
                      <a:prstGeom prst="rect">
                        <a:avLst/>
                      </a:prstGeom>
                      <a:solidFill>
                        <a:srgbClr val="FFFFFF"/>
                      </a:solidFill>
                      <a:ln w="9525">
                        <a:noFill/>
                        <a:miter lim="800000"/>
                        <a:headEnd/>
                        <a:tailEnd/>
                      </a:ln>
                    </wps:spPr>
                    <wps:txbx>
                      <w:txbxContent>
                        <w:p w14:paraId="7BE76A95" w14:textId="77777777" w:rsidR="0065306F" w:rsidRDefault="0065306F" w:rsidP="00064B05">
                          <w:pPr>
                            <w:pBdr>
                              <w:top w:val="single" w:sz="4" w:space="2" w:color="auto"/>
                            </w:pBdr>
                            <w:spacing w:after="0"/>
                            <w:rPr>
                              <w:rFonts w:ascii="Arial" w:hAnsi="Arial" w:cs="Arial"/>
                              <w:sz w:val="14"/>
                              <w:szCs w:val="14"/>
                            </w:rPr>
                          </w:pPr>
                        </w:p>
                        <w:p w14:paraId="77F0C120" w14:textId="77777777" w:rsidR="0065306F" w:rsidRPr="00EB444B" w:rsidRDefault="0065306F" w:rsidP="00064B05">
                          <w:pPr>
                            <w:pBdr>
                              <w:top w:val="single" w:sz="4" w:space="2"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6A2DD126" w14:textId="77777777" w:rsidR="0065306F" w:rsidRPr="00EB444B" w:rsidRDefault="0065306F" w:rsidP="0065306F">
                          <w:pPr>
                            <w:spacing w:after="0"/>
                            <w:rPr>
                              <w:rFonts w:ascii="Arial" w:hAnsi="Arial" w:cs="Arial"/>
                              <w:color w:val="7F7F7F" w:themeColor="text1" w:themeTint="80"/>
                              <w:sz w:val="8"/>
                              <w:szCs w:val="8"/>
                            </w:rPr>
                          </w:pPr>
                        </w:p>
                        <w:p w14:paraId="7ABD87A0"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540909BF"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9C7D1B4"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01C4E71F"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79E34622"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39801-1022</w:t>
                          </w:r>
                        </w:p>
                        <w:p w14:paraId="1F067733"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561798D9" w14:textId="77777777" w:rsidR="009766B8" w:rsidRPr="00A8789C" w:rsidRDefault="009766B8" w:rsidP="009766B8">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24F94F2" w14:textId="77777777" w:rsidR="009766B8" w:rsidRPr="00A8789C" w:rsidRDefault="009766B8" w:rsidP="009766B8">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211F922"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268F5270"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635A584B"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1BFA2BA3"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6768BF64"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38833B7E"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1D8E1449"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1C3A1BFF" w14:textId="77777777" w:rsidR="009766B8" w:rsidRPr="00A8789C" w:rsidRDefault="009766B8" w:rsidP="009766B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7C50CDA4" w14:textId="77777777" w:rsidR="009766B8" w:rsidRPr="00A8789C" w:rsidRDefault="009766B8" w:rsidP="009766B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42EDFBC6"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EE0A3AF" w14:textId="77777777" w:rsidR="009766B8" w:rsidRPr="00A8789C" w:rsidRDefault="009766B8" w:rsidP="009766B8">
                          <w:pPr>
                            <w:spacing w:after="0"/>
                            <w:rPr>
                              <w:rFonts w:asciiTheme="majorHAnsi" w:hAnsiTheme="majorHAnsi" w:cstheme="majorHAnsi"/>
                              <w:color w:val="7F7F7F" w:themeColor="text1" w:themeTint="80"/>
                              <w:sz w:val="12"/>
                              <w:szCs w:val="12"/>
                            </w:rPr>
                          </w:pPr>
                        </w:p>
                        <w:p w14:paraId="4AF458B9"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AFC9D7B"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68323D37" w14:textId="77777777" w:rsidR="009766B8" w:rsidRPr="00A8789C" w:rsidRDefault="009766B8" w:rsidP="009766B8">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6A635666"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7FF664B6" w14:textId="77777777" w:rsidR="0065306F" w:rsidRPr="00EB444B" w:rsidRDefault="0065306F" w:rsidP="0065306F">
                          <w:pPr>
                            <w:spacing w:after="0"/>
                            <w:rPr>
                              <w:rFonts w:ascii="Arial" w:hAnsi="Arial" w:cs="Arial"/>
                              <w:sz w:val="8"/>
                              <w:szCs w:val="8"/>
                            </w:rPr>
                          </w:pPr>
                        </w:p>
                        <w:p w14:paraId="2A829C45" w14:textId="77777777" w:rsidR="005F6092" w:rsidRPr="00EB444B" w:rsidRDefault="005F6092" w:rsidP="0065306F">
                          <w:pPr>
                            <w:spacing w:after="0"/>
                            <w:rPr>
                              <w:rFonts w:ascii="Arial" w:hAnsi="Arial" w:cs="Arial"/>
                              <w:sz w:val="8"/>
                              <w:szCs w:val="8"/>
                            </w:rPr>
                          </w:pPr>
                        </w:p>
                        <w:p w14:paraId="6FB1CA2C" w14:textId="77777777" w:rsidR="009766B8" w:rsidRPr="002A5F9A" w:rsidRDefault="008F08B0" w:rsidP="009766B8">
                          <w:pPr>
                            <w:spacing w:after="0"/>
                            <w:rPr>
                              <w:rFonts w:ascii="Calibri" w:hAnsi="Calibri" w:cs="Calibri"/>
                              <w:b/>
                              <w:color w:val="096D45"/>
                              <w:sz w:val="14"/>
                              <w:szCs w:val="14"/>
                              <w:lang w:val="it-IT"/>
                            </w:rPr>
                          </w:pPr>
                          <w:hyperlink r:id="rId1" w:history="1">
                            <w:r w:rsidR="009766B8" w:rsidRPr="002A5F9A">
                              <w:rPr>
                                <w:rStyle w:val="Hyperlink"/>
                                <w:rFonts w:ascii="Calibri" w:hAnsi="Calibri" w:cs="Calibri"/>
                                <w:b/>
                                <w:color w:val="096D45"/>
                                <w:sz w:val="14"/>
                                <w:szCs w:val="14"/>
                                <w:lang w:val="it-IT"/>
                              </w:rPr>
                              <w:t>Website</w:t>
                            </w:r>
                          </w:hyperlink>
                        </w:p>
                        <w:p w14:paraId="12A5E24A" w14:textId="77777777" w:rsidR="009766B8" w:rsidRPr="002A5F9A" w:rsidRDefault="008F08B0" w:rsidP="009766B8">
                          <w:pPr>
                            <w:spacing w:after="0"/>
                            <w:rPr>
                              <w:rFonts w:asciiTheme="majorHAnsi" w:hAnsiTheme="majorHAnsi" w:cstheme="majorHAnsi"/>
                              <w:b/>
                              <w:color w:val="096D45"/>
                              <w:sz w:val="14"/>
                              <w:szCs w:val="14"/>
                              <w:lang w:val="it-IT"/>
                            </w:rPr>
                          </w:pPr>
                          <w:hyperlink r:id="rId2" w:history="1">
                            <w:r w:rsidR="009766B8" w:rsidRPr="002A5F9A">
                              <w:rPr>
                                <w:rStyle w:val="Hyperlink"/>
                                <w:rFonts w:asciiTheme="majorHAnsi" w:hAnsiTheme="majorHAnsi" w:cstheme="majorHAnsi"/>
                                <w:b/>
                                <w:color w:val="096D45"/>
                                <w:sz w:val="14"/>
                                <w:szCs w:val="14"/>
                                <w:lang w:val="it-IT"/>
                              </w:rPr>
                              <w:t>LinkedIn</w:t>
                            </w:r>
                          </w:hyperlink>
                        </w:p>
                        <w:p w14:paraId="00E6DE5E" w14:textId="77777777" w:rsidR="009766B8" w:rsidRPr="002A5F9A" w:rsidRDefault="008F08B0" w:rsidP="009766B8">
                          <w:pPr>
                            <w:spacing w:after="0"/>
                            <w:rPr>
                              <w:rFonts w:asciiTheme="majorHAnsi" w:hAnsiTheme="majorHAnsi" w:cstheme="majorHAnsi"/>
                              <w:b/>
                              <w:color w:val="096D45"/>
                              <w:sz w:val="14"/>
                              <w:szCs w:val="14"/>
                              <w:lang w:val="it-IT"/>
                            </w:rPr>
                          </w:pPr>
                          <w:hyperlink r:id="rId3" w:history="1">
                            <w:r w:rsidR="009766B8" w:rsidRPr="002A5F9A">
                              <w:rPr>
                                <w:rStyle w:val="Hyperlink"/>
                                <w:rFonts w:asciiTheme="majorHAnsi" w:hAnsiTheme="majorHAnsi" w:cstheme="majorHAnsi"/>
                                <w:b/>
                                <w:color w:val="096D45"/>
                                <w:sz w:val="14"/>
                                <w:szCs w:val="14"/>
                                <w:lang w:val="it-IT"/>
                              </w:rPr>
                              <w:t>Facebook</w:t>
                            </w:r>
                          </w:hyperlink>
                        </w:p>
                        <w:p w14:paraId="33ED7971" w14:textId="77777777" w:rsidR="009766B8" w:rsidRPr="002A5F9A" w:rsidRDefault="008F08B0" w:rsidP="009766B8">
                          <w:pPr>
                            <w:spacing w:after="0"/>
                            <w:rPr>
                              <w:rFonts w:asciiTheme="majorHAnsi" w:hAnsiTheme="majorHAnsi" w:cstheme="majorHAnsi"/>
                              <w:b/>
                              <w:color w:val="096D45"/>
                              <w:sz w:val="14"/>
                              <w:szCs w:val="14"/>
                            </w:rPr>
                          </w:pPr>
                          <w:hyperlink r:id="rId4" w:history="1">
                            <w:r w:rsidR="009766B8" w:rsidRPr="002A5F9A">
                              <w:rPr>
                                <w:rStyle w:val="Hyperlink"/>
                                <w:rFonts w:asciiTheme="majorHAnsi" w:hAnsiTheme="majorHAnsi" w:cstheme="majorHAnsi"/>
                                <w:b/>
                                <w:color w:val="096D45"/>
                                <w:sz w:val="14"/>
                                <w:szCs w:val="14"/>
                              </w:rPr>
                              <w:t>TikTok</w:t>
                            </w:r>
                          </w:hyperlink>
                        </w:p>
                        <w:p w14:paraId="3858ADDB" w14:textId="77777777" w:rsidR="009766B8" w:rsidRPr="002A5F9A" w:rsidRDefault="008F08B0" w:rsidP="009766B8">
                          <w:pPr>
                            <w:spacing w:after="0"/>
                            <w:rPr>
                              <w:rFonts w:asciiTheme="majorHAnsi" w:hAnsiTheme="majorHAnsi" w:cstheme="majorHAnsi"/>
                              <w:b/>
                              <w:color w:val="096D45"/>
                              <w:sz w:val="14"/>
                              <w:szCs w:val="14"/>
                            </w:rPr>
                          </w:pPr>
                          <w:hyperlink r:id="rId5" w:history="1">
                            <w:r w:rsidR="009766B8" w:rsidRPr="002A5F9A">
                              <w:rPr>
                                <w:rStyle w:val="Hyperlink"/>
                                <w:rFonts w:asciiTheme="majorHAnsi" w:hAnsiTheme="majorHAnsi" w:cstheme="majorHAnsi"/>
                                <w:b/>
                                <w:color w:val="096D45"/>
                                <w:sz w:val="14"/>
                                <w:szCs w:val="14"/>
                              </w:rPr>
                              <w:t>Instagram</w:t>
                            </w:r>
                          </w:hyperlink>
                        </w:p>
                        <w:p w14:paraId="3D128CAD" w14:textId="77777777" w:rsidR="009766B8" w:rsidRPr="002A5F9A" w:rsidRDefault="008F08B0" w:rsidP="009766B8">
                          <w:pPr>
                            <w:spacing w:after="0"/>
                            <w:rPr>
                              <w:rFonts w:asciiTheme="majorHAnsi" w:hAnsiTheme="majorHAnsi" w:cstheme="majorHAnsi"/>
                              <w:b/>
                              <w:color w:val="096D45"/>
                              <w:sz w:val="14"/>
                              <w:szCs w:val="14"/>
                              <w:lang w:val="it-IT"/>
                            </w:rPr>
                          </w:pPr>
                          <w:hyperlink r:id="rId6" w:history="1">
                            <w:proofErr w:type="spellStart"/>
                            <w:r w:rsidR="009766B8" w:rsidRPr="002A5F9A">
                              <w:rPr>
                                <w:rStyle w:val="Hyperlink"/>
                                <w:rFonts w:asciiTheme="majorHAnsi" w:hAnsiTheme="majorHAnsi" w:cstheme="majorHAnsi"/>
                                <w:b/>
                                <w:color w:val="096D45"/>
                                <w:sz w:val="14"/>
                                <w:szCs w:val="14"/>
                                <w:lang w:val="it-IT"/>
                              </w:rPr>
                              <w:t>Youtube</w:t>
                            </w:r>
                            <w:proofErr w:type="spellEnd"/>
                          </w:hyperlink>
                        </w:p>
                        <w:p w14:paraId="0BABB067" w14:textId="77777777" w:rsidR="005F6092" w:rsidRPr="005F6092" w:rsidRDefault="005F6092" w:rsidP="0065306F">
                          <w:pPr>
                            <w:spacing w:after="0"/>
                            <w:rPr>
                              <w:rFonts w:ascii="Arial" w:hAnsi="Arial" w:cs="Arial"/>
                              <w:color w:val="096D45"/>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D205D" id="_x0000_t202" coordsize="21600,21600" o:spt="202" path="m,l,21600r21600,l21600,xe">
              <v:stroke joinstyle="miter"/>
              <v:path gradientshapeok="t" o:connecttype="rect"/>
            </v:shapetype>
            <v:shape id="Textfeld 2" o:spid="_x0000_s1026" type="#_x0000_t202" style="position:absolute;left:0;text-align:left;margin-left:377.3pt;margin-top:-235.85pt;width:120.1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" stroked="f">
              <v:textbox>
                <w:txbxContent>
                  <w:p w14:paraId="7BE76A95" w14:textId="77777777" w:rsidR="0065306F" w:rsidRDefault="0065306F" w:rsidP="00064B05">
                    <w:pPr>
                      <w:pBdr>
                        <w:top w:val="single" w:sz="4" w:space="2" w:color="auto"/>
                      </w:pBdr>
                      <w:spacing w:after="0"/>
                      <w:rPr>
                        <w:rFonts w:ascii="Arial" w:hAnsi="Arial" w:cs="Arial"/>
                        <w:sz w:val="14"/>
                        <w:szCs w:val="14"/>
                      </w:rPr>
                    </w:pPr>
                  </w:p>
                  <w:p w14:paraId="77F0C120" w14:textId="77777777" w:rsidR="0065306F" w:rsidRPr="00EB444B" w:rsidRDefault="0065306F" w:rsidP="00064B05">
                    <w:pPr>
                      <w:pBdr>
                        <w:top w:val="single" w:sz="4" w:space="2"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6A2DD126" w14:textId="77777777" w:rsidR="0065306F" w:rsidRPr="00EB444B" w:rsidRDefault="0065306F" w:rsidP="0065306F">
                    <w:pPr>
                      <w:spacing w:after="0"/>
                      <w:rPr>
                        <w:rFonts w:ascii="Arial" w:hAnsi="Arial" w:cs="Arial"/>
                        <w:color w:val="7F7F7F" w:themeColor="text1" w:themeTint="80"/>
                        <w:sz w:val="8"/>
                        <w:szCs w:val="8"/>
                      </w:rPr>
                    </w:pPr>
                  </w:p>
                  <w:p w14:paraId="7ABD87A0"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540909BF"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9C7D1B4"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01C4E71F"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79E34622"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39801-1022</w:t>
                    </w:r>
                  </w:p>
                  <w:p w14:paraId="1F067733"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561798D9" w14:textId="77777777" w:rsidR="009766B8" w:rsidRPr="00A8789C" w:rsidRDefault="009766B8" w:rsidP="009766B8">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24F94F2" w14:textId="77777777" w:rsidR="009766B8" w:rsidRPr="00A8789C" w:rsidRDefault="009766B8" w:rsidP="009766B8">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211F922"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268F5270"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635A584B"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1BFA2BA3"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6768BF64"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38833B7E"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1D8E1449"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1C3A1BFF" w14:textId="77777777" w:rsidR="009766B8" w:rsidRPr="00A8789C" w:rsidRDefault="009766B8" w:rsidP="009766B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7C50CDA4" w14:textId="77777777" w:rsidR="009766B8" w:rsidRPr="00A8789C" w:rsidRDefault="009766B8" w:rsidP="009766B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42EDFBC6"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EE0A3AF" w14:textId="77777777" w:rsidR="009766B8" w:rsidRPr="00A8789C" w:rsidRDefault="009766B8" w:rsidP="009766B8">
                    <w:pPr>
                      <w:spacing w:after="0"/>
                      <w:rPr>
                        <w:rFonts w:asciiTheme="majorHAnsi" w:hAnsiTheme="majorHAnsi" w:cstheme="majorHAnsi"/>
                        <w:color w:val="7F7F7F" w:themeColor="text1" w:themeTint="80"/>
                        <w:sz w:val="12"/>
                        <w:szCs w:val="12"/>
                      </w:rPr>
                    </w:pPr>
                  </w:p>
                  <w:p w14:paraId="4AF458B9"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AFC9D7B" w14:textId="77777777" w:rsidR="009766B8" w:rsidRPr="00A8789C" w:rsidRDefault="009766B8" w:rsidP="009766B8">
                    <w:pPr>
                      <w:spacing w:after="0"/>
                      <w:rPr>
                        <w:rFonts w:asciiTheme="majorHAnsi" w:hAnsiTheme="majorHAnsi" w:cstheme="majorHAnsi"/>
                        <w:color w:val="7F7F7F" w:themeColor="text1" w:themeTint="80"/>
                        <w:sz w:val="8"/>
                        <w:szCs w:val="8"/>
                      </w:rPr>
                    </w:pPr>
                  </w:p>
                  <w:p w14:paraId="68323D37" w14:textId="77777777" w:rsidR="009766B8" w:rsidRPr="00A8789C" w:rsidRDefault="009766B8" w:rsidP="009766B8">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6A635666" w14:textId="77777777" w:rsidR="009766B8" w:rsidRPr="00A8789C" w:rsidRDefault="009766B8" w:rsidP="009766B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7FF664B6" w14:textId="77777777" w:rsidR="0065306F" w:rsidRPr="00EB444B" w:rsidRDefault="0065306F" w:rsidP="0065306F">
                    <w:pPr>
                      <w:spacing w:after="0"/>
                      <w:rPr>
                        <w:rFonts w:ascii="Arial" w:hAnsi="Arial" w:cs="Arial"/>
                        <w:sz w:val="8"/>
                        <w:szCs w:val="8"/>
                      </w:rPr>
                    </w:pPr>
                  </w:p>
                  <w:p w14:paraId="2A829C45" w14:textId="77777777" w:rsidR="005F6092" w:rsidRPr="00EB444B" w:rsidRDefault="005F6092" w:rsidP="0065306F">
                    <w:pPr>
                      <w:spacing w:after="0"/>
                      <w:rPr>
                        <w:rFonts w:ascii="Arial" w:hAnsi="Arial" w:cs="Arial"/>
                        <w:sz w:val="8"/>
                        <w:szCs w:val="8"/>
                      </w:rPr>
                    </w:pPr>
                  </w:p>
                  <w:p w14:paraId="6FB1CA2C" w14:textId="77777777" w:rsidR="009766B8" w:rsidRPr="002A5F9A" w:rsidRDefault="008F08B0" w:rsidP="009766B8">
                    <w:pPr>
                      <w:spacing w:after="0"/>
                      <w:rPr>
                        <w:rFonts w:ascii="Calibri" w:hAnsi="Calibri" w:cs="Calibri"/>
                        <w:b/>
                        <w:color w:val="096D45"/>
                        <w:sz w:val="14"/>
                        <w:szCs w:val="14"/>
                        <w:lang w:val="it-IT"/>
                      </w:rPr>
                    </w:pPr>
                    <w:hyperlink r:id="rId7" w:history="1">
                      <w:r w:rsidR="009766B8" w:rsidRPr="002A5F9A">
                        <w:rPr>
                          <w:rStyle w:val="Hyperlink"/>
                          <w:rFonts w:ascii="Calibri" w:hAnsi="Calibri" w:cs="Calibri"/>
                          <w:b/>
                          <w:color w:val="096D45"/>
                          <w:sz w:val="14"/>
                          <w:szCs w:val="14"/>
                          <w:lang w:val="it-IT"/>
                        </w:rPr>
                        <w:t>Website</w:t>
                      </w:r>
                    </w:hyperlink>
                  </w:p>
                  <w:p w14:paraId="12A5E24A" w14:textId="77777777" w:rsidR="009766B8" w:rsidRPr="002A5F9A" w:rsidRDefault="008F08B0" w:rsidP="009766B8">
                    <w:pPr>
                      <w:spacing w:after="0"/>
                      <w:rPr>
                        <w:rFonts w:asciiTheme="majorHAnsi" w:hAnsiTheme="majorHAnsi" w:cstheme="majorHAnsi"/>
                        <w:b/>
                        <w:color w:val="096D45"/>
                        <w:sz w:val="14"/>
                        <w:szCs w:val="14"/>
                        <w:lang w:val="it-IT"/>
                      </w:rPr>
                    </w:pPr>
                    <w:hyperlink r:id="rId8" w:history="1">
                      <w:r w:rsidR="009766B8" w:rsidRPr="002A5F9A">
                        <w:rPr>
                          <w:rStyle w:val="Hyperlink"/>
                          <w:rFonts w:asciiTheme="majorHAnsi" w:hAnsiTheme="majorHAnsi" w:cstheme="majorHAnsi"/>
                          <w:b/>
                          <w:color w:val="096D45"/>
                          <w:sz w:val="14"/>
                          <w:szCs w:val="14"/>
                          <w:lang w:val="it-IT"/>
                        </w:rPr>
                        <w:t>LinkedIn</w:t>
                      </w:r>
                    </w:hyperlink>
                  </w:p>
                  <w:p w14:paraId="00E6DE5E" w14:textId="77777777" w:rsidR="009766B8" w:rsidRPr="002A5F9A" w:rsidRDefault="008F08B0" w:rsidP="009766B8">
                    <w:pPr>
                      <w:spacing w:after="0"/>
                      <w:rPr>
                        <w:rFonts w:asciiTheme="majorHAnsi" w:hAnsiTheme="majorHAnsi" w:cstheme="majorHAnsi"/>
                        <w:b/>
                        <w:color w:val="096D45"/>
                        <w:sz w:val="14"/>
                        <w:szCs w:val="14"/>
                        <w:lang w:val="it-IT"/>
                      </w:rPr>
                    </w:pPr>
                    <w:hyperlink r:id="rId9" w:history="1">
                      <w:r w:rsidR="009766B8" w:rsidRPr="002A5F9A">
                        <w:rPr>
                          <w:rStyle w:val="Hyperlink"/>
                          <w:rFonts w:asciiTheme="majorHAnsi" w:hAnsiTheme="majorHAnsi" w:cstheme="majorHAnsi"/>
                          <w:b/>
                          <w:color w:val="096D45"/>
                          <w:sz w:val="14"/>
                          <w:szCs w:val="14"/>
                          <w:lang w:val="it-IT"/>
                        </w:rPr>
                        <w:t>Facebook</w:t>
                      </w:r>
                    </w:hyperlink>
                  </w:p>
                  <w:p w14:paraId="33ED7971" w14:textId="77777777" w:rsidR="009766B8" w:rsidRPr="002A5F9A" w:rsidRDefault="008F08B0" w:rsidP="009766B8">
                    <w:pPr>
                      <w:spacing w:after="0"/>
                      <w:rPr>
                        <w:rFonts w:asciiTheme="majorHAnsi" w:hAnsiTheme="majorHAnsi" w:cstheme="majorHAnsi"/>
                        <w:b/>
                        <w:color w:val="096D45"/>
                        <w:sz w:val="14"/>
                        <w:szCs w:val="14"/>
                      </w:rPr>
                    </w:pPr>
                    <w:hyperlink r:id="rId10" w:history="1">
                      <w:r w:rsidR="009766B8" w:rsidRPr="002A5F9A">
                        <w:rPr>
                          <w:rStyle w:val="Hyperlink"/>
                          <w:rFonts w:asciiTheme="majorHAnsi" w:hAnsiTheme="majorHAnsi" w:cstheme="majorHAnsi"/>
                          <w:b/>
                          <w:color w:val="096D45"/>
                          <w:sz w:val="14"/>
                          <w:szCs w:val="14"/>
                        </w:rPr>
                        <w:t>TikTok</w:t>
                      </w:r>
                    </w:hyperlink>
                  </w:p>
                  <w:p w14:paraId="3858ADDB" w14:textId="77777777" w:rsidR="009766B8" w:rsidRPr="002A5F9A" w:rsidRDefault="008F08B0" w:rsidP="009766B8">
                    <w:pPr>
                      <w:spacing w:after="0"/>
                      <w:rPr>
                        <w:rFonts w:asciiTheme="majorHAnsi" w:hAnsiTheme="majorHAnsi" w:cstheme="majorHAnsi"/>
                        <w:b/>
                        <w:color w:val="096D45"/>
                        <w:sz w:val="14"/>
                        <w:szCs w:val="14"/>
                      </w:rPr>
                    </w:pPr>
                    <w:hyperlink r:id="rId11" w:history="1">
                      <w:r w:rsidR="009766B8" w:rsidRPr="002A5F9A">
                        <w:rPr>
                          <w:rStyle w:val="Hyperlink"/>
                          <w:rFonts w:asciiTheme="majorHAnsi" w:hAnsiTheme="majorHAnsi" w:cstheme="majorHAnsi"/>
                          <w:b/>
                          <w:color w:val="096D45"/>
                          <w:sz w:val="14"/>
                          <w:szCs w:val="14"/>
                        </w:rPr>
                        <w:t>Instagram</w:t>
                      </w:r>
                    </w:hyperlink>
                  </w:p>
                  <w:p w14:paraId="3D128CAD" w14:textId="77777777" w:rsidR="009766B8" w:rsidRPr="002A5F9A" w:rsidRDefault="008F08B0" w:rsidP="009766B8">
                    <w:pPr>
                      <w:spacing w:after="0"/>
                      <w:rPr>
                        <w:rFonts w:asciiTheme="majorHAnsi" w:hAnsiTheme="majorHAnsi" w:cstheme="majorHAnsi"/>
                        <w:b/>
                        <w:color w:val="096D45"/>
                        <w:sz w:val="14"/>
                        <w:szCs w:val="14"/>
                        <w:lang w:val="it-IT"/>
                      </w:rPr>
                    </w:pPr>
                    <w:hyperlink r:id="rId12" w:history="1">
                      <w:proofErr w:type="spellStart"/>
                      <w:r w:rsidR="009766B8" w:rsidRPr="002A5F9A">
                        <w:rPr>
                          <w:rStyle w:val="Hyperlink"/>
                          <w:rFonts w:asciiTheme="majorHAnsi" w:hAnsiTheme="majorHAnsi" w:cstheme="majorHAnsi"/>
                          <w:b/>
                          <w:color w:val="096D45"/>
                          <w:sz w:val="14"/>
                          <w:szCs w:val="14"/>
                          <w:lang w:val="it-IT"/>
                        </w:rPr>
                        <w:t>Youtube</w:t>
                      </w:r>
                      <w:proofErr w:type="spellEnd"/>
                    </w:hyperlink>
                  </w:p>
                  <w:p w14:paraId="0BABB067" w14:textId="77777777" w:rsidR="005F6092" w:rsidRPr="005F6092" w:rsidRDefault="005F6092" w:rsidP="0065306F">
                    <w:pPr>
                      <w:spacing w:after="0"/>
                      <w:rPr>
                        <w:rFonts w:ascii="Arial" w:hAnsi="Arial" w:cs="Arial"/>
                        <w:color w:val="096D45"/>
                        <w:sz w:val="14"/>
                        <w:szCs w:val="14"/>
                      </w:rPr>
                    </w:pPr>
                  </w:p>
                </w:txbxContent>
              </v:textbox>
            </v:shape>
          </w:pict>
        </mc:Fallback>
      </mc:AlternateContent>
    </w:r>
  </w:p>
  <w:p w14:paraId="04AE5BC9"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BCD77" w14:textId="77777777" w:rsidR="00C215C4" w:rsidRDefault="00C215C4" w:rsidP="008125E6">
      <w:pPr>
        <w:spacing w:after="0"/>
      </w:pPr>
      <w:r>
        <w:separator/>
      </w:r>
    </w:p>
  </w:footnote>
  <w:footnote w:type="continuationSeparator" w:id="0">
    <w:p w14:paraId="2EC63184" w14:textId="77777777" w:rsidR="00C215C4" w:rsidRDefault="00C215C4"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E23B0" w14:textId="77777777" w:rsidR="009D26E3" w:rsidRPr="00077C2B" w:rsidRDefault="009D26E3" w:rsidP="00031885">
    <w:pPr>
      <w:pStyle w:val="Kopfzeile"/>
      <w:ind w:right="850"/>
      <w:jc w:val="center"/>
      <w:rPr>
        <w:rFonts w:asciiTheme="majorHAnsi" w:hAnsiTheme="majorHAnsi" w:cstheme="majorHAnsi"/>
        <w:sz w:val="22"/>
        <w:szCs w:val="22"/>
      </w:rPr>
    </w:pPr>
    <w:r w:rsidRPr="00077C2B">
      <w:rPr>
        <w:rFonts w:asciiTheme="majorHAnsi" w:hAnsiTheme="majorHAnsi" w:cstheme="majorHAnsi"/>
        <w:sz w:val="22"/>
        <w:szCs w:val="22"/>
      </w:rPr>
      <w:fldChar w:fldCharType="begin"/>
    </w:r>
    <w:r w:rsidRPr="00077C2B">
      <w:rPr>
        <w:rFonts w:asciiTheme="majorHAnsi" w:hAnsiTheme="majorHAnsi" w:cstheme="majorHAnsi"/>
        <w:sz w:val="22"/>
        <w:szCs w:val="22"/>
      </w:rPr>
      <w:instrText>PAGE   \* MERGEFORMAT</w:instrText>
    </w:r>
    <w:r w:rsidRPr="00077C2B">
      <w:rPr>
        <w:rFonts w:asciiTheme="majorHAnsi" w:hAnsiTheme="majorHAnsi" w:cstheme="majorHAnsi"/>
        <w:sz w:val="22"/>
        <w:szCs w:val="22"/>
      </w:rPr>
      <w:fldChar w:fldCharType="separate"/>
    </w:r>
    <w:r w:rsidR="007F3AA1" w:rsidRPr="00077C2B">
      <w:rPr>
        <w:rFonts w:asciiTheme="majorHAnsi" w:hAnsiTheme="majorHAnsi" w:cstheme="majorHAnsi"/>
        <w:noProof/>
        <w:sz w:val="22"/>
        <w:szCs w:val="22"/>
      </w:rPr>
      <w:t>2</w:t>
    </w:r>
    <w:r w:rsidRPr="00077C2B">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7B1E6"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69ABF793" wp14:editId="0545B353">
          <wp:simplePos x="0" y="0"/>
          <wp:positionH relativeFrom="page">
            <wp:posOffset>1270</wp:posOffset>
          </wp:positionH>
          <wp:positionV relativeFrom="page">
            <wp:posOffset>1905</wp:posOffset>
          </wp:positionV>
          <wp:extent cx="7556500" cy="10688320"/>
          <wp:effectExtent l="0" t="0" r="12700" b="5080"/>
          <wp:wrapNone/>
          <wp:docPr id="8"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851953"/>
    <w:multiLevelType w:val="hybridMultilevel"/>
    <w:tmpl w:val="8AAED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E6"/>
    <w:rsid w:val="00006E49"/>
    <w:rsid w:val="00015A71"/>
    <w:rsid w:val="00020DA3"/>
    <w:rsid w:val="000210FE"/>
    <w:rsid w:val="00024819"/>
    <w:rsid w:val="00026B38"/>
    <w:rsid w:val="00031885"/>
    <w:rsid w:val="00034703"/>
    <w:rsid w:val="0004571F"/>
    <w:rsid w:val="00060D57"/>
    <w:rsid w:val="00064B05"/>
    <w:rsid w:val="0007527C"/>
    <w:rsid w:val="00077C2B"/>
    <w:rsid w:val="0008373B"/>
    <w:rsid w:val="00084B39"/>
    <w:rsid w:val="000906C3"/>
    <w:rsid w:val="00092CED"/>
    <w:rsid w:val="00096D20"/>
    <w:rsid w:val="000A31C9"/>
    <w:rsid w:val="000C54EE"/>
    <w:rsid w:val="000C67F1"/>
    <w:rsid w:val="000C6C04"/>
    <w:rsid w:val="000D4C11"/>
    <w:rsid w:val="000E759B"/>
    <w:rsid w:val="000F61BB"/>
    <w:rsid w:val="00106E71"/>
    <w:rsid w:val="00111CA4"/>
    <w:rsid w:val="00121889"/>
    <w:rsid w:val="001253E9"/>
    <w:rsid w:val="001333C7"/>
    <w:rsid w:val="001734CD"/>
    <w:rsid w:val="00176B50"/>
    <w:rsid w:val="00183CBD"/>
    <w:rsid w:val="001921E4"/>
    <w:rsid w:val="001962FD"/>
    <w:rsid w:val="00197695"/>
    <w:rsid w:val="001B0301"/>
    <w:rsid w:val="001C0544"/>
    <w:rsid w:val="001C3900"/>
    <w:rsid w:val="001C561E"/>
    <w:rsid w:val="001C7245"/>
    <w:rsid w:val="001F6BC6"/>
    <w:rsid w:val="00205E46"/>
    <w:rsid w:val="0021251B"/>
    <w:rsid w:val="002156A6"/>
    <w:rsid w:val="002221AB"/>
    <w:rsid w:val="00227307"/>
    <w:rsid w:val="00245172"/>
    <w:rsid w:val="00250230"/>
    <w:rsid w:val="00251876"/>
    <w:rsid w:val="0025257E"/>
    <w:rsid w:val="00260C8D"/>
    <w:rsid w:val="002665AA"/>
    <w:rsid w:val="00267374"/>
    <w:rsid w:val="002875EB"/>
    <w:rsid w:val="00287EFC"/>
    <w:rsid w:val="002A2FC6"/>
    <w:rsid w:val="002A44EC"/>
    <w:rsid w:val="002B4C49"/>
    <w:rsid w:val="002B52C0"/>
    <w:rsid w:val="002B7D7C"/>
    <w:rsid w:val="002C1659"/>
    <w:rsid w:val="002D6DFC"/>
    <w:rsid w:val="002F1B73"/>
    <w:rsid w:val="002F2DFC"/>
    <w:rsid w:val="00302325"/>
    <w:rsid w:val="00314EF3"/>
    <w:rsid w:val="00323BD9"/>
    <w:rsid w:val="00326374"/>
    <w:rsid w:val="00335088"/>
    <w:rsid w:val="00350E79"/>
    <w:rsid w:val="00354602"/>
    <w:rsid w:val="00362EF7"/>
    <w:rsid w:val="0036343E"/>
    <w:rsid w:val="00363F93"/>
    <w:rsid w:val="00383891"/>
    <w:rsid w:val="00396599"/>
    <w:rsid w:val="003A696F"/>
    <w:rsid w:val="003B4AC3"/>
    <w:rsid w:val="003D0B0D"/>
    <w:rsid w:val="003D3A58"/>
    <w:rsid w:val="003E7E92"/>
    <w:rsid w:val="00407552"/>
    <w:rsid w:val="00413F2A"/>
    <w:rsid w:val="00415A78"/>
    <w:rsid w:val="00425A24"/>
    <w:rsid w:val="00436FAB"/>
    <w:rsid w:val="00440091"/>
    <w:rsid w:val="00446241"/>
    <w:rsid w:val="00452B50"/>
    <w:rsid w:val="00462B9F"/>
    <w:rsid w:val="0046608A"/>
    <w:rsid w:val="00482684"/>
    <w:rsid w:val="004915FE"/>
    <w:rsid w:val="004B392D"/>
    <w:rsid w:val="004B5A0A"/>
    <w:rsid w:val="004B647E"/>
    <w:rsid w:val="004D36A3"/>
    <w:rsid w:val="004E14F9"/>
    <w:rsid w:val="004E40FA"/>
    <w:rsid w:val="004E47E0"/>
    <w:rsid w:val="004E58B1"/>
    <w:rsid w:val="004F0985"/>
    <w:rsid w:val="004F46DC"/>
    <w:rsid w:val="005137F6"/>
    <w:rsid w:val="0052054C"/>
    <w:rsid w:val="00532B8C"/>
    <w:rsid w:val="0053749D"/>
    <w:rsid w:val="00540AF0"/>
    <w:rsid w:val="00540DD3"/>
    <w:rsid w:val="005450A2"/>
    <w:rsid w:val="0055205D"/>
    <w:rsid w:val="0056210E"/>
    <w:rsid w:val="00570C6B"/>
    <w:rsid w:val="005769F3"/>
    <w:rsid w:val="0058674F"/>
    <w:rsid w:val="00586EFC"/>
    <w:rsid w:val="005877EF"/>
    <w:rsid w:val="0059029D"/>
    <w:rsid w:val="00597FAC"/>
    <w:rsid w:val="005A0D6A"/>
    <w:rsid w:val="005A6566"/>
    <w:rsid w:val="005B067E"/>
    <w:rsid w:val="005B100C"/>
    <w:rsid w:val="005C09BC"/>
    <w:rsid w:val="005C2BD9"/>
    <w:rsid w:val="005D1C55"/>
    <w:rsid w:val="005F6092"/>
    <w:rsid w:val="005F6514"/>
    <w:rsid w:val="00607330"/>
    <w:rsid w:val="00612E3D"/>
    <w:rsid w:val="00626A41"/>
    <w:rsid w:val="006314B2"/>
    <w:rsid w:val="00633E3A"/>
    <w:rsid w:val="006365EF"/>
    <w:rsid w:val="006429EE"/>
    <w:rsid w:val="00651994"/>
    <w:rsid w:val="0065306F"/>
    <w:rsid w:val="00653DC6"/>
    <w:rsid w:val="00660B2F"/>
    <w:rsid w:val="00685509"/>
    <w:rsid w:val="006861E1"/>
    <w:rsid w:val="0069255D"/>
    <w:rsid w:val="006937B4"/>
    <w:rsid w:val="006A2E06"/>
    <w:rsid w:val="006A7679"/>
    <w:rsid w:val="006B4413"/>
    <w:rsid w:val="006C6396"/>
    <w:rsid w:val="006C72CE"/>
    <w:rsid w:val="006D5D72"/>
    <w:rsid w:val="006E7A8D"/>
    <w:rsid w:val="00700218"/>
    <w:rsid w:val="007004F8"/>
    <w:rsid w:val="00705511"/>
    <w:rsid w:val="0070619D"/>
    <w:rsid w:val="00706AB0"/>
    <w:rsid w:val="00717437"/>
    <w:rsid w:val="00727516"/>
    <w:rsid w:val="00732C94"/>
    <w:rsid w:val="00734946"/>
    <w:rsid w:val="00753D0C"/>
    <w:rsid w:val="007637FD"/>
    <w:rsid w:val="00767DC4"/>
    <w:rsid w:val="007755F0"/>
    <w:rsid w:val="0078717D"/>
    <w:rsid w:val="00795922"/>
    <w:rsid w:val="007C44FC"/>
    <w:rsid w:val="007F3AA1"/>
    <w:rsid w:val="008125E6"/>
    <w:rsid w:val="00835799"/>
    <w:rsid w:val="00850E59"/>
    <w:rsid w:val="008556B9"/>
    <w:rsid w:val="0085661D"/>
    <w:rsid w:val="0085792A"/>
    <w:rsid w:val="00872283"/>
    <w:rsid w:val="00887258"/>
    <w:rsid w:val="00894E03"/>
    <w:rsid w:val="008B071A"/>
    <w:rsid w:val="008B2132"/>
    <w:rsid w:val="008B37EB"/>
    <w:rsid w:val="008B7F36"/>
    <w:rsid w:val="008C552E"/>
    <w:rsid w:val="008D015E"/>
    <w:rsid w:val="008D585D"/>
    <w:rsid w:val="008E50AB"/>
    <w:rsid w:val="008E5967"/>
    <w:rsid w:val="008F50A9"/>
    <w:rsid w:val="00903178"/>
    <w:rsid w:val="00916CFE"/>
    <w:rsid w:val="00925BFC"/>
    <w:rsid w:val="0095389B"/>
    <w:rsid w:val="0095543A"/>
    <w:rsid w:val="00957747"/>
    <w:rsid w:val="009601B3"/>
    <w:rsid w:val="00966F08"/>
    <w:rsid w:val="00972647"/>
    <w:rsid w:val="00974A1B"/>
    <w:rsid w:val="009766B8"/>
    <w:rsid w:val="00980D81"/>
    <w:rsid w:val="00991E72"/>
    <w:rsid w:val="00995C59"/>
    <w:rsid w:val="00997648"/>
    <w:rsid w:val="009A320B"/>
    <w:rsid w:val="009A4F97"/>
    <w:rsid w:val="009C153C"/>
    <w:rsid w:val="009C73F4"/>
    <w:rsid w:val="009D26E3"/>
    <w:rsid w:val="009D788B"/>
    <w:rsid w:val="009E0FE7"/>
    <w:rsid w:val="009E4E2F"/>
    <w:rsid w:val="009F42F1"/>
    <w:rsid w:val="00A15341"/>
    <w:rsid w:val="00A15607"/>
    <w:rsid w:val="00A41756"/>
    <w:rsid w:val="00A573EE"/>
    <w:rsid w:val="00A66581"/>
    <w:rsid w:val="00AB4B34"/>
    <w:rsid w:val="00AC3B7C"/>
    <w:rsid w:val="00AC5BCE"/>
    <w:rsid w:val="00AE24DB"/>
    <w:rsid w:val="00B06B18"/>
    <w:rsid w:val="00B1353D"/>
    <w:rsid w:val="00B34514"/>
    <w:rsid w:val="00B402F1"/>
    <w:rsid w:val="00B52927"/>
    <w:rsid w:val="00B607F4"/>
    <w:rsid w:val="00B62E6D"/>
    <w:rsid w:val="00B65874"/>
    <w:rsid w:val="00B74141"/>
    <w:rsid w:val="00B7543C"/>
    <w:rsid w:val="00B87286"/>
    <w:rsid w:val="00BB0243"/>
    <w:rsid w:val="00BB14F3"/>
    <w:rsid w:val="00BD662D"/>
    <w:rsid w:val="00BF222D"/>
    <w:rsid w:val="00C16F15"/>
    <w:rsid w:val="00C215C4"/>
    <w:rsid w:val="00C2304E"/>
    <w:rsid w:val="00C33A57"/>
    <w:rsid w:val="00C36B1D"/>
    <w:rsid w:val="00C4265B"/>
    <w:rsid w:val="00C55E7D"/>
    <w:rsid w:val="00C56978"/>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45F17"/>
    <w:rsid w:val="00D6251F"/>
    <w:rsid w:val="00D63A75"/>
    <w:rsid w:val="00D7527B"/>
    <w:rsid w:val="00D80859"/>
    <w:rsid w:val="00D84AF8"/>
    <w:rsid w:val="00D852B3"/>
    <w:rsid w:val="00D9532B"/>
    <w:rsid w:val="00DA13E6"/>
    <w:rsid w:val="00DA6CB4"/>
    <w:rsid w:val="00DB5181"/>
    <w:rsid w:val="00DC63D2"/>
    <w:rsid w:val="00DD0FDE"/>
    <w:rsid w:val="00DD49DE"/>
    <w:rsid w:val="00DD648D"/>
    <w:rsid w:val="00DF1AC7"/>
    <w:rsid w:val="00DF579F"/>
    <w:rsid w:val="00E0305C"/>
    <w:rsid w:val="00E03842"/>
    <w:rsid w:val="00E31F3B"/>
    <w:rsid w:val="00E327F5"/>
    <w:rsid w:val="00E40E2B"/>
    <w:rsid w:val="00E43AB7"/>
    <w:rsid w:val="00E555D3"/>
    <w:rsid w:val="00E71D54"/>
    <w:rsid w:val="00E80D92"/>
    <w:rsid w:val="00E865D6"/>
    <w:rsid w:val="00E87038"/>
    <w:rsid w:val="00EB1379"/>
    <w:rsid w:val="00EB444B"/>
    <w:rsid w:val="00EC1798"/>
    <w:rsid w:val="00EC31FA"/>
    <w:rsid w:val="00ED3823"/>
    <w:rsid w:val="00F10B67"/>
    <w:rsid w:val="00F258F9"/>
    <w:rsid w:val="00F26034"/>
    <w:rsid w:val="00F4622D"/>
    <w:rsid w:val="00F47CA5"/>
    <w:rsid w:val="00F77C15"/>
    <w:rsid w:val="00F8139F"/>
    <w:rsid w:val="00F82F80"/>
    <w:rsid w:val="00F8304C"/>
    <w:rsid w:val="00FA20E1"/>
    <w:rsid w:val="00FA346C"/>
    <w:rsid w:val="00FB25D6"/>
    <w:rsid w:val="00FC1EA6"/>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2E4EA"/>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F82F80"/>
    <w:pPr>
      <w:spacing w:line="240" w:lineRule="exact"/>
      <w:contextualSpacing/>
      <w:jc w:val="right"/>
    </w:pPr>
    <w:rPr>
      <w:rFonts w:asciiTheme="majorHAnsi" w:hAnsiTheme="majorHAnsi" w:cstheme="majorHAnsi"/>
      <w:szCs w:val="22"/>
      <w:lang w:val="es-ES"/>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berarbeitung">
    <w:name w:val="Revision"/>
    <w:hidden/>
    <w:uiPriority w:val="99"/>
    <w:semiHidden/>
    <w:rsid w:val="006E7A8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6364">
      <w:bodyDiv w:val="1"/>
      <w:marLeft w:val="0"/>
      <w:marRight w:val="0"/>
      <w:marTop w:val="0"/>
      <w:marBottom w:val="0"/>
      <w:divBdr>
        <w:top w:val="none" w:sz="0" w:space="0" w:color="auto"/>
        <w:left w:val="none" w:sz="0" w:space="0" w:color="auto"/>
        <w:bottom w:val="none" w:sz="0" w:space="0" w:color="auto"/>
        <w:right w:val="none" w:sz="0" w:space="0" w:color="auto"/>
      </w:divBdr>
    </w:div>
    <w:div w:id="49156753">
      <w:bodyDiv w:val="1"/>
      <w:marLeft w:val="0"/>
      <w:marRight w:val="0"/>
      <w:marTop w:val="0"/>
      <w:marBottom w:val="0"/>
      <w:divBdr>
        <w:top w:val="none" w:sz="0" w:space="0" w:color="auto"/>
        <w:left w:val="none" w:sz="0" w:space="0" w:color="auto"/>
        <w:bottom w:val="none" w:sz="0" w:space="0" w:color="auto"/>
        <w:right w:val="none" w:sz="0" w:space="0" w:color="auto"/>
      </w:divBdr>
    </w:div>
    <w:div w:id="112602422">
      <w:bodyDiv w:val="1"/>
      <w:marLeft w:val="0"/>
      <w:marRight w:val="0"/>
      <w:marTop w:val="0"/>
      <w:marBottom w:val="0"/>
      <w:divBdr>
        <w:top w:val="none" w:sz="0" w:space="0" w:color="auto"/>
        <w:left w:val="none" w:sz="0" w:space="0" w:color="auto"/>
        <w:bottom w:val="none" w:sz="0" w:space="0" w:color="auto"/>
        <w:right w:val="none" w:sz="0" w:space="0" w:color="auto"/>
      </w:divBdr>
    </w:div>
    <w:div w:id="427502218">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00671866">
      <w:bodyDiv w:val="1"/>
      <w:marLeft w:val="0"/>
      <w:marRight w:val="0"/>
      <w:marTop w:val="0"/>
      <w:marBottom w:val="0"/>
      <w:divBdr>
        <w:top w:val="none" w:sz="0" w:space="0" w:color="auto"/>
        <w:left w:val="none" w:sz="0" w:space="0" w:color="auto"/>
        <w:bottom w:val="none" w:sz="0" w:space="0" w:color="auto"/>
        <w:right w:val="none" w:sz="0" w:space="0" w:color="auto"/>
      </w:divBdr>
    </w:div>
    <w:div w:id="100035171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19242066">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56560315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800298991">
      <w:bodyDiv w:val="1"/>
      <w:marLeft w:val="0"/>
      <w:marRight w:val="0"/>
      <w:marTop w:val="0"/>
      <w:marBottom w:val="0"/>
      <w:divBdr>
        <w:top w:val="none" w:sz="0" w:space="0" w:color="auto"/>
        <w:left w:val="none" w:sz="0" w:space="0" w:color="auto"/>
        <w:bottom w:val="none" w:sz="0" w:space="0" w:color="auto"/>
        <w:right w:val="none" w:sz="0" w:space="0" w:color="auto"/>
      </w:divBdr>
    </w:div>
    <w:div w:id="210464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telle@dkgev.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kgev.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1882-6254-41A1-A2F4-C3A8D7A0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2015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Ruhland, Martin</cp:lastModifiedBy>
  <cp:revision>2</cp:revision>
  <cp:lastPrinted>2026-04-29T12:13:00Z</cp:lastPrinted>
  <dcterms:created xsi:type="dcterms:W3CDTF">2026-04-29T12:14:00Z</dcterms:created>
  <dcterms:modified xsi:type="dcterms:W3CDTF">2026-04-29T12:14:00Z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