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6AB130A9"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0E7B78">
        <w:rPr>
          <w:rFonts w:asciiTheme="majorHAnsi" w:eastAsia="Times New Roman" w:hAnsiTheme="majorHAnsi" w:cstheme="majorHAnsi"/>
          <w:b/>
          <w:szCs w:val="20"/>
          <w:u w:val="single"/>
          <w:lang w:eastAsia="de-DE"/>
        </w:rPr>
        <w:t xml:space="preserve">r Einigung </w:t>
      </w:r>
      <w:r w:rsidR="00160A1B">
        <w:rPr>
          <w:rFonts w:asciiTheme="majorHAnsi" w:eastAsia="Times New Roman" w:hAnsiTheme="majorHAnsi" w:cstheme="majorHAnsi"/>
          <w:b/>
          <w:szCs w:val="20"/>
          <w:u w:val="single"/>
          <w:lang w:eastAsia="de-DE"/>
        </w:rPr>
        <w:t>zum KHAG</w:t>
      </w:r>
    </w:p>
    <w:p w14:paraId="145E0919" w14:textId="2AA4BEA7" w:rsidR="00160A1B" w:rsidRPr="00160A1B" w:rsidRDefault="00160A1B" w:rsidP="00160A1B">
      <w:pPr>
        <w:tabs>
          <w:tab w:val="left" w:pos="4395"/>
          <w:tab w:val="left" w:pos="9781"/>
        </w:tabs>
        <w:spacing w:after="0"/>
        <w:ind w:right="-853"/>
        <w:outlineLvl w:val="0"/>
        <w:rPr>
          <w:rFonts w:asciiTheme="majorHAnsi" w:hAnsiTheme="majorHAnsi" w:cstheme="majorHAnsi"/>
          <w:b/>
          <w:bCs/>
          <w:sz w:val="32"/>
          <w:szCs w:val="32"/>
        </w:rPr>
      </w:pPr>
    </w:p>
    <w:p w14:paraId="66905CBB" w14:textId="77777777" w:rsidR="00160A1B" w:rsidRDefault="00160A1B" w:rsidP="00160A1B">
      <w:pPr>
        <w:tabs>
          <w:tab w:val="left" w:pos="4395"/>
          <w:tab w:val="left" w:pos="9781"/>
        </w:tabs>
        <w:spacing w:after="0"/>
        <w:ind w:right="-853"/>
        <w:outlineLvl w:val="0"/>
        <w:rPr>
          <w:rFonts w:asciiTheme="majorHAnsi" w:hAnsiTheme="majorHAnsi" w:cstheme="majorHAnsi"/>
          <w:b/>
          <w:bCs/>
          <w:sz w:val="32"/>
          <w:szCs w:val="32"/>
        </w:rPr>
      </w:pPr>
      <w:r w:rsidRPr="00160A1B">
        <w:rPr>
          <w:rFonts w:asciiTheme="majorHAnsi" w:hAnsiTheme="majorHAnsi" w:cstheme="majorHAnsi"/>
          <w:b/>
          <w:bCs/>
          <w:sz w:val="32"/>
          <w:szCs w:val="32"/>
        </w:rPr>
        <w:t xml:space="preserve">Kompromiss zwischen Bund und Ländern schafft </w:t>
      </w:r>
    </w:p>
    <w:p w14:paraId="582EBEE4" w14:textId="7020A207" w:rsidR="00160A1B" w:rsidRPr="00160A1B" w:rsidRDefault="00160A1B" w:rsidP="00160A1B">
      <w:pPr>
        <w:tabs>
          <w:tab w:val="left" w:pos="4395"/>
          <w:tab w:val="left" w:pos="9781"/>
        </w:tabs>
        <w:spacing w:after="0"/>
        <w:ind w:right="-853"/>
        <w:outlineLvl w:val="0"/>
        <w:rPr>
          <w:rFonts w:asciiTheme="majorHAnsi" w:hAnsiTheme="majorHAnsi" w:cstheme="majorHAnsi"/>
          <w:b/>
          <w:bCs/>
          <w:sz w:val="32"/>
          <w:szCs w:val="32"/>
        </w:rPr>
      </w:pPr>
      <w:r w:rsidRPr="00160A1B">
        <w:rPr>
          <w:rFonts w:asciiTheme="majorHAnsi" w:hAnsiTheme="majorHAnsi" w:cstheme="majorHAnsi"/>
          <w:b/>
          <w:bCs/>
          <w:sz w:val="32"/>
          <w:szCs w:val="32"/>
        </w:rPr>
        <w:t xml:space="preserve">Planungssicherheit – zentrale </w:t>
      </w:r>
      <w:r w:rsidR="009667FC">
        <w:rPr>
          <w:rFonts w:asciiTheme="majorHAnsi" w:hAnsiTheme="majorHAnsi" w:cstheme="majorHAnsi"/>
          <w:b/>
          <w:bCs/>
          <w:sz w:val="32"/>
          <w:szCs w:val="32"/>
        </w:rPr>
        <w:t>Fragen</w:t>
      </w:r>
      <w:r w:rsidR="009667FC" w:rsidRPr="00160A1B">
        <w:rPr>
          <w:rFonts w:asciiTheme="majorHAnsi" w:hAnsiTheme="majorHAnsi" w:cstheme="majorHAnsi"/>
          <w:b/>
          <w:bCs/>
          <w:sz w:val="32"/>
          <w:szCs w:val="32"/>
        </w:rPr>
        <w:t xml:space="preserve"> </w:t>
      </w:r>
      <w:r w:rsidR="00FD3BEF">
        <w:rPr>
          <w:rFonts w:asciiTheme="majorHAnsi" w:hAnsiTheme="majorHAnsi" w:cstheme="majorHAnsi"/>
          <w:b/>
          <w:bCs/>
          <w:sz w:val="32"/>
          <w:szCs w:val="32"/>
        </w:rPr>
        <w:t>werden aber verschoben</w:t>
      </w:r>
    </w:p>
    <w:p w14:paraId="1CA3406A" w14:textId="45CB08A6"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39EB60C3" w14:textId="0B455526" w:rsidR="00160A1B" w:rsidRDefault="00D30167" w:rsidP="00743079">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F84753">
        <w:rPr>
          <w:rFonts w:ascii="Calibri" w:eastAsia="Times New Roman" w:hAnsi="Calibri" w:cs="Calibri"/>
          <w:noProof/>
          <w:lang w:eastAsia="de-DE"/>
        </w:rPr>
        <w:t>27. Februar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0E7B78">
        <w:rPr>
          <w:rFonts w:ascii="Calibri" w:eastAsia="Times New Roman" w:hAnsi="Calibri" w:cs="Calibri"/>
          <w:bCs/>
          <w:lang w:eastAsia="de-DE"/>
        </w:rPr>
        <w:t>Zum</w:t>
      </w:r>
      <w:r w:rsidR="00160A1B">
        <w:rPr>
          <w:rFonts w:ascii="Calibri" w:eastAsia="Times New Roman" w:hAnsi="Calibri" w:cs="Calibri"/>
          <w:bCs/>
          <w:lang w:eastAsia="de-DE"/>
        </w:rPr>
        <w:t xml:space="preserve"> Kompromiss von Bund und Ländern </w:t>
      </w:r>
      <w:r w:rsidR="000E7B78">
        <w:rPr>
          <w:rFonts w:ascii="Calibri" w:eastAsia="Times New Roman" w:hAnsi="Calibri" w:cs="Calibri"/>
          <w:bCs/>
          <w:lang w:eastAsia="de-DE"/>
        </w:rPr>
        <w:t>in der Diskussion um das</w:t>
      </w:r>
      <w:r w:rsidR="00160A1B">
        <w:rPr>
          <w:rFonts w:ascii="Calibri" w:eastAsia="Times New Roman" w:hAnsi="Calibri" w:cs="Calibri"/>
          <w:bCs/>
          <w:lang w:eastAsia="de-DE"/>
        </w:rPr>
        <w:t xml:space="preserve"> Krankenhaus</w:t>
      </w:r>
      <w:r w:rsidR="00747F89">
        <w:rPr>
          <w:rFonts w:ascii="Calibri" w:eastAsia="Times New Roman" w:hAnsi="Calibri" w:cs="Calibri"/>
          <w:bCs/>
          <w:lang w:eastAsia="de-DE"/>
        </w:rPr>
        <w:t>reform</w:t>
      </w:r>
      <w:r w:rsidR="00160A1B">
        <w:rPr>
          <w:rFonts w:ascii="Calibri" w:eastAsia="Times New Roman" w:hAnsi="Calibri" w:cs="Calibri"/>
          <w:bCs/>
          <w:lang w:eastAsia="de-DE"/>
        </w:rPr>
        <w:t>anpassungsgesetz (KHAG) erklärt Dr. Gerald Gaß, Vorstandsvorsitzender der DKG:</w:t>
      </w:r>
    </w:p>
    <w:p w14:paraId="46E968D1" w14:textId="77777777" w:rsidR="0035477A" w:rsidRDefault="000E7B78" w:rsidP="00160A1B">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743079" w:rsidRPr="00743079">
        <w:rPr>
          <w:rFonts w:ascii="Calibri" w:eastAsia="Times New Roman" w:hAnsi="Calibri" w:cs="Calibri"/>
          <w:bCs/>
          <w:lang w:eastAsia="de-DE"/>
        </w:rPr>
        <w:t xml:space="preserve">Die Krankenhäuser in Deutschland begrüßen grundsätzlich, dass mit dem Kompromiss zwischen Bund und Ländern </w:t>
      </w:r>
      <w:r w:rsidR="00FD3BEF">
        <w:rPr>
          <w:rFonts w:ascii="Calibri" w:eastAsia="Times New Roman" w:hAnsi="Calibri" w:cs="Calibri"/>
          <w:bCs/>
          <w:lang w:eastAsia="de-DE"/>
        </w:rPr>
        <w:t xml:space="preserve">nun </w:t>
      </w:r>
      <w:r w:rsidR="00743079" w:rsidRPr="00743079">
        <w:rPr>
          <w:rFonts w:ascii="Calibri" w:eastAsia="Times New Roman" w:hAnsi="Calibri" w:cs="Calibri"/>
          <w:bCs/>
          <w:lang w:eastAsia="de-DE"/>
        </w:rPr>
        <w:t xml:space="preserve">eine gewisse Planungssicherheit im Reformprozess erreicht werden kann. </w:t>
      </w:r>
      <w:r w:rsidR="00FD3BEF">
        <w:rPr>
          <w:rFonts w:ascii="Calibri" w:eastAsia="Times New Roman" w:hAnsi="Calibri" w:cs="Calibri"/>
          <w:bCs/>
          <w:lang w:eastAsia="de-DE"/>
        </w:rPr>
        <w:t>Mehr als drei Jahre hat es gedauert bis aus den praxisfernen Vorstellungen des ehemaligen Ministers</w:t>
      </w:r>
      <w:r>
        <w:rPr>
          <w:rFonts w:ascii="Calibri" w:eastAsia="Times New Roman" w:hAnsi="Calibri" w:cs="Calibri"/>
          <w:bCs/>
          <w:lang w:eastAsia="de-DE"/>
        </w:rPr>
        <w:t xml:space="preserve"> Lauterbach</w:t>
      </w:r>
      <w:r w:rsidR="00FD3BEF">
        <w:rPr>
          <w:rFonts w:ascii="Calibri" w:eastAsia="Times New Roman" w:hAnsi="Calibri" w:cs="Calibri"/>
          <w:bCs/>
          <w:lang w:eastAsia="de-DE"/>
        </w:rPr>
        <w:t xml:space="preserve"> und seiner Regierungskommission ein abstimmungsfähiger Gesetzentwurf </w:t>
      </w:r>
      <w:r>
        <w:rPr>
          <w:rFonts w:ascii="Calibri" w:eastAsia="Times New Roman" w:hAnsi="Calibri" w:cs="Calibri"/>
          <w:bCs/>
          <w:lang w:eastAsia="de-DE"/>
        </w:rPr>
        <w:t>erarbeitet war</w:t>
      </w:r>
      <w:r w:rsidR="00FD3BEF">
        <w:rPr>
          <w:rFonts w:ascii="Calibri" w:eastAsia="Times New Roman" w:hAnsi="Calibri" w:cs="Calibri"/>
          <w:bCs/>
          <w:lang w:eastAsia="de-DE"/>
        </w:rPr>
        <w:t xml:space="preserve">. In dieser Zeit haben nicht nur Bund und Länder intensiv um eine Verbesserung der ursprünglichen Ideen gerungen, auch die Deutsche </w:t>
      </w:r>
      <w:r w:rsidR="000C5880">
        <w:rPr>
          <w:rFonts w:ascii="Calibri" w:eastAsia="Times New Roman" w:hAnsi="Calibri" w:cs="Calibri"/>
          <w:bCs/>
          <w:lang w:eastAsia="de-DE"/>
        </w:rPr>
        <w:t>Krankenhausgesellschaft</w:t>
      </w:r>
      <w:r w:rsidR="00FD3BEF">
        <w:rPr>
          <w:rFonts w:ascii="Calibri" w:eastAsia="Times New Roman" w:hAnsi="Calibri" w:cs="Calibri"/>
          <w:bCs/>
          <w:lang w:eastAsia="de-DE"/>
        </w:rPr>
        <w:t xml:space="preserve"> hat sich </w:t>
      </w:r>
      <w:r w:rsidR="00095BF3">
        <w:rPr>
          <w:rFonts w:ascii="Calibri" w:eastAsia="Times New Roman" w:hAnsi="Calibri" w:cs="Calibri"/>
          <w:bCs/>
          <w:lang w:eastAsia="de-DE"/>
        </w:rPr>
        <w:t xml:space="preserve">bis zuletzt </w:t>
      </w:r>
      <w:r w:rsidR="00FD3BEF">
        <w:rPr>
          <w:rFonts w:ascii="Calibri" w:eastAsia="Times New Roman" w:hAnsi="Calibri" w:cs="Calibri"/>
          <w:bCs/>
          <w:lang w:eastAsia="de-DE"/>
        </w:rPr>
        <w:t>kritisch und konstruktiv mit eigen</w:t>
      </w:r>
      <w:r w:rsidR="00095BF3">
        <w:rPr>
          <w:rFonts w:ascii="Calibri" w:eastAsia="Times New Roman" w:hAnsi="Calibri" w:cs="Calibri"/>
          <w:bCs/>
          <w:lang w:eastAsia="de-DE"/>
        </w:rPr>
        <w:t>en</w:t>
      </w:r>
      <w:r w:rsidR="00FD3BEF">
        <w:rPr>
          <w:rFonts w:ascii="Calibri" w:eastAsia="Times New Roman" w:hAnsi="Calibri" w:cs="Calibri"/>
          <w:bCs/>
          <w:lang w:eastAsia="de-DE"/>
        </w:rPr>
        <w:t xml:space="preserve"> Vorschlägen eingebracht. Mit dem jetzt zwischen Bund und Ländern verabredeten </w:t>
      </w:r>
      <w:r w:rsidR="000C5880">
        <w:rPr>
          <w:rFonts w:ascii="Calibri" w:eastAsia="Times New Roman" w:hAnsi="Calibri" w:cs="Calibri"/>
          <w:bCs/>
          <w:lang w:eastAsia="de-DE"/>
        </w:rPr>
        <w:t>Kompromiss</w:t>
      </w:r>
      <w:r w:rsidR="00FD3BEF">
        <w:rPr>
          <w:rFonts w:ascii="Calibri" w:eastAsia="Times New Roman" w:hAnsi="Calibri" w:cs="Calibri"/>
          <w:bCs/>
          <w:lang w:eastAsia="de-DE"/>
        </w:rPr>
        <w:t xml:space="preserve"> ist allerdings nur ein Zwischenschritt auf dem Weg zu einer gelingenden Transformation der Krankenhauslandschaft </w:t>
      </w:r>
      <w:r w:rsidR="00095BF3">
        <w:rPr>
          <w:rFonts w:ascii="Calibri" w:eastAsia="Times New Roman" w:hAnsi="Calibri" w:cs="Calibri"/>
          <w:bCs/>
          <w:lang w:eastAsia="de-DE"/>
        </w:rPr>
        <w:t xml:space="preserve">auf den Weg gebracht. Finale Entscheidungen über wichtige Elemente der Reform wie Vorhaltefinanzierung, </w:t>
      </w:r>
      <w:r w:rsidR="009667FC">
        <w:rPr>
          <w:rFonts w:ascii="Calibri" w:eastAsia="Times New Roman" w:hAnsi="Calibri" w:cs="Calibri"/>
          <w:bCs/>
          <w:lang w:eastAsia="de-DE"/>
        </w:rPr>
        <w:t xml:space="preserve">Standort- und </w:t>
      </w:r>
      <w:r w:rsidR="00095BF3">
        <w:rPr>
          <w:rFonts w:ascii="Calibri" w:eastAsia="Times New Roman" w:hAnsi="Calibri" w:cs="Calibri"/>
          <w:bCs/>
          <w:lang w:eastAsia="de-DE"/>
        </w:rPr>
        <w:t>Fachklinik</w:t>
      </w:r>
      <w:r w:rsidR="009667FC">
        <w:rPr>
          <w:rFonts w:ascii="Calibri" w:eastAsia="Times New Roman" w:hAnsi="Calibri" w:cs="Calibri"/>
          <w:bCs/>
          <w:lang w:eastAsia="de-DE"/>
        </w:rPr>
        <w:t>definition sowie</w:t>
      </w:r>
      <w:r w:rsidR="00095BF3">
        <w:rPr>
          <w:rFonts w:ascii="Calibri" w:eastAsia="Times New Roman" w:hAnsi="Calibri" w:cs="Calibri"/>
          <w:bCs/>
          <w:lang w:eastAsia="de-DE"/>
        </w:rPr>
        <w:t xml:space="preserve"> die Zukunft der Pflegefinanzierung wurden nach hinten gestellt. Um diese Themen müssen wir uns nun zeitnah kümmern </w:t>
      </w:r>
      <w:r>
        <w:rPr>
          <w:rFonts w:ascii="Calibri" w:eastAsia="Times New Roman" w:hAnsi="Calibri" w:cs="Calibri"/>
          <w:bCs/>
          <w:lang w:eastAsia="de-DE"/>
        </w:rPr>
        <w:t xml:space="preserve">– </w:t>
      </w:r>
      <w:r w:rsidR="00095BF3">
        <w:rPr>
          <w:rFonts w:ascii="Calibri" w:eastAsia="Times New Roman" w:hAnsi="Calibri" w:cs="Calibri"/>
          <w:bCs/>
          <w:lang w:eastAsia="de-DE"/>
        </w:rPr>
        <w:t xml:space="preserve"> hoffentlich in einem engeren fachlichen Diskurs als dies über weite Strecken der zurückliegenden Reformdebatte der Fall war. </w:t>
      </w:r>
    </w:p>
    <w:p w14:paraId="1EC801B5" w14:textId="77777777" w:rsidR="0035477A" w:rsidRDefault="00095BF3" w:rsidP="00160A1B">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Die jetzt erzielten Ergebnisse ermöglichen den Bundesländern ihre Krankenhausplanung umzusetzen und erste Transformationsprojekte zu starten. Das ist von enormer Bedeutung für die Krankenhausträger, um aktiv an der Zukunftsentwicklung ihrer Standorte zu arbeiten.</w:t>
      </w:r>
      <w:r w:rsidR="0068249F">
        <w:rPr>
          <w:rFonts w:ascii="Calibri" w:eastAsia="Times New Roman" w:hAnsi="Calibri" w:cs="Calibri"/>
          <w:bCs/>
          <w:lang w:eastAsia="de-DE"/>
        </w:rPr>
        <w:t xml:space="preserve"> Im Mittelpunkt steht</w:t>
      </w:r>
      <w:r w:rsidR="000E7B78">
        <w:rPr>
          <w:rFonts w:ascii="Calibri" w:eastAsia="Times New Roman" w:hAnsi="Calibri" w:cs="Calibri"/>
          <w:bCs/>
          <w:lang w:eastAsia="de-DE"/>
        </w:rPr>
        <w:t xml:space="preserve"> dabei</w:t>
      </w:r>
      <w:r w:rsidR="0068249F">
        <w:rPr>
          <w:rFonts w:ascii="Calibri" w:eastAsia="Times New Roman" w:hAnsi="Calibri" w:cs="Calibri"/>
          <w:bCs/>
          <w:lang w:eastAsia="de-DE"/>
        </w:rPr>
        <w:t xml:space="preserve"> die Sicherung der Patientenversorgung auch während dieser anspruchsvollen Transformationsphase.</w:t>
      </w:r>
      <w:r>
        <w:rPr>
          <w:rFonts w:ascii="Calibri" w:eastAsia="Times New Roman" w:hAnsi="Calibri" w:cs="Calibri"/>
          <w:bCs/>
          <w:lang w:eastAsia="de-DE"/>
        </w:rPr>
        <w:t xml:space="preserve"> </w:t>
      </w:r>
      <w:r w:rsidR="0068249F">
        <w:rPr>
          <w:rFonts w:ascii="Calibri" w:eastAsia="Times New Roman" w:hAnsi="Calibri" w:cs="Calibri"/>
          <w:bCs/>
          <w:lang w:eastAsia="de-DE"/>
        </w:rPr>
        <w:t xml:space="preserve">Das ist ein intensiver Prozess, den die Politik nun vor allem dadurch unterstützen sollte, dass sie diese relative Planungssicherheit nicht gefährdet. Mit Blick auf die im Frühjahr </w:t>
      </w:r>
      <w:r w:rsidR="000C5880">
        <w:rPr>
          <w:rFonts w:ascii="Calibri" w:eastAsia="Times New Roman" w:hAnsi="Calibri" w:cs="Calibri"/>
          <w:bCs/>
          <w:lang w:eastAsia="de-DE"/>
        </w:rPr>
        <w:t>zu erwartenden Vorschlägen</w:t>
      </w:r>
      <w:r w:rsidR="0068249F">
        <w:rPr>
          <w:rFonts w:ascii="Calibri" w:eastAsia="Times New Roman" w:hAnsi="Calibri" w:cs="Calibri"/>
          <w:bCs/>
          <w:lang w:eastAsia="de-DE"/>
        </w:rPr>
        <w:t xml:space="preserve"> der GKV</w:t>
      </w:r>
      <w:r w:rsidR="00192A65">
        <w:rPr>
          <w:rFonts w:ascii="Calibri" w:eastAsia="Times New Roman" w:hAnsi="Calibri" w:cs="Calibri"/>
          <w:bCs/>
          <w:lang w:eastAsia="de-DE"/>
        </w:rPr>
        <w:t>-</w:t>
      </w:r>
      <w:r w:rsidR="0068249F">
        <w:rPr>
          <w:rFonts w:ascii="Calibri" w:eastAsia="Times New Roman" w:hAnsi="Calibri" w:cs="Calibri"/>
          <w:bCs/>
          <w:lang w:eastAsia="de-DE"/>
        </w:rPr>
        <w:t xml:space="preserve">Finanzkommission muss die Zusage des Ministeriums gelten, dass die </w:t>
      </w:r>
      <w:r w:rsidR="0068249F">
        <w:rPr>
          <w:rFonts w:ascii="Calibri" w:eastAsia="Times New Roman" w:hAnsi="Calibri" w:cs="Calibri"/>
          <w:bCs/>
          <w:lang w:eastAsia="de-DE"/>
        </w:rPr>
        <w:lastRenderedPageBreak/>
        <w:t xml:space="preserve">Kliniken ihren Beitrag hier bereits in diesem Jahr mit den bekannten Kürzungen </w:t>
      </w:r>
      <w:r w:rsidR="000E7B78">
        <w:rPr>
          <w:rFonts w:ascii="Calibri" w:eastAsia="Times New Roman" w:hAnsi="Calibri" w:cs="Calibri"/>
          <w:bCs/>
          <w:lang w:eastAsia="de-DE"/>
        </w:rPr>
        <w:t>von</w:t>
      </w:r>
      <w:r w:rsidR="0068249F">
        <w:rPr>
          <w:rFonts w:ascii="Calibri" w:eastAsia="Times New Roman" w:hAnsi="Calibri" w:cs="Calibri"/>
          <w:bCs/>
          <w:lang w:eastAsia="de-DE"/>
        </w:rPr>
        <w:t xml:space="preserve"> 1,8 Milliarden Euro geleistet haben. </w:t>
      </w:r>
      <w:r w:rsidR="0068249F" w:rsidDel="000E7B78">
        <w:rPr>
          <w:rFonts w:ascii="Calibri" w:eastAsia="Times New Roman" w:hAnsi="Calibri" w:cs="Calibri"/>
          <w:bCs/>
          <w:lang w:eastAsia="de-DE"/>
        </w:rPr>
        <w:t>Die geplante Verabschiedung des KHAG bietet die Chance für einen planvollen Umbau der Krankenhausstrukturen als Gegenentwurf zum bisherigen kalten Strukturwandel. Diese Gelegenheit dürfen wir nicht verpassen</w:t>
      </w:r>
      <w:r w:rsidR="009667FC" w:rsidDel="000E7B78">
        <w:rPr>
          <w:rFonts w:ascii="Calibri" w:eastAsia="Times New Roman" w:hAnsi="Calibri" w:cs="Calibri"/>
          <w:bCs/>
          <w:lang w:eastAsia="de-DE"/>
        </w:rPr>
        <w:t>.</w:t>
      </w:r>
    </w:p>
    <w:p w14:paraId="0A367037" w14:textId="0366EE13" w:rsidR="00160A1B" w:rsidRPr="00160A1B" w:rsidRDefault="009667FC" w:rsidP="00160A1B">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Konkret wurde auf den letzten Metern noch b</w:t>
      </w:r>
      <w:r w:rsidR="00160A1B" w:rsidRPr="00160A1B">
        <w:rPr>
          <w:rFonts w:ascii="Calibri" w:eastAsia="Times New Roman" w:hAnsi="Calibri" w:cs="Calibri"/>
          <w:bCs/>
          <w:lang w:eastAsia="de-DE"/>
        </w:rPr>
        <w:t>ei de</w:t>
      </w:r>
      <w:r w:rsidR="00160A1B">
        <w:rPr>
          <w:rFonts w:ascii="Calibri" w:eastAsia="Times New Roman" w:hAnsi="Calibri" w:cs="Calibri"/>
          <w:bCs/>
          <w:lang w:eastAsia="de-DE"/>
        </w:rPr>
        <w:t xml:space="preserve">n Ausnahmenregelungen für die Zuweisung von </w:t>
      </w:r>
      <w:r w:rsidR="00160A1B" w:rsidRPr="00160A1B">
        <w:rPr>
          <w:rFonts w:ascii="Calibri" w:eastAsia="Times New Roman" w:hAnsi="Calibri" w:cs="Calibri"/>
          <w:bCs/>
          <w:lang w:eastAsia="de-DE"/>
        </w:rPr>
        <w:t>Leistung</w:t>
      </w:r>
      <w:r w:rsidR="00160A1B">
        <w:rPr>
          <w:rFonts w:ascii="Calibri" w:eastAsia="Times New Roman" w:hAnsi="Calibri" w:cs="Calibri"/>
          <w:bCs/>
          <w:lang w:eastAsia="de-DE"/>
        </w:rPr>
        <w:t xml:space="preserve">sgruppen </w:t>
      </w:r>
      <w:r>
        <w:rPr>
          <w:rFonts w:ascii="Calibri" w:eastAsia="Times New Roman" w:hAnsi="Calibri" w:cs="Calibri"/>
          <w:bCs/>
          <w:lang w:eastAsia="de-DE"/>
        </w:rPr>
        <w:t xml:space="preserve">nachgebessert, das </w:t>
      </w:r>
      <w:r w:rsidR="00160A1B" w:rsidRPr="00160A1B">
        <w:rPr>
          <w:rFonts w:ascii="Calibri" w:eastAsia="Times New Roman" w:hAnsi="Calibri" w:cs="Calibri"/>
          <w:bCs/>
          <w:lang w:eastAsia="de-DE"/>
        </w:rPr>
        <w:t>begrüßen</w:t>
      </w:r>
      <w:r w:rsidR="00160A1B">
        <w:rPr>
          <w:rFonts w:ascii="Calibri" w:eastAsia="Times New Roman" w:hAnsi="Calibri" w:cs="Calibri"/>
          <w:bCs/>
          <w:lang w:eastAsia="de-DE"/>
        </w:rPr>
        <w:t xml:space="preserve"> wir</w:t>
      </w:r>
      <w:r>
        <w:rPr>
          <w:rFonts w:ascii="Calibri" w:eastAsia="Times New Roman" w:hAnsi="Calibri" w:cs="Calibri"/>
          <w:bCs/>
          <w:lang w:eastAsia="de-DE"/>
        </w:rPr>
        <w:t xml:space="preserve">. </w:t>
      </w:r>
    </w:p>
    <w:p w14:paraId="146B2DCA" w14:textId="1F212E54" w:rsidR="00743079" w:rsidRDefault="00743079" w:rsidP="00743079">
      <w:pPr>
        <w:tabs>
          <w:tab w:val="left" w:pos="7797"/>
        </w:tabs>
        <w:spacing w:line="340" w:lineRule="exact"/>
        <w:ind w:right="2410"/>
        <w:jc w:val="both"/>
        <w:rPr>
          <w:rFonts w:ascii="Calibri" w:eastAsia="Times New Roman" w:hAnsi="Calibri" w:cs="Calibri"/>
          <w:bCs/>
          <w:lang w:eastAsia="de-DE"/>
        </w:rPr>
      </w:pPr>
      <w:r w:rsidRPr="00743079">
        <w:rPr>
          <w:rFonts w:ascii="Calibri" w:eastAsia="Times New Roman" w:hAnsi="Calibri" w:cs="Calibri"/>
          <w:bCs/>
          <w:lang w:eastAsia="de-DE"/>
        </w:rPr>
        <w:t xml:space="preserve">Gleichzeitig ist es </w:t>
      </w:r>
      <w:r w:rsidR="009667FC">
        <w:rPr>
          <w:rFonts w:ascii="Calibri" w:eastAsia="Times New Roman" w:hAnsi="Calibri" w:cs="Calibri"/>
          <w:bCs/>
          <w:lang w:eastAsia="de-DE"/>
        </w:rPr>
        <w:t>problematisch</w:t>
      </w:r>
      <w:r w:rsidRPr="00743079">
        <w:rPr>
          <w:rFonts w:ascii="Calibri" w:eastAsia="Times New Roman" w:hAnsi="Calibri" w:cs="Calibri"/>
          <w:bCs/>
          <w:lang w:eastAsia="de-DE"/>
        </w:rPr>
        <w:t xml:space="preserve">, dass </w:t>
      </w:r>
      <w:r w:rsidR="009667FC">
        <w:rPr>
          <w:rFonts w:ascii="Calibri" w:eastAsia="Times New Roman" w:hAnsi="Calibri" w:cs="Calibri"/>
          <w:bCs/>
          <w:lang w:eastAsia="de-DE"/>
        </w:rPr>
        <w:t xml:space="preserve">es bei </w:t>
      </w:r>
      <w:r w:rsidR="00160A1B">
        <w:rPr>
          <w:rFonts w:ascii="Calibri" w:eastAsia="Times New Roman" w:hAnsi="Calibri" w:cs="Calibri"/>
          <w:bCs/>
          <w:lang w:eastAsia="de-DE"/>
        </w:rPr>
        <w:t xml:space="preserve">der </w:t>
      </w:r>
      <w:r w:rsidRPr="00743079">
        <w:rPr>
          <w:rFonts w:ascii="Calibri" w:eastAsia="Times New Roman" w:hAnsi="Calibri" w:cs="Calibri"/>
          <w:bCs/>
          <w:lang w:eastAsia="de-DE"/>
        </w:rPr>
        <w:t xml:space="preserve">zentralen </w:t>
      </w:r>
      <w:r w:rsidR="00160A1B">
        <w:rPr>
          <w:rFonts w:ascii="Calibri" w:eastAsia="Times New Roman" w:hAnsi="Calibri" w:cs="Calibri"/>
          <w:bCs/>
          <w:lang w:eastAsia="de-DE"/>
        </w:rPr>
        <w:t xml:space="preserve">Frage der Standortdefinition </w:t>
      </w:r>
      <w:r w:rsidRPr="00743079">
        <w:rPr>
          <w:rFonts w:ascii="Calibri" w:eastAsia="Times New Roman" w:hAnsi="Calibri" w:cs="Calibri"/>
          <w:bCs/>
          <w:lang w:eastAsia="de-DE"/>
        </w:rPr>
        <w:t xml:space="preserve">weiterhin keinerlei Bewegung gibt. </w:t>
      </w:r>
      <w:r w:rsidR="009667FC">
        <w:rPr>
          <w:rFonts w:ascii="Calibri" w:eastAsia="Times New Roman" w:hAnsi="Calibri" w:cs="Calibri"/>
          <w:bCs/>
          <w:lang w:eastAsia="de-DE"/>
        </w:rPr>
        <w:t xml:space="preserve">Der räumlich viel zu enge Standortbegriff verhindert damit kosteneffiziente Spezialisierungen gerade in den Ballungsgebieten. </w:t>
      </w:r>
    </w:p>
    <w:p w14:paraId="6EC85A79" w14:textId="0881E2CB" w:rsidR="00743079" w:rsidRPr="00743079" w:rsidRDefault="009667FC" w:rsidP="00743079">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Sehr k</w:t>
      </w:r>
      <w:r w:rsidR="00743079" w:rsidRPr="00743079">
        <w:rPr>
          <w:rFonts w:ascii="Calibri" w:eastAsia="Times New Roman" w:hAnsi="Calibri" w:cs="Calibri"/>
          <w:bCs/>
          <w:lang w:eastAsia="de-DE"/>
        </w:rPr>
        <w:t xml:space="preserve">ritisch bewertet die DKG die sogenannte </w:t>
      </w:r>
      <w:r>
        <w:rPr>
          <w:rFonts w:ascii="Calibri" w:eastAsia="Times New Roman" w:hAnsi="Calibri" w:cs="Calibri"/>
          <w:bCs/>
          <w:lang w:eastAsia="de-DE"/>
        </w:rPr>
        <w:t>„</w:t>
      </w:r>
      <w:r w:rsidR="00743079" w:rsidRPr="00743079">
        <w:rPr>
          <w:rFonts w:ascii="Calibri" w:eastAsia="Times New Roman" w:hAnsi="Calibri" w:cs="Calibri"/>
          <w:bCs/>
          <w:lang w:eastAsia="de-DE"/>
        </w:rPr>
        <w:t>Klarstellung zum Pflegebudget</w:t>
      </w:r>
      <w:r>
        <w:rPr>
          <w:rFonts w:ascii="Calibri" w:eastAsia="Times New Roman" w:hAnsi="Calibri" w:cs="Calibri"/>
          <w:bCs/>
          <w:lang w:eastAsia="de-DE"/>
        </w:rPr>
        <w:t>“</w:t>
      </w:r>
      <w:r w:rsidR="00743079" w:rsidRPr="00743079">
        <w:rPr>
          <w:rFonts w:ascii="Calibri" w:eastAsia="Times New Roman" w:hAnsi="Calibri" w:cs="Calibri"/>
          <w:bCs/>
          <w:lang w:eastAsia="de-DE"/>
        </w:rPr>
        <w:t>. Diese ist keine Klarstellung, sondern birgt vielmehr das Risiko erheblicher zusätzlicher Konflikte in den Budgetverhandlungen auf Landesebene. Statt Rechtssicherheit zu schaffen, drohen neue Unsicherheiten und Auseinandersetzungen zwischen Krankenhäusern und Kostenträgern</w:t>
      </w:r>
      <w:r>
        <w:rPr>
          <w:rFonts w:ascii="Calibri" w:eastAsia="Times New Roman" w:hAnsi="Calibri" w:cs="Calibri"/>
          <w:bCs/>
          <w:lang w:eastAsia="de-DE"/>
        </w:rPr>
        <w:t xml:space="preserve">, nachdem sich die Situation nach jahrelangen </w:t>
      </w:r>
      <w:r w:rsidR="000C5880">
        <w:rPr>
          <w:rFonts w:ascii="Calibri" w:eastAsia="Times New Roman" w:hAnsi="Calibri" w:cs="Calibri"/>
          <w:bCs/>
          <w:lang w:eastAsia="de-DE"/>
        </w:rPr>
        <w:t>Verhandlungen</w:t>
      </w:r>
      <w:r>
        <w:rPr>
          <w:rFonts w:ascii="Calibri" w:eastAsia="Times New Roman" w:hAnsi="Calibri" w:cs="Calibri"/>
          <w:bCs/>
          <w:lang w:eastAsia="de-DE"/>
        </w:rPr>
        <w:t xml:space="preserve"> gerade befriedet hatte.</w:t>
      </w:r>
    </w:p>
    <w:p w14:paraId="1E51D01D" w14:textId="77777777" w:rsidR="00743079" w:rsidRPr="00743079" w:rsidRDefault="00743079" w:rsidP="00743079">
      <w:pPr>
        <w:tabs>
          <w:tab w:val="left" w:pos="7797"/>
        </w:tabs>
        <w:spacing w:line="340" w:lineRule="exact"/>
        <w:ind w:right="2410"/>
        <w:jc w:val="both"/>
        <w:rPr>
          <w:rFonts w:ascii="Calibri" w:eastAsia="Times New Roman" w:hAnsi="Calibri" w:cs="Calibri"/>
          <w:bCs/>
          <w:lang w:eastAsia="de-DE"/>
        </w:rPr>
      </w:pPr>
      <w:r w:rsidRPr="00743079">
        <w:rPr>
          <w:rFonts w:ascii="Calibri" w:eastAsia="Times New Roman" w:hAnsi="Calibri" w:cs="Calibri"/>
          <w:bCs/>
          <w:lang w:eastAsia="de-DE"/>
        </w:rPr>
        <w:t>Die Krankenhäuser werden den weiteren Reformprozess selbstverständlich weiterhin konstruktiv begleiten. Klar ist jedoch: Ohne tragfähige Lösungen bei den offenen Kernfragen bleibt die Reform in wesentlichen Punkten unvollständig.</w:t>
      </w:r>
    </w:p>
    <w:p w14:paraId="0F02FD69" w14:textId="26A3E728" w:rsidR="0095317E" w:rsidRPr="0095317E" w:rsidRDefault="0095317E" w:rsidP="0095317E">
      <w:pPr>
        <w:tabs>
          <w:tab w:val="left" w:pos="7797"/>
        </w:tabs>
        <w:spacing w:line="340" w:lineRule="exact"/>
        <w:ind w:right="2410"/>
        <w:jc w:val="both"/>
        <w:rPr>
          <w:rFonts w:ascii="Calibri" w:eastAsia="Times New Roman" w:hAnsi="Calibri" w:cs="Calibri"/>
          <w:bCs/>
          <w:lang w:eastAsia="de-DE"/>
        </w:rPr>
      </w:pPr>
      <w:r w:rsidRPr="0095317E">
        <w:rPr>
          <w:rFonts w:ascii="Calibri" w:eastAsia="Times New Roman" w:hAnsi="Calibri" w:cs="Calibri"/>
          <w:bCs/>
          <w:lang w:eastAsia="de-DE"/>
        </w:rPr>
        <w:t xml:space="preserve">Die DKG appelliert an </w:t>
      </w:r>
      <w:r w:rsidR="009667FC">
        <w:rPr>
          <w:rFonts w:ascii="Calibri" w:eastAsia="Times New Roman" w:hAnsi="Calibri" w:cs="Calibri"/>
          <w:bCs/>
          <w:lang w:eastAsia="de-DE"/>
        </w:rPr>
        <w:t xml:space="preserve">die </w:t>
      </w:r>
      <w:r w:rsidRPr="0095317E">
        <w:rPr>
          <w:rFonts w:ascii="Calibri" w:eastAsia="Times New Roman" w:hAnsi="Calibri" w:cs="Calibri"/>
          <w:bCs/>
          <w:lang w:eastAsia="de-DE"/>
        </w:rPr>
        <w:t xml:space="preserve">Bundesregierung und Bundestag, die </w:t>
      </w:r>
      <w:r w:rsidR="009667FC">
        <w:rPr>
          <w:rFonts w:ascii="Calibri" w:eastAsia="Times New Roman" w:hAnsi="Calibri" w:cs="Calibri"/>
          <w:bCs/>
          <w:lang w:eastAsia="de-DE"/>
        </w:rPr>
        <w:t>nächste</w:t>
      </w:r>
      <w:r w:rsidR="000E7B78">
        <w:rPr>
          <w:rFonts w:ascii="Calibri" w:eastAsia="Times New Roman" w:hAnsi="Calibri" w:cs="Calibri"/>
          <w:bCs/>
          <w:lang w:eastAsia="de-DE"/>
        </w:rPr>
        <w:t>n</w:t>
      </w:r>
      <w:r w:rsidR="009667FC">
        <w:rPr>
          <w:rFonts w:ascii="Calibri" w:eastAsia="Times New Roman" w:hAnsi="Calibri" w:cs="Calibri"/>
          <w:bCs/>
          <w:lang w:eastAsia="de-DE"/>
        </w:rPr>
        <w:t xml:space="preserve"> Schritte der </w:t>
      </w:r>
      <w:r w:rsidRPr="0095317E">
        <w:rPr>
          <w:rFonts w:ascii="Calibri" w:eastAsia="Times New Roman" w:hAnsi="Calibri" w:cs="Calibri"/>
          <w:bCs/>
          <w:lang w:eastAsia="de-DE"/>
        </w:rPr>
        <w:t xml:space="preserve">Reform </w:t>
      </w:r>
      <w:r w:rsidR="009667FC">
        <w:rPr>
          <w:rFonts w:ascii="Calibri" w:eastAsia="Times New Roman" w:hAnsi="Calibri" w:cs="Calibri"/>
          <w:bCs/>
          <w:lang w:eastAsia="de-DE"/>
        </w:rPr>
        <w:t>in enger Abstimmung mit den Praktikern</w:t>
      </w:r>
      <w:r w:rsidRPr="0095317E">
        <w:rPr>
          <w:rFonts w:ascii="Calibri" w:eastAsia="Times New Roman" w:hAnsi="Calibri" w:cs="Calibri"/>
          <w:bCs/>
          <w:lang w:eastAsia="de-DE"/>
        </w:rPr>
        <w:t xml:space="preserve"> </w:t>
      </w:r>
      <w:r w:rsidR="004555B9">
        <w:rPr>
          <w:rFonts w:ascii="Calibri" w:eastAsia="Times New Roman" w:hAnsi="Calibri" w:cs="Calibri"/>
          <w:bCs/>
          <w:lang w:eastAsia="de-DE"/>
        </w:rPr>
        <w:t xml:space="preserve">aus der Krankenhausversorgung </w:t>
      </w:r>
      <w:r w:rsidRPr="0095317E">
        <w:rPr>
          <w:rFonts w:ascii="Calibri" w:eastAsia="Times New Roman" w:hAnsi="Calibri" w:cs="Calibri"/>
          <w:bCs/>
          <w:lang w:eastAsia="de-DE"/>
        </w:rPr>
        <w:t>weiterzuentwickeln. Ziel m</w:t>
      </w:r>
      <w:r w:rsidR="000E7B78">
        <w:rPr>
          <w:rFonts w:ascii="Calibri" w:eastAsia="Times New Roman" w:hAnsi="Calibri" w:cs="Calibri"/>
          <w:bCs/>
          <w:lang w:eastAsia="de-DE"/>
        </w:rPr>
        <w:t>uss</w:t>
      </w:r>
      <w:r w:rsidRPr="0095317E">
        <w:rPr>
          <w:rFonts w:ascii="Calibri" w:eastAsia="Times New Roman" w:hAnsi="Calibri" w:cs="Calibri"/>
          <w:bCs/>
          <w:lang w:eastAsia="de-DE"/>
        </w:rPr>
        <w:t xml:space="preserve"> eine bedarfsgerechte</w:t>
      </w:r>
      <w:r w:rsidR="004555B9">
        <w:rPr>
          <w:rFonts w:ascii="Calibri" w:eastAsia="Times New Roman" w:hAnsi="Calibri" w:cs="Calibri"/>
          <w:bCs/>
          <w:lang w:eastAsia="de-DE"/>
        </w:rPr>
        <w:t xml:space="preserve"> Patientenversorgung auf hohem Qualitätsniveau auch in der Fläche sein. Wir haben noch große Baustellen vor uns: Die Bürokratie und Überregulierung bleibt ebenso auf der Agenda wie die wirtschaftliche Tragfähigkeit der Krankenhausversorgung. Auch beim Thema Ambulantisierung am Krankenhaus und dem Beitrag der Kliniken zur ambulanten Notfallversorgung liegt noch viel Arbeit vor uns.</w:t>
      </w:r>
      <w:r w:rsidR="00192A65">
        <w:rPr>
          <w:rFonts w:ascii="Calibri" w:eastAsia="Times New Roman" w:hAnsi="Calibri" w:cs="Calibri"/>
          <w:bCs/>
          <w:lang w:eastAsia="de-DE"/>
        </w:rPr>
        <w:t>“</w:t>
      </w:r>
    </w:p>
    <w:p w14:paraId="058E2603" w14:textId="7BCD1B86" w:rsidR="00BF6D8E" w:rsidRPr="00B64433" w:rsidRDefault="00C92F25" w:rsidP="0095317E">
      <w:pPr>
        <w:tabs>
          <w:tab w:val="left" w:pos="7797"/>
        </w:tabs>
        <w:spacing w:line="340" w:lineRule="exact"/>
        <w:ind w:right="2410"/>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B6443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0DCB" w14:textId="77777777" w:rsidR="005158C2" w:rsidRDefault="005158C2" w:rsidP="008125E6">
      <w:pPr>
        <w:spacing w:after="0"/>
      </w:pPr>
      <w:r>
        <w:separator/>
      </w:r>
    </w:p>
  </w:endnote>
  <w:endnote w:type="continuationSeparator" w:id="0">
    <w:p w14:paraId="7EA7E817" w14:textId="77777777" w:rsidR="005158C2" w:rsidRDefault="005158C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5D1E56"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5D1E56"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5D1E56"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5D1E56"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5D1E56"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5D1E56" w:rsidP="0065306F">
                          <w:pPr>
                            <w:spacing w:after="0"/>
                            <w:rPr>
                              <w:rFonts w:asciiTheme="majorHAnsi" w:hAnsiTheme="majorHAnsi" w:cstheme="majorHAnsi"/>
                              <w:b/>
                              <w:color w:val="096D45"/>
                              <w:sz w:val="14"/>
                              <w:szCs w:val="14"/>
                              <w:lang w:val="it-IT"/>
                            </w:rPr>
                          </w:pPr>
                          <w:hyperlink r:id="rId6" w:history="1">
                            <w:r w:rsidR="002A5F9A" w:rsidRPr="002A5F9A">
                              <w:rPr>
                                <w:rStyle w:val="Hyperlink"/>
                                <w:rFonts w:asciiTheme="majorHAnsi" w:hAnsiTheme="majorHAnsi" w:cstheme="majorHAnsi"/>
                                <w:b/>
                                <w:color w:val="096D45"/>
                                <w:sz w:val="14"/>
                                <w:szCs w:val="14"/>
                                <w:lang w:val="it-IT"/>
                              </w:rPr>
                              <w:t>Youtube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0E7B78"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0E7B78"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0E7B78"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0E7B78"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0E7B78"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0E7B78"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2AACD" w14:textId="77777777" w:rsidR="005158C2" w:rsidRDefault="005158C2" w:rsidP="008125E6">
      <w:pPr>
        <w:spacing w:after="0"/>
      </w:pPr>
      <w:r>
        <w:separator/>
      </w:r>
    </w:p>
  </w:footnote>
  <w:footnote w:type="continuationSeparator" w:id="0">
    <w:p w14:paraId="0FDDCC12" w14:textId="77777777" w:rsidR="005158C2" w:rsidRDefault="005158C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ED4A5B">
      <w:rPr>
        <w:rFonts w:asciiTheme="majorHAnsi" w:hAnsiTheme="majorHAnsi" w:cstheme="majorHAnsi"/>
        <w:noProof/>
        <w:sz w:val="22"/>
        <w:szCs w:val="22"/>
      </w:rPr>
      <w:t>3</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0DB3"/>
    <w:rsid w:val="00015A71"/>
    <w:rsid w:val="00020DA3"/>
    <w:rsid w:val="000210FE"/>
    <w:rsid w:val="00024819"/>
    <w:rsid w:val="00026B38"/>
    <w:rsid w:val="00031885"/>
    <w:rsid w:val="0005415E"/>
    <w:rsid w:val="00060D57"/>
    <w:rsid w:val="0007527C"/>
    <w:rsid w:val="0008373B"/>
    <w:rsid w:val="00084B39"/>
    <w:rsid w:val="000906C3"/>
    <w:rsid w:val="00092CED"/>
    <w:rsid w:val="00095BF3"/>
    <w:rsid w:val="00096D20"/>
    <w:rsid w:val="000A31C9"/>
    <w:rsid w:val="000C54EE"/>
    <w:rsid w:val="000C5880"/>
    <w:rsid w:val="000D257E"/>
    <w:rsid w:val="000D4C11"/>
    <w:rsid w:val="000E7B78"/>
    <w:rsid w:val="000F61BB"/>
    <w:rsid w:val="00111CA4"/>
    <w:rsid w:val="00121889"/>
    <w:rsid w:val="001253E9"/>
    <w:rsid w:val="001333C7"/>
    <w:rsid w:val="00160A1B"/>
    <w:rsid w:val="001734CD"/>
    <w:rsid w:val="00176B50"/>
    <w:rsid w:val="00183CBD"/>
    <w:rsid w:val="001921E4"/>
    <w:rsid w:val="00192A65"/>
    <w:rsid w:val="001962FD"/>
    <w:rsid w:val="00197695"/>
    <w:rsid w:val="001C0544"/>
    <w:rsid w:val="001C30E5"/>
    <w:rsid w:val="001C3900"/>
    <w:rsid w:val="001C561E"/>
    <w:rsid w:val="001C7245"/>
    <w:rsid w:val="001D16A2"/>
    <w:rsid w:val="001F1B20"/>
    <w:rsid w:val="00205E46"/>
    <w:rsid w:val="0021251B"/>
    <w:rsid w:val="00212D8E"/>
    <w:rsid w:val="002156A6"/>
    <w:rsid w:val="00245172"/>
    <w:rsid w:val="0024605F"/>
    <w:rsid w:val="002665AA"/>
    <w:rsid w:val="002875EB"/>
    <w:rsid w:val="002A2FC6"/>
    <w:rsid w:val="002A44EC"/>
    <w:rsid w:val="002A5F9A"/>
    <w:rsid w:val="002B2D75"/>
    <w:rsid w:val="002B458B"/>
    <w:rsid w:val="002B4C49"/>
    <w:rsid w:val="002B52C0"/>
    <w:rsid w:val="002B7D7C"/>
    <w:rsid w:val="002C1659"/>
    <w:rsid w:val="002C43F9"/>
    <w:rsid w:val="002F1B73"/>
    <w:rsid w:val="002F2DFC"/>
    <w:rsid w:val="00314EF3"/>
    <w:rsid w:val="00323BD9"/>
    <w:rsid w:val="00326374"/>
    <w:rsid w:val="00335088"/>
    <w:rsid w:val="00350922"/>
    <w:rsid w:val="00350E79"/>
    <w:rsid w:val="00354602"/>
    <w:rsid w:val="0035477A"/>
    <w:rsid w:val="00362EF7"/>
    <w:rsid w:val="0036343E"/>
    <w:rsid w:val="00363F93"/>
    <w:rsid w:val="00382156"/>
    <w:rsid w:val="00383891"/>
    <w:rsid w:val="00396599"/>
    <w:rsid w:val="003B4AC3"/>
    <w:rsid w:val="003C04DE"/>
    <w:rsid w:val="003D3A58"/>
    <w:rsid w:val="003E7E92"/>
    <w:rsid w:val="00407552"/>
    <w:rsid w:val="00413F2A"/>
    <w:rsid w:val="00440091"/>
    <w:rsid w:val="00452B50"/>
    <w:rsid w:val="004555B9"/>
    <w:rsid w:val="00462B9F"/>
    <w:rsid w:val="0046608A"/>
    <w:rsid w:val="00482684"/>
    <w:rsid w:val="004915FE"/>
    <w:rsid w:val="00496B3F"/>
    <w:rsid w:val="004B392D"/>
    <w:rsid w:val="004B5A0A"/>
    <w:rsid w:val="004D36A3"/>
    <w:rsid w:val="004E40FA"/>
    <w:rsid w:val="004E47E0"/>
    <w:rsid w:val="004F0985"/>
    <w:rsid w:val="004F46DC"/>
    <w:rsid w:val="005158C2"/>
    <w:rsid w:val="00516923"/>
    <w:rsid w:val="0052054C"/>
    <w:rsid w:val="00532B8C"/>
    <w:rsid w:val="0053749D"/>
    <w:rsid w:val="00540AF0"/>
    <w:rsid w:val="00540DD3"/>
    <w:rsid w:val="0054788E"/>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2385"/>
    <w:rsid w:val="00633E3A"/>
    <w:rsid w:val="006365EF"/>
    <w:rsid w:val="006429EE"/>
    <w:rsid w:val="0065306F"/>
    <w:rsid w:val="00653DC6"/>
    <w:rsid w:val="00660B2F"/>
    <w:rsid w:val="0068249F"/>
    <w:rsid w:val="006861E1"/>
    <w:rsid w:val="0069255D"/>
    <w:rsid w:val="006937B4"/>
    <w:rsid w:val="006A2E06"/>
    <w:rsid w:val="006A7679"/>
    <w:rsid w:val="006B4413"/>
    <w:rsid w:val="006C162C"/>
    <w:rsid w:val="006C6396"/>
    <w:rsid w:val="006C72CE"/>
    <w:rsid w:val="006D5D72"/>
    <w:rsid w:val="006E14EE"/>
    <w:rsid w:val="00700218"/>
    <w:rsid w:val="0070619D"/>
    <w:rsid w:val="00717437"/>
    <w:rsid w:val="00727516"/>
    <w:rsid w:val="00730BF3"/>
    <w:rsid w:val="00734946"/>
    <w:rsid w:val="00742667"/>
    <w:rsid w:val="00743079"/>
    <w:rsid w:val="00747F89"/>
    <w:rsid w:val="007755F0"/>
    <w:rsid w:val="0078717D"/>
    <w:rsid w:val="00795922"/>
    <w:rsid w:val="007C44FC"/>
    <w:rsid w:val="007E6B00"/>
    <w:rsid w:val="008125E6"/>
    <w:rsid w:val="00835799"/>
    <w:rsid w:val="00850E59"/>
    <w:rsid w:val="008556B9"/>
    <w:rsid w:val="0085661D"/>
    <w:rsid w:val="0087119A"/>
    <w:rsid w:val="00894E03"/>
    <w:rsid w:val="008A27F8"/>
    <w:rsid w:val="008B2132"/>
    <w:rsid w:val="008B37EB"/>
    <w:rsid w:val="008B7F36"/>
    <w:rsid w:val="008C552E"/>
    <w:rsid w:val="008D015E"/>
    <w:rsid w:val="008E50AB"/>
    <w:rsid w:val="008E5967"/>
    <w:rsid w:val="008F0487"/>
    <w:rsid w:val="00901080"/>
    <w:rsid w:val="00903178"/>
    <w:rsid w:val="00916CFE"/>
    <w:rsid w:val="00925BFC"/>
    <w:rsid w:val="0095317E"/>
    <w:rsid w:val="0095389B"/>
    <w:rsid w:val="0095543A"/>
    <w:rsid w:val="00957747"/>
    <w:rsid w:val="009667FC"/>
    <w:rsid w:val="00972647"/>
    <w:rsid w:val="00974A1B"/>
    <w:rsid w:val="00980D81"/>
    <w:rsid w:val="00995C59"/>
    <w:rsid w:val="00997648"/>
    <w:rsid w:val="009A320B"/>
    <w:rsid w:val="009A4F97"/>
    <w:rsid w:val="009A5179"/>
    <w:rsid w:val="009C153C"/>
    <w:rsid w:val="009D26E3"/>
    <w:rsid w:val="009D788B"/>
    <w:rsid w:val="009E0FE7"/>
    <w:rsid w:val="009E4E2F"/>
    <w:rsid w:val="009F1209"/>
    <w:rsid w:val="00A15341"/>
    <w:rsid w:val="00A41756"/>
    <w:rsid w:val="00A8789C"/>
    <w:rsid w:val="00A96B58"/>
    <w:rsid w:val="00AC5BCE"/>
    <w:rsid w:val="00AE24DB"/>
    <w:rsid w:val="00B05881"/>
    <w:rsid w:val="00B06B18"/>
    <w:rsid w:val="00B11656"/>
    <w:rsid w:val="00B1353D"/>
    <w:rsid w:val="00B34514"/>
    <w:rsid w:val="00B402F1"/>
    <w:rsid w:val="00B52927"/>
    <w:rsid w:val="00B607F4"/>
    <w:rsid w:val="00B62D7F"/>
    <w:rsid w:val="00B64433"/>
    <w:rsid w:val="00B65874"/>
    <w:rsid w:val="00B74141"/>
    <w:rsid w:val="00B7543C"/>
    <w:rsid w:val="00B87286"/>
    <w:rsid w:val="00B93A34"/>
    <w:rsid w:val="00BB0243"/>
    <w:rsid w:val="00BB46C4"/>
    <w:rsid w:val="00BD5C13"/>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0662C"/>
    <w:rsid w:val="00D11AC8"/>
    <w:rsid w:val="00D227DA"/>
    <w:rsid w:val="00D23C98"/>
    <w:rsid w:val="00D30167"/>
    <w:rsid w:val="00D359AB"/>
    <w:rsid w:val="00D401F2"/>
    <w:rsid w:val="00D45457"/>
    <w:rsid w:val="00D5529B"/>
    <w:rsid w:val="00D6251F"/>
    <w:rsid w:val="00D63A75"/>
    <w:rsid w:val="00D64D6E"/>
    <w:rsid w:val="00D71891"/>
    <w:rsid w:val="00D7527B"/>
    <w:rsid w:val="00D75CCD"/>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ED4A5B"/>
    <w:rsid w:val="00F10B67"/>
    <w:rsid w:val="00F258F9"/>
    <w:rsid w:val="00F26034"/>
    <w:rsid w:val="00F4622D"/>
    <w:rsid w:val="00F47CA5"/>
    <w:rsid w:val="00F67944"/>
    <w:rsid w:val="00F77C15"/>
    <w:rsid w:val="00F8139F"/>
    <w:rsid w:val="00F8304C"/>
    <w:rsid w:val="00F84753"/>
    <w:rsid w:val="00FA20E1"/>
    <w:rsid w:val="00FA346C"/>
    <w:rsid w:val="00FB25D6"/>
    <w:rsid w:val="00FC0DBD"/>
    <w:rsid w:val="00FD3BEF"/>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80540911-F560-47E1-A87C-D6FDD7FB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customStyle="1" w:styleId="NichtaufgelsteErwhnung1">
    <w:name w:val="Nicht aufgelöste Erwähnung1"/>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D71891"/>
    <w:rPr>
      <w:sz w:val="16"/>
      <w:szCs w:val="16"/>
    </w:rPr>
  </w:style>
  <w:style w:type="paragraph" w:styleId="Kommentartext">
    <w:name w:val="annotation text"/>
    <w:basedOn w:val="Standard"/>
    <w:link w:val="KommentartextZchn"/>
    <w:uiPriority w:val="99"/>
    <w:semiHidden/>
    <w:unhideWhenUsed/>
    <w:rsid w:val="00D71891"/>
    <w:rPr>
      <w:sz w:val="20"/>
      <w:szCs w:val="20"/>
    </w:rPr>
  </w:style>
  <w:style w:type="character" w:customStyle="1" w:styleId="KommentartextZchn">
    <w:name w:val="Kommentartext Zchn"/>
    <w:basedOn w:val="Absatz-Standardschriftart"/>
    <w:link w:val="Kommentartext"/>
    <w:uiPriority w:val="99"/>
    <w:semiHidden/>
    <w:rsid w:val="00D71891"/>
    <w:rPr>
      <w:sz w:val="20"/>
      <w:szCs w:val="20"/>
    </w:rPr>
  </w:style>
  <w:style w:type="paragraph" w:styleId="Kommentarthema">
    <w:name w:val="annotation subject"/>
    <w:basedOn w:val="Kommentartext"/>
    <w:next w:val="Kommentartext"/>
    <w:link w:val="KommentarthemaZchn"/>
    <w:uiPriority w:val="99"/>
    <w:semiHidden/>
    <w:unhideWhenUsed/>
    <w:rsid w:val="00D71891"/>
    <w:rPr>
      <w:b/>
      <w:bCs/>
    </w:rPr>
  </w:style>
  <w:style w:type="character" w:customStyle="1" w:styleId="KommentarthemaZchn">
    <w:name w:val="Kommentarthema Zchn"/>
    <w:basedOn w:val="KommentartextZchn"/>
    <w:link w:val="Kommentarthema"/>
    <w:uiPriority w:val="99"/>
    <w:semiHidden/>
    <w:rsid w:val="00D71891"/>
    <w:rPr>
      <w:b/>
      <w:bCs/>
      <w:sz w:val="20"/>
      <w:szCs w:val="20"/>
    </w:rPr>
  </w:style>
  <w:style w:type="paragraph" w:styleId="StandardWeb">
    <w:name w:val="Normal (Web)"/>
    <w:basedOn w:val="Standard"/>
    <w:uiPriority w:val="99"/>
    <w:semiHidden/>
    <w:unhideWhenUsed/>
    <w:rsid w:val="00743079"/>
    <w:rPr>
      <w:rFonts w:ascii="Times New Roman" w:hAnsi="Times New Roman" w:cs="Times New Roman"/>
    </w:rPr>
  </w:style>
  <w:style w:type="paragraph" w:styleId="berarbeitung">
    <w:name w:val="Revision"/>
    <w:hidden/>
    <w:uiPriority w:val="99"/>
    <w:semiHidden/>
    <w:rsid w:val="00FD3BE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05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10893864">
      <w:bodyDiv w:val="1"/>
      <w:marLeft w:val="0"/>
      <w:marRight w:val="0"/>
      <w:marTop w:val="0"/>
      <w:marBottom w:val="0"/>
      <w:divBdr>
        <w:top w:val="none" w:sz="0" w:space="0" w:color="auto"/>
        <w:left w:val="none" w:sz="0" w:space="0" w:color="auto"/>
        <w:bottom w:val="none" w:sz="0" w:space="0" w:color="auto"/>
        <w:right w:val="none" w:sz="0" w:space="0" w:color="auto"/>
      </w:divBdr>
    </w:div>
    <w:div w:id="935752859">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052150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FEF94-1DF4-42A4-893A-F9332E12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Stähler, Rike</cp:lastModifiedBy>
  <cp:revision>2</cp:revision>
  <cp:lastPrinted>2026-02-27T10:20:00Z</cp:lastPrinted>
  <dcterms:created xsi:type="dcterms:W3CDTF">2026-02-27T11:04:00Z</dcterms:created>
  <dcterms:modified xsi:type="dcterms:W3CDTF">2026-02-27T11:04:00Z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