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bookmarkStart w:id="0" w:name="_GoBack"/>
      <w:bookmarkEnd w:id="0"/>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5E9D905A"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642EC6">
        <w:rPr>
          <w:rFonts w:asciiTheme="majorHAnsi" w:eastAsia="Times New Roman" w:hAnsiTheme="majorHAnsi" w:cstheme="majorHAnsi"/>
          <w:b/>
          <w:szCs w:val="20"/>
          <w:u w:val="single"/>
          <w:lang w:eastAsia="de-DE"/>
        </w:rPr>
        <w:t xml:space="preserve">r Krebsstatistik </w:t>
      </w:r>
    </w:p>
    <w:p w14:paraId="1CA3406A" w14:textId="4C82719E"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E53229">
        <w:rPr>
          <w:rFonts w:asciiTheme="majorHAnsi" w:hAnsiTheme="majorHAnsi" w:cstheme="majorHAnsi"/>
          <w:b/>
          <w:sz w:val="32"/>
          <w:szCs w:val="32"/>
        </w:rPr>
        <w:t xml:space="preserve">Eine bessere </w:t>
      </w:r>
      <w:r w:rsidR="00642EC6">
        <w:rPr>
          <w:rFonts w:asciiTheme="majorHAnsi" w:hAnsiTheme="majorHAnsi" w:cstheme="majorHAnsi"/>
          <w:b/>
          <w:sz w:val="32"/>
          <w:szCs w:val="32"/>
        </w:rPr>
        <w:t xml:space="preserve">Prävention ist der Schlüssel zu weniger Todesfällen  </w:t>
      </w:r>
      <w:r w:rsidRPr="00C91D2F">
        <w:rPr>
          <w:rFonts w:asciiTheme="majorHAnsi" w:hAnsiTheme="majorHAnsi" w:cstheme="majorHAnsi"/>
          <w:b/>
          <w:sz w:val="32"/>
          <w:szCs w:val="32"/>
        </w:rPr>
        <w:br/>
      </w:r>
    </w:p>
    <w:p w14:paraId="79EDC8EC" w14:textId="53692DB6" w:rsidR="00BB46C4" w:rsidRDefault="00D30167" w:rsidP="00E142BF">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9B7DFC">
        <w:rPr>
          <w:rFonts w:ascii="Calibri" w:eastAsia="Times New Roman" w:hAnsi="Calibri" w:cs="Calibri"/>
          <w:noProof/>
          <w:lang w:eastAsia="de-DE"/>
        </w:rPr>
        <w:t>2. Februar 2026</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BB19BF">
        <w:rPr>
          <w:rFonts w:ascii="Calibri" w:eastAsia="Times New Roman" w:hAnsi="Calibri" w:cs="Calibri"/>
          <w:bCs/>
          <w:lang w:eastAsia="de-DE"/>
        </w:rPr>
        <w:t xml:space="preserve">Anlässlich der neuesten Daten aus dem Statistischen Bundesamt zu Krebserkrankungen und -behandlungen in Deutschland fordert die Deutsche Krankenhausgesellschaft (DKG) einen Paradigmenwechsel in der Gesundheitspolitik hin zu mehr Prävention ein. Dazu erklärt der Vorstandsvorsitzende der DKG Dr. Gerald Gaß: </w:t>
      </w:r>
    </w:p>
    <w:p w14:paraId="296C1FA0" w14:textId="544D5BAF" w:rsidR="00BB46C4" w:rsidRDefault="00BB19BF"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„Das Statistische Bundesamt vermeldet für 2024 weniger Krebstote aber mehr Krebsbehandlungen als im Vorjahr. </w:t>
      </w:r>
      <w:r w:rsidR="00642EC6">
        <w:rPr>
          <w:rFonts w:ascii="Calibri" w:eastAsia="Times New Roman" w:hAnsi="Calibri" w:cs="Calibri"/>
          <w:bCs/>
          <w:lang w:eastAsia="de-DE"/>
        </w:rPr>
        <w:t>Dass</w:t>
      </w:r>
      <w:r>
        <w:rPr>
          <w:rFonts w:ascii="Calibri" w:eastAsia="Times New Roman" w:hAnsi="Calibri" w:cs="Calibri"/>
          <w:bCs/>
          <w:lang w:eastAsia="de-DE"/>
        </w:rPr>
        <w:t xml:space="preserve"> weniger Menschen an Krebs sterben, ist eine gute Nachricht. Dass es dennoch mehr Behandlungen gab, beweist den medizinischen Fortschritt </w:t>
      </w:r>
      <w:r w:rsidR="00040C72">
        <w:rPr>
          <w:rFonts w:ascii="Calibri" w:eastAsia="Times New Roman" w:hAnsi="Calibri" w:cs="Calibri"/>
          <w:bCs/>
          <w:lang w:eastAsia="de-DE"/>
        </w:rPr>
        <w:t xml:space="preserve">und die gute Arbeit </w:t>
      </w:r>
      <w:r>
        <w:rPr>
          <w:rFonts w:ascii="Calibri" w:eastAsia="Times New Roman" w:hAnsi="Calibri" w:cs="Calibri"/>
          <w:bCs/>
          <w:lang w:eastAsia="de-DE"/>
        </w:rPr>
        <w:t xml:space="preserve">in deutschen Krankenhäusern </w:t>
      </w:r>
      <w:r w:rsidR="00040C72">
        <w:rPr>
          <w:rFonts w:ascii="Calibri" w:eastAsia="Times New Roman" w:hAnsi="Calibri" w:cs="Calibri"/>
          <w:bCs/>
          <w:lang w:eastAsia="de-DE"/>
        </w:rPr>
        <w:t>sowie</w:t>
      </w:r>
      <w:r>
        <w:rPr>
          <w:rFonts w:ascii="Calibri" w:eastAsia="Times New Roman" w:hAnsi="Calibri" w:cs="Calibri"/>
          <w:bCs/>
          <w:lang w:eastAsia="de-DE"/>
        </w:rPr>
        <w:t xml:space="preserve"> die Wirksamkeit verstärkter Früherkennung</w:t>
      </w:r>
      <w:r w:rsidR="00040C72">
        <w:rPr>
          <w:rFonts w:ascii="Calibri" w:eastAsia="Times New Roman" w:hAnsi="Calibri" w:cs="Calibri"/>
          <w:bCs/>
          <w:lang w:eastAsia="de-DE"/>
        </w:rPr>
        <w:t xml:space="preserve"> und immer besserer Arzneimittel</w:t>
      </w:r>
      <w:r>
        <w:rPr>
          <w:rFonts w:ascii="Calibri" w:eastAsia="Times New Roman" w:hAnsi="Calibri" w:cs="Calibri"/>
          <w:bCs/>
          <w:lang w:eastAsia="de-DE"/>
        </w:rPr>
        <w:t xml:space="preserve">. </w:t>
      </w:r>
      <w:r w:rsidR="00040C72">
        <w:rPr>
          <w:rFonts w:ascii="Calibri" w:eastAsia="Times New Roman" w:hAnsi="Calibri" w:cs="Calibri"/>
          <w:bCs/>
          <w:lang w:eastAsia="de-DE"/>
        </w:rPr>
        <w:t>Alles das</w:t>
      </w:r>
      <w:r>
        <w:rPr>
          <w:rFonts w:ascii="Calibri" w:eastAsia="Times New Roman" w:hAnsi="Calibri" w:cs="Calibri"/>
          <w:bCs/>
          <w:lang w:eastAsia="de-DE"/>
        </w:rPr>
        <w:t xml:space="preserve"> rettet immer mehr Menschen das Leben. Dennoch bleibt Krebs die Todesursache Nummer Eins. Ein Blick in die Statistik </w:t>
      </w:r>
      <w:r w:rsidR="00642EC6">
        <w:rPr>
          <w:rFonts w:ascii="Calibri" w:eastAsia="Times New Roman" w:hAnsi="Calibri" w:cs="Calibri"/>
          <w:bCs/>
          <w:lang w:eastAsia="de-DE"/>
        </w:rPr>
        <w:t>zeigt</w:t>
      </w:r>
      <w:r>
        <w:rPr>
          <w:rFonts w:ascii="Calibri" w:eastAsia="Times New Roman" w:hAnsi="Calibri" w:cs="Calibri"/>
          <w:bCs/>
          <w:lang w:eastAsia="de-DE"/>
        </w:rPr>
        <w:t xml:space="preserve">, dass ein </w:t>
      </w:r>
      <w:r w:rsidR="00040C72">
        <w:rPr>
          <w:rFonts w:ascii="Calibri" w:eastAsia="Times New Roman" w:hAnsi="Calibri" w:cs="Calibri"/>
          <w:bCs/>
          <w:lang w:eastAsia="de-DE"/>
        </w:rPr>
        <w:t>großer Teil</w:t>
      </w:r>
      <w:r>
        <w:rPr>
          <w:rFonts w:ascii="Calibri" w:eastAsia="Times New Roman" w:hAnsi="Calibri" w:cs="Calibri"/>
          <w:bCs/>
          <w:lang w:eastAsia="de-DE"/>
        </w:rPr>
        <w:t xml:space="preserve"> dieser Erkrankungen und Todesfälle vermeidbar wäre. Lungenkrebs bleibt die häufigste tödliche Krebsar</w:t>
      </w:r>
      <w:r w:rsidR="00FB5525">
        <w:rPr>
          <w:rFonts w:ascii="Calibri" w:eastAsia="Times New Roman" w:hAnsi="Calibri" w:cs="Calibri"/>
          <w:bCs/>
          <w:lang w:eastAsia="de-DE"/>
        </w:rPr>
        <w:t xml:space="preserve">t. Lungenkrebserkrankungen sind weitgehend durch Verzicht auf Rauchen vermeidbar. Zahlreiche Untersuchungen haben bereits gezeigt, dass </w:t>
      </w:r>
      <w:r w:rsidR="00642EC6">
        <w:rPr>
          <w:rFonts w:ascii="Calibri" w:eastAsia="Times New Roman" w:hAnsi="Calibri" w:cs="Calibri"/>
          <w:bCs/>
          <w:lang w:eastAsia="de-DE"/>
        </w:rPr>
        <w:t xml:space="preserve">es </w:t>
      </w:r>
      <w:r w:rsidR="00FB5525">
        <w:rPr>
          <w:rFonts w:ascii="Calibri" w:eastAsia="Times New Roman" w:hAnsi="Calibri" w:cs="Calibri"/>
          <w:bCs/>
          <w:lang w:eastAsia="de-DE"/>
        </w:rPr>
        <w:t xml:space="preserve">ein besonders wirksames Mittel zur Tabakprävention gibt: Preiserhöhungen. Wir appellieren an den Gesetzgeber, die Vorschläge zur Erhöhung der Tabaksteuer aufzugreifen und sie wirksam umzusetzen. Wirksam bedeutet auch, auf die Tabaksteuererhöhungen nach Salamitaktik </w:t>
      </w:r>
      <w:r w:rsidR="00642EC6">
        <w:rPr>
          <w:rFonts w:ascii="Calibri" w:eastAsia="Times New Roman" w:hAnsi="Calibri" w:cs="Calibri"/>
          <w:bCs/>
          <w:lang w:eastAsia="de-DE"/>
        </w:rPr>
        <w:t>wie in den</w:t>
      </w:r>
      <w:r w:rsidR="00FB5525">
        <w:rPr>
          <w:rFonts w:ascii="Calibri" w:eastAsia="Times New Roman" w:hAnsi="Calibri" w:cs="Calibri"/>
          <w:bCs/>
          <w:lang w:eastAsia="de-DE"/>
        </w:rPr>
        <w:t xml:space="preserve"> vergangenen Jahre</w:t>
      </w:r>
      <w:r w:rsidR="00642EC6">
        <w:rPr>
          <w:rFonts w:ascii="Calibri" w:eastAsia="Times New Roman" w:hAnsi="Calibri" w:cs="Calibri"/>
          <w:bCs/>
          <w:lang w:eastAsia="de-DE"/>
        </w:rPr>
        <w:t>n</w:t>
      </w:r>
      <w:r w:rsidR="00FB5525">
        <w:rPr>
          <w:rFonts w:ascii="Calibri" w:eastAsia="Times New Roman" w:hAnsi="Calibri" w:cs="Calibri"/>
          <w:bCs/>
          <w:lang w:eastAsia="de-DE"/>
        </w:rPr>
        <w:t xml:space="preserve"> zu verzichten. Wer Menschen wirklich von der Nikotinsucht befreien möchte, muss diese Steuer mit einem Mal spürbar und im Portemonnaie bemerkbar erhöhen. Tabakprävention bedeutet aber auch, Rauchen gesellschaftlich zu ächten. Deutschland gehört in dieser Hinsicht zu den Schlusslichtern in Europa: Rauchverbote werden nicht durchgesetzt</w:t>
      </w:r>
      <w:r w:rsidR="00642EC6">
        <w:rPr>
          <w:rFonts w:ascii="Calibri" w:eastAsia="Times New Roman" w:hAnsi="Calibri" w:cs="Calibri"/>
          <w:bCs/>
          <w:lang w:eastAsia="de-DE"/>
        </w:rPr>
        <w:t xml:space="preserve"> oder existieren erst gar nicht</w:t>
      </w:r>
      <w:r w:rsidR="00FB5525">
        <w:rPr>
          <w:rFonts w:ascii="Calibri" w:eastAsia="Times New Roman" w:hAnsi="Calibri" w:cs="Calibri"/>
          <w:bCs/>
          <w:lang w:eastAsia="de-DE"/>
        </w:rPr>
        <w:t xml:space="preserve">, Tabakprodukte sind ständig und überall verfügbar. Automaten und offene Tabakregale an Supermarktkassen machen es Aufhörwilligen denkbar schwer, die Sucht hinter sich zu lassen. Dabei reicht ein Blick ins europäische Ausland: Neben Steuererhöhungen wirken Beschränkung der Verfügbarkeit, konsequente Rauchverbote </w:t>
      </w:r>
      <w:r w:rsidR="00ED4C6A">
        <w:rPr>
          <w:rFonts w:ascii="Calibri" w:eastAsia="Times New Roman" w:hAnsi="Calibri" w:cs="Calibri"/>
          <w:bCs/>
          <w:lang w:eastAsia="de-DE"/>
        </w:rPr>
        <w:t xml:space="preserve">auf öffentlichen Plätzen, in der Nähe von Schulen und Gesundheitseinrichtungen und in der </w:t>
      </w:r>
      <w:r w:rsidR="00ED4C6A">
        <w:rPr>
          <w:rFonts w:ascii="Calibri" w:eastAsia="Times New Roman" w:hAnsi="Calibri" w:cs="Calibri"/>
          <w:bCs/>
          <w:lang w:eastAsia="de-DE"/>
        </w:rPr>
        <w:lastRenderedPageBreak/>
        <w:t xml:space="preserve">Gastronomie oder nur besonders hässliche und schmucklose Einheitsverpackungen. Aber auch die weiteren Krebserkrankungen, die die Sterbestatistik anführen, wären in großen Teilen mit Prävention und gesetzlicher Regulierung vermeidbar. Auf dem zweiten Platz der Statistik folgt Darmkrebs – eine Krankheit, die in großen Teilen ungesunde Ernährung, Alkohol und Bewegungsmangel </w:t>
      </w:r>
      <w:r w:rsidR="00642EC6">
        <w:rPr>
          <w:rFonts w:ascii="Calibri" w:eastAsia="Times New Roman" w:hAnsi="Calibri" w:cs="Calibri"/>
          <w:bCs/>
          <w:lang w:eastAsia="de-DE"/>
        </w:rPr>
        <w:t>verursachen</w:t>
      </w:r>
      <w:r w:rsidR="00ED4C6A">
        <w:rPr>
          <w:rFonts w:ascii="Calibri" w:eastAsia="Times New Roman" w:hAnsi="Calibri" w:cs="Calibri"/>
          <w:bCs/>
          <w:lang w:eastAsia="de-DE"/>
        </w:rPr>
        <w:t>. In wenigen anderen europäischen Ländern ist Alkohol so billig und verfügbar wie in Deutschland. Lebensmittelkonsum ließe sich ebenfalls durch Ausdifferenzierung der Mehrwertsteuer be</w:t>
      </w:r>
      <w:r w:rsidR="00642EC6">
        <w:rPr>
          <w:rFonts w:ascii="Calibri" w:eastAsia="Times New Roman" w:hAnsi="Calibri" w:cs="Calibri"/>
          <w:bCs/>
          <w:lang w:eastAsia="de-DE"/>
        </w:rPr>
        <w:t>einflussen</w:t>
      </w:r>
      <w:r w:rsidR="00ED4C6A">
        <w:rPr>
          <w:rFonts w:ascii="Calibri" w:eastAsia="Times New Roman" w:hAnsi="Calibri" w:cs="Calibri"/>
          <w:bCs/>
          <w:lang w:eastAsia="de-DE"/>
        </w:rPr>
        <w:t xml:space="preserve">. Warum nicht besonders gesunde Lebensmittel – Gemüse, Obst, pflanzliche Fette, Vollkornprodukte und anderes – mit null Prozent besteuern, und Zucker, tierische Fette und ähnlich Ungesundes höher belasten? </w:t>
      </w:r>
    </w:p>
    <w:p w14:paraId="1257D1FD" w14:textId="652BC8BA" w:rsidR="00ED4C6A" w:rsidRDefault="00ED4C6A" w:rsidP="00E142B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Wir führen seit Monaten eine recht ziellose Debatte über die GKV-Beiträge. Neben Scheinargumenten und viel Populismus haben die Akteure bislang nicht viel mehr als bloße Kürzungsvorschläge auf den Tisch gelegt. Aus der Beitragserhöhungsspirale und den allein schon demografisch bedingt</w:t>
      </w:r>
      <w:r w:rsidR="00642EC6">
        <w:rPr>
          <w:rFonts w:ascii="Calibri" w:eastAsia="Times New Roman" w:hAnsi="Calibri" w:cs="Calibri"/>
          <w:bCs/>
          <w:lang w:eastAsia="de-DE"/>
        </w:rPr>
        <w:t>en</w:t>
      </w:r>
      <w:r>
        <w:rPr>
          <w:rFonts w:ascii="Calibri" w:eastAsia="Times New Roman" w:hAnsi="Calibri" w:cs="Calibri"/>
          <w:bCs/>
          <w:lang w:eastAsia="de-DE"/>
        </w:rPr>
        <w:t xml:space="preserve"> Kosten</w:t>
      </w:r>
      <w:r w:rsidR="00642EC6">
        <w:rPr>
          <w:rFonts w:ascii="Calibri" w:eastAsia="Times New Roman" w:hAnsi="Calibri" w:cs="Calibri"/>
          <w:bCs/>
          <w:lang w:eastAsia="de-DE"/>
        </w:rPr>
        <w:t>steigerungen</w:t>
      </w:r>
      <w:r>
        <w:rPr>
          <w:rFonts w:ascii="Calibri" w:eastAsia="Times New Roman" w:hAnsi="Calibri" w:cs="Calibri"/>
          <w:bCs/>
          <w:lang w:eastAsia="de-DE"/>
        </w:rPr>
        <w:t xml:space="preserve"> für unser Gesundheitssystem kommen w</w:t>
      </w:r>
      <w:r w:rsidR="00642EC6">
        <w:rPr>
          <w:rFonts w:ascii="Calibri" w:eastAsia="Times New Roman" w:hAnsi="Calibri" w:cs="Calibri"/>
          <w:bCs/>
          <w:lang w:eastAsia="de-DE"/>
        </w:rPr>
        <w:t>ir aber nur heraus, wenn wir Behandlungen von Anfang an vermeiden. Die deutsche Politik muss dieses Problem jetzt unverzüglich angehen und darf keine Zeit mehr verlieren. Denn klar ist auch, dass Prävention nicht umgehend wirkt, Beitragszahlende und Gesundheitssystem aber mittel- und langfristig spürbar entlasten kann.“</w:t>
      </w:r>
    </w:p>
    <w:p w14:paraId="3E5A3EF0" w14:textId="1A5808E7" w:rsidR="00BB46C4" w:rsidRDefault="00BB46C4" w:rsidP="000D257E">
      <w:pPr>
        <w:tabs>
          <w:tab w:val="left" w:pos="7371"/>
          <w:tab w:val="left" w:pos="7513"/>
        </w:tabs>
        <w:spacing w:line="280" w:lineRule="atLeast"/>
        <w:ind w:right="2268"/>
        <w:jc w:val="both"/>
        <w:rPr>
          <w:rFonts w:ascii="Calibri" w:eastAsia="Times New Roman" w:hAnsi="Calibri" w:cs="Calibri"/>
          <w:bCs/>
          <w:lang w:eastAsia="de-DE"/>
        </w:rPr>
      </w:pPr>
    </w:p>
    <w:p w14:paraId="328CB391" w14:textId="70973334"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3B465381" w14:textId="60D3BCEA" w:rsidR="009A5179" w:rsidRDefault="009A5179" w:rsidP="009A5179">
      <w:pPr>
        <w:tabs>
          <w:tab w:val="left" w:pos="9342"/>
        </w:tabs>
        <w:rPr>
          <w:rFonts w:ascii="Calibri" w:hAnsi="Calibri" w:cs="Calibri"/>
          <w:sz w:val="18"/>
        </w:rPr>
      </w:pPr>
    </w:p>
    <w:p w14:paraId="36033F3D" w14:textId="359DE605" w:rsidR="009A5179" w:rsidRDefault="009A5179" w:rsidP="009A5179">
      <w:pPr>
        <w:rPr>
          <w:rFonts w:ascii="Calibri" w:hAnsi="Calibri" w:cs="Calibri"/>
          <w:sz w:val="18"/>
        </w:rPr>
      </w:pPr>
    </w:p>
    <w:p w14:paraId="058E2603" w14:textId="0A039E30" w:rsidR="00BF6D8E" w:rsidRPr="009A5179" w:rsidRDefault="00BF6D8E" w:rsidP="009A5179">
      <w:pPr>
        <w:tabs>
          <w:tab w:val="left" w:pos="9378"/>
        </w:tabs>
        <w:rPr>
          <w:rFonts w:ascii="Calibri" w:hAnsi="Calibri" w:cs="Calibri"/>
          <w:sz w:val="18"/>
        </w:rPr>
      </w:pPr>
    </w:p>
    <w:sectPr w:rsidR="00BF6D8E" w:rsidRPr="009A5179"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550AA" w14:textId="77777777" w:rsidR="00D86812" w:rsidRDefault="00D86812" w:rsidP="008125E6">
      <w:pPr>
        <w:spacing w:after="0"/>
      </w:pPr>
      <w:r>
        <w:separator/>
      </w:r>
    </w:p>
  </w:endnote>
  <w:endnote w:type="continuationSeparator" w:id="0">
    <w:p w14:paraId="49CCD874" w14:textId="77777777" w:rsidR="00D86812" w:rsidRDefault="00D86812"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3F4199C5">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9B7DFC"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9B7DFC"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9B7DFC"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9B7DFC"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14:paraId="5F52852E" w14:textId="518A5782" w:rsidR="00A96B58" w:rsidRPr="002A5F9A" w:rsidRDefault="009B7DFC"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9B7DFC"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6B5ECDA4"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3FA92346"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58ADADA9" w14:textId="19EC16B8" w:rsidR="00D11AC8" w:rsidRDefault="00D11AC8" w:rsidP="0065306F">
                    <w:pPr>
                      <w:spacing w:after="0"/>
                      <w:rPr>
                        <w:rFonts w:asciiTheme="majorHAnsi" w:hAnsiTheme="majorHAnsi" w:cstheme="majorHAnsi"/>
                        <w:color w:val="7F7F7F" w:themeColor="text1" w:themeTint="80"/>
                        <w:sz w:val="12"/>
                        <w:szCs w:val="12"/>
                      </w:rPr>
                    </w:pPr>
                  </w:p>
                  <w:p w14:paraId="0806BDEF" w14:textId="3EEC17E3"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05B12762" w14:textId="7D83C42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11306105" w14:textId="2450F78F"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proofErr w:type="spellStart"/>
                    <w:r w:rsidRPr="00A8789C">
                      <w:rPr>
                        <w:rFonts w:asciiTheme="majorHAnsi" w:hAnsiTheme="majorHAnsi" w:cstheme="majorHAnsi"/>
                        <w:color w:val="7F7F7F" w:themeColor="text1" w:themeTint="80"/>
                        <w:sz w:val="12"/>
                        <w:szCs w:val="12"/>
                      </w:rPr>
                      <w:t>Wegelystraße</w:t>
                    </w:r>
                    <w:proofErr w:type="spellEnd"/>
                    <w:r w:rsidRPr="00A8789C">
                      <w:rPr>
                        <w:rFonts w:asciiTheme="majorHAnsi" w:hAnsiTheme="majorHAnsi" w:cstheme="majorHAnsi"/>
                        <w:color w:val="7F7F7F" w:themeColor="text1" w:themeTint="80"/>
                        <w:sz w:val="12"/>
                        <w:szCs w:val="12"/>
                      </w:rPr>
                      <w:t xml:space="preserv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169764FE" w:rsidR="0065306F" w:rsidRPr="002A5F9A" w:rsidRDefault="00F1550B"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14:paraId="6155C806" w14:textId="0F14326E" w:rsidR="00C133A1" w:rsidRPr="002A5F9A" w:rsidRDefault="00F1550B"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14:paraId="70CDB1EB" w14:textId="474B8F6C" w:rsidR="0065306F" w:rsidRPr="002A5F9A" w:rsidRDefault="00F1550B"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14:paraId="30D7BFBB" w14:textId="6B40A8E4" w:rsidR="00A96B58" w:rsidRPr="002A5F9A" w:rsidRDefault="00F1550B" w:rsidP="00A96B58">
                    <w:pPr>
                      <w:spacing w:after="0"/>
                      <w:rPr>
                        <w:rFonts w:asciiTheme="majorHAnsi" w:hAnsiTheme="majorHAnsi" w:cstheme="majorHAnsi"/>
                        <w:b/>
                        <w:color w:val="096D45"/>
                        <w:sz w:val="14"/>
                        <w:szCs w:val="14"/>
                      </w:rPr>
                    </w:pPr>
                    <w:hyperlink r:id="rId10" w:history="1">
                      <w:proofErr w:type="spellStart"/>
                      <w:r w:rsidR="002A5F9A" w:rsidRPr="002A5F9A">
                        <w:rPr>
                          <w:rStyle w:val="Hyperlink"/>
                          <w:rFonts w:asciiTheme="majorHAnsi" w:hAnsiTheme="majorHAnsi" w:cstheme="majorHAnsi"/>
                          <w:b/>
                          <w:color w:val="096D45"/>
                          <w:sz w:val="14"/>
                          <w:szCs w:val="14"/>
                        </w:rPr>
                        <w:t>TikTok</w:t>
                      </w:r>
                      <w:proofErr w:type="spellEnd"/>
                    </w:hyperlink>
                  </w:p>
                  <w:p w14:paraId="5F52852E" w14:textId="518A5782" w:rsidR="00A96B58" w:rsidRPr="002A5F9A" w:rsidRDefault="00F1550B"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14:paraId="3BDE5F90" w14:textId="3849DC92" w:rsidR="005F6092" w:rsidRPr="002A5F9A" w:rsidRDefault="00F1550B"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C7D09" w14:textId="77777777" w:rsidR="00D86812" w:rsidRDefault="00D86812" w:rsidP="008125E6">
      <w:pPr>
        <w:spacing w:after="0"/>
      </w:pPr>
      <w:r>
        <w:separator/>
      </w:r>
    </w:p>
  </w:footnote>
  <w:footnote w:type="continuationSeparator" w:id="0">
    <w:p w14:paraId="73EF1347" w14:textId="77777777" w:rsidR="00D86812" w:rsidRDefault="00D86812"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40C72"/>
    <w:rsid w:val="00060D57"/>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A5F9A"/>
    <w:rsid w:val="002B2D75"/>
    <w:rsid w:val="002B458B"/>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F6092"/>
    <w:rsid w:val="005F6514"/>
    <w:rsid w:val="00607330"/>
    <w:rsid w:val="00612E3D"/>
    <w:rsid w:val="006314B2"/>
    <w:rsid w:val="00633E3A"/>
    <w:rsid w:val="006365EF"/>
    <w:rsid w:val="006429EE"/>
    <w:rsid w:val="00642EC6"/>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C44FC"/>
    <w:rsid w:val="008125E6"/>
    <w:rsid w:val="00835799"/>
    <w:rsid w:val="00850E59"/>
    <w:rsid w:val="008556B9"/>
    <w:rsid w:val="0085661D"/>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A5179"/>
    <w:rsid w:val="009B584F"/>
    <w:rsid w:val="009B7DFC"/>
    <w:rsid w:val="009C153C"/>
    <w:rsid w:val="009D26E3"/>
    <w:rsid w:val="009D788B"/>
    <w:rsid w:val="009E0FE7"/>
    <w:rsid w:val="009E4E2F"/>
    <w:rsid w:val="00A15341"/>
    <w:rsid w:val="00A41756"/>
    <w:rsid w:val="00A8789C"/>
    <w:rsid w:val="00A96B58"/>
    <w:rsid w:val="00AC5BCE"/>
    <w:rsid w:val="00AE24DB"/>
    <w:rsid w:val="00B06B18"/>
    <w:rsid w:val="00B1353D"/>
    <w:rsid w:val="00B34514"/>
    <w:rsid w:val="00B402F1"/>
    <w:rsid w:val="00B52927"/>
    <w:rsid w:val="00B607F4"/>
    <w:rsid w:val="00B65874"/>
    <w:rsid w:val="00B74141"/>
    <w:rsid w:val="00B7543C"/>
    <w:rsid w:val="00B87286"/>
    <w:rsid w:val="00BB0243"/>
    <w:rsid w:val="00BB19BF"/>
    <w:rsid w:val="00BB46C4"/>
    <w:rsid w:val="00BF222D"/>
    <w:rsid w:val="00BF6D8E"/>
    <w:rsid w:val="00C133A1"/>
    <w:rsid w:val="00C16F15"/>
    <w:rsid w:val="00C16FF4"/>
    <w:rsid w:val="00C55E7D"/>
    <w:rsid w:val="00C86455"/>
    <w:rsid w:val="00C91D2F"/>
    <w:rsid w:val="00C92F25"/>
    <w:rsid w:val="00C930CF"/>
    <w:rsid w:val="00C9558C"/>
    <w:rsid w:val="00C96C96"/>
    <w:rsid w:val="00CB748C"/>
    <w:rsid w:val="00CC21C5"/>
    <w:rsid w:val="00CD6E55"/>
    <w:rsid w:val="00CE1A56"/>
    <w:rsid w:val="00CE7AC3"/>
    <w:rsid w:val="00D0219C"/>
    <w:rsid w:val="00D02C2A"/>
    <w:rsid w:val="00D11AC8"/>
    <w:rsid w:val="00D23C98"/>
    <w:rsid w:val="00D30167"/>
    <w:rsid w:val="00D359AB"/>
    <w:rsid w:val="00D401F2"/>
    <w:rsid w:val="00D45457"/>
    <w:rsid w:val="00D6251F"/>
    <w:rsid w:val="00D63A75"/>
    <w:rsid w:val="00D64D6E"/>
    <w:rsid w:val="00D7527B"/>
    <w:rsid w:val="00D80859"/>
    <w:rsid w:val="00D84AF8"/>
    <w:rsid w:val="00D852B3"/>
    <w:rsid w:val="00D86812"/>
    <w:rsid w:val="00D9532B"/>
    <w:rsid w:val="00DA13E6"/>
    <w:rsid w:val="00DA6CB4"/>
    <w:rsid w:val="00DB5181"/>
    <w:rsid w:val="00DD0FDE"/>
    <w:rsid w:val="00DD49DE"/>
    <w:rsid w:val="00DD648D"/>
    <w:rsid w:val="00DF579F"/>
    <w:rsid w:val="00E03842"/>
    <w:rsid w:val="00E142BF"/>
    <w:rsid w:val="00E31F3B"/>
    <w:rsid w:val="00E40E2B"/>
    <w:rsid w:val="00E431C3"/>
    <w:rsid w:val="00E43AB7"/>
    <w:rsid w:val="00E53229"/>
    <w:rsid w:val="00E71D54"/>
    <w:rsid w:val="00E80D92"/>
    <w:rsid w:val="00E865D6"/>
    <w:rsid w:val="00E87038"/>
    <w:rsid w:val="00EB1379"/>
    <w:rsid w:val="00EB444B"/>
    <w:rsid w:val="00ED3823"/>
    <w:rsid w:val="00ED4C6A"/>
    <w:rsid w:val="00F10B67"/>
    <w:rsid w:val="00F1550B"/>
    <w:rsid w:val="00F258F9"/>
    <w:rsid w:val="00F26034"/>
    <w:rsid w:val="00F4622D"/>
    <w:rsid w:val="00F47CA5"/>
    <w:rsid w:val="00F67944"/>
    <w:rsid w:val="00F77C15"/>
    <w:rsid w:val="00F8139F"/>
    <w:rsid w:val="00F8304C"/>
    <w:rsid w:val="00FA20E1"/>
    <w:rsid w:val="00FA346C"/>
    <w:rsid w:val="00FB25D6"/>
    <w:rsid w:val="00FB5525"/>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paragraph" w:styleId="berarbeitung">
    <w:name w:val="Revision"/>
    <w:hidden/>
    <w:uiPriority w:val="99"/>
    <w:semiHidden/>
    <w:rsid w:val="00E5322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BC018-EF83-452D-9C4A-D52B55EF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3787</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Wegner, Jörn</cp:lastModifiedBy>
  <cp:revision>2</cp:revision>
  <cp:lastPrinted>2018-11-30T09:23:00Z</cp:lastPrinted>
  <dcterms:created xsi:type="dcterms:W3CDTF">2026-02-02T11:16:00Z</dcterms:created>
  <dcterms:modified xsi:type="dcterms:W3CDTF">2026-02-02T11:16:00Z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