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95BDE8" w14:textId="77777777" w:rsidR="00706AB0" w:rsidRDefault="00706AB0" w:rsidP="00F82F80">
      <w:pPr>
        <w:pStyle w:val="Adressfeld"/>
      </w:pPr>
    </w:p>
    <w:p w14:paraId="7EA315D0" w14:textId="7240091A" w:rsidR="00DC63D2" w:rsidRPr="00F82F80" w:rsidRDefault="00C11E86" w:rsidP="00F82F80">
      <w:pPr>
        <w:pStyle w:val="Adressfeld"/>
      </w:pPr>
      <w:r>
        <w:t>1</w:t>
      </w:r>
      <w:r w:rsidR="000101C4">
        <w:t>3</w:t>
      </w:r>
      <w:r w:rsidR="00DC63D2" w:rsidRPr="00F82F80">
        <w:t xml:space="preserve">. </w:t>
      </w:r>
      <w:r w:rsidR="001E109B">
        <w:t>Okto</w:t>
      </w:r>
      <w:r w:rsidR="00347B13">
        <w:t>ber</w:t>
      </w:r>
      <w:r w:rsidR="00DC63D2" w:rsidRPr="00F82F80">
        <w:t xml:space="preserve"> 202</w:t>
      </w:r>
      <w:r w:rsidR="001E109B">
        <w:t>5</w:t>
      </w:r>
    </w:p>
    <w:p w14:paraId="5188D707" w14:textId="77777777" w:rsidR="00DC63D2" w:rsidRPr="004B647E" w:rsidRDefault="00DC63D2" w:rsidP="00F82F80">
      <w:pPr>
        <w:pStyle w:val="Adressfeld"/>
      </w:pPr>
    </w:p>
    <w:p w14:paraId="09AE1B29" w14:textId="77777777" w:rsidR="00DC63D2" w:rsidRPr="004B647E" w:rsidRDefault="00DC63D2" w:rsidP="00DC63D2">
      <w:pPr>
        <w:keepNext/>
        <w:tabs>
          <w:tab w:val="left" w:pos="7797"/>
        </w:tabs>
        <w:spacing w:after="0" w:line="340" w:lineRule="atLeast"/>
        <w:ind w:right="-8"/>
        <w:outlineLvl w:val="5"/>
        <w:rPr>
          <w:rFonts w:asciiTheme="majorHAnsi" w:hAnsiTheme="majorHAnsi" w:cstheme="majorHAnsi"/>
          <w:b/>
          <w:sz w:val="32"/>
          <w:szCs w:val="30"/>
          <w:lang w:val="es-ES"/>
        </w:rPr>
      </w:pPr>
      <w:r w:rsidRPr="004B647E">
        <w:rPr>
          <w:rFonts w:asciiTheme="majorHAnsi" w:hAnsiTheme="majorHAnsi" w:cstheme="majorHAnsi"/>
          <w:b/>
          <w:sz w:val="32"/>
          <w:szCs w:val="30"/>
          <w:lang w:val="es-ES"/>
        </w:rPr>
        <w:t>E I N L A D U N G  Z U R  P R E S S E K O N F E R E N Z</w:t>
      </w:r>
    </w:p>
    <w:p w14:paraId="7754B1C8" w14:textId="77777777" w:rsidR="00DC63D2" w:rsidRPr="004B647E" w:rsidRDefault="00DC63D2" w:rsidP="009F42F1">
      <w:pPr>
        <w:keepNext/>
        <w:tabs>
          <w:tab w:val="left" w:pos="4395"/>
          <w:tab w:val="left" w:pos="5662"/>
        </w:tabs>
        <w:spacing w:after="0" w:line="340" w:lineRule="atLeast"/>
        <w:ind w:right="2268"/>
        <w:outlineLvl w:val="5"/>
        <w:rPr>
          <w:rFonts w:asciiTheme="majorHAnsi" w:hAnsiTheme="majorHAnsi" w:cstheme="majorHAnsi"/>
          <w:b/>
          <w:sz w:val="36"/>
          <w:szCs w:val="32"/>
          <w:lang w:val="es-ES"/>
        </w:rPr>
      </w:pPr>
    </w:p>
    <w:p w14:paraId="07354736" w14:textId="77777777" w:rsidR="00DC63D2" w:rsidRPr="004B647E" w:rsidRDefault="007B3640" w:rsidP="00DC63D2">
      <w:pPr>
        <w:keepNext/>
        <w:spacing w:after="120" w:line="340" w:lineRule="atLeast"/>
        <w:ind w:right="-8"/>
        <w:outlineLvl w:val="5"/>
        <w:rPr>
          <w:rFonts w:asciiTheme="majorHAnsi" w:hAnsiTheme="majorHAnsi" w:cstheme="majorHAnsi"/>
          <w:b/>
          <w:sz w:val="32"/>
          <w:szCs w:val="30"/>
        </w:rPr>
      </w:pPr>
      <w:r>
        <w:rPr>
          <w:rFonts w:asciiTheme="majorHAnsi" w:hAnsiTheme="majorHAnsi" w:cstheme="majorHAnsi"/>
          <w:b/>
          <w:sz w:val="32"/>
          <w:szCs w:val="30"/>
        </w:rPr>
        <w:t xml:space="preserve">Wie werden Krankenhäuser krisenresilient? </w:t>
      </w:r>
    </w:p>
    <w:p w14:paraId="21F99858" w14:textId="77777777" w:rsidR="00DC63D2" w:rsidRPr="004B647E" w:rsidRDefault="00DC63D2" w:rsidP="00DC63D2">
      <w:pPr>
        <w:spacing w:after="0" w:line="276" w:lineRule="auto"/>
        <w:ind w:right="2268"/>
        <w:jc w:val="both"/>
        <w:rPr>
          <w:rFonts w:asciiTheme="majorHAnsi" w:hAnsiTheme="majorHAnsi" w:cstheme="majorHAnsi"/>
          <w:sz w:val="23"/>
          <w:szCs w:val="23"/>
          <w:lang w:eastAsia="de-DE"/>
        </w:rPr>
      </w:pPr>
    </w:p>
    <w:p w14:paraId="26C38670" w14:textId="75A50970" w:rsidR="004C0CE1" w:rsidRPr="003842C5" w:rsidRDefault="00DC63D2" w:rsidP="00C33A57">
      <w:pPr>
        <w:spacing w:after="120" w:line="280" w:lineRule="atLeast"/>
        <w:ind w:right="-8"/>
        <w:jc w:val="both"/>
        <w:rPr>
          <w:rFonts w:asciiTheme="majorHAnsi" w:hAnsiTheme="majorHAnsi" w:cstheme="majorHAnsi"/>
          <w:bCs/>
          <w:lang w:eastAsia="de-DE"/>
        </w:rPr>
      </w:pPr>
      <w:r w:rsidRPr="00227307">
        <w:rPr>
          <w:rFonts w:asciiTheme="majorHAnsi" w:hAnsiTheme="majorHAnsi" w:cstheme="majorHAnsi"/>
          <w:bCs/>
          <w:lang w:eastAsia="de-DE"/>
        </w:rPr>
        <w:t xml:space="preserve">Sehr geehrte Damen und Herren, </w:t>
      </w:r>
    </w:p>
    <w:p w14:paraId="3609503A" w14:textId="3A889435" w:rsidR="00304297" w:rsidRPr="007B3640" w:rsidRDefault="00C00009" w:rsidP="00C33A57">
      <w:pPr>
        <w:spacing w:after="120" w:line="280" w:lineRule="atLeast"/>
        <w:ind w:right="-8"/>
        <w:jc w:val="both"/>
        <w:rPr>
          <w:rFonts w:asciiTheme="majorHAnsi" w:hAnsiTheme="majorHAnsi" w:cstheme="majorHAnsi"/>
          <w:lang w:eastAsia="de-DE"/>
        </w:rPr>
      </w:pPr>
      <w:r>
        <w:rPr>
          <w:rFonts w:asciiTheme="majorHAnsi" w:hAnsiTheme="majorHAnsi" w:cstheme="majorHAnsi"/>
          <w:lang w:eastAsia="de-DE"/>
        </w:rPr>
        <w:t xml:space="preserve">„Resilienz“ ist das Schlagwort der Zeit. Auch das deutsche Krankenhaussystem muss die Frage beantworten, wie </w:t>
      </w:r>
      <w:r w:rsidR="00A63EF7">
        <w:rPr>
          <w:rFonts w:asciiTheme="majorHAnsi" w:hAnsiTheme="majorHAnsi" w:cstheme="majorHAnsi"/>
          <w:lang w:eastAsia="de-DE"/>
        </w:rPr>
        <w:t xml:space="preserve">es sich </w:t>
      </w:r>
      <w:r>
        <w:rPr>
          <w:rFonts w:asciiTheme="majorHAnsi" w:hAnsiTheme="majorHAnsi" w:cstheme="majorHAnsi"/>
          <w:lang w:eastAsia="de-DE"/>
        </w:rPr>
        <w:t xml:space="preserve">krisenresilient </w:t>
      </w:r>
      <w:r w:rsidR="00A63EF7">
        <w:rPr>
          <w:rFonts w:asciiTheme="majorHAnsi" w:hAnsiTheme="majorHAnsi" w:cstheme="majorHAnsi"/>
          <w:lang w:eastAsia="de-DE"/>
        </w:rPr>
        <w:t>aufstell</w:t>
      </w:r>
      <w:r w:rsidR="00D44D7D">
        <w:rPr>
          <w:rFonts w:asciiTheme="majorHAnsi" w:hAnsiTheme="majorHAnsi" w:cstheme="majorHAnsi"/>
          <w:lang w:eastAsia="de-DE"/>
        </w:rPr>
        <w:t>en</w:t>
      </w:r>
      <w:r w:rsidR="00A63EF7">
        <w:rPr>
          <w:rFonts w:asciiTheme="majorHAnsi" w:hAnsiTheme="majorHAnsi" w:cstheme="majorHAnsi"/>
          <w:lang w:eastAsia="de-DE"/>
        </w:rPr>
        <w:t xml:space="preserve"> und etwa den Ernstfall eines Krieges bewältigen kann. D</w:t>
      </w:r>
      <w:r w:rsidR="002D2F34">
        <w:rPr>
          <w:rFonts w:asciiTheme="majorHAnsi" w:hAnsiTheme="majorHAnsi" w:cstheme="majorHAnsi"/>
          <w:lang w:eastAsia="de-DE"/>
        </w:rPr>
        <w:t xml:space="preserve">ie </w:t>
      </w:r>
      <w:r w:rsidR="00A63EF7">
        <w:rPr>
          <w:rFonts w:asciiTheme="majorHAnsi" w:hAnsiTheme="majorHAnsi" w:cstheme="majorHAnsi"/>
          <w:lang w:eastAsia="de-DE"/>
        </w:rPr>
        <w:t>hcb</w:t>
      </w:r>
      <w:r w:rsidR="002D2F34">
        <w:rPr>
          <w:rFonts w:asciiTheme="majorHAnsi" w:hAnsiTheme="majorHAnsi" w:cstheme="majorHAnsi"/>
          <w:lang w:eastAsia="de-DE"/>
        </w:rPr>
        <w:t xml:space="preserve"> GmbH </w:t>
      </w:r>
      <w:r w:rsidR="007B3640">
        <w:rPr>
          <w:rFonts w:asciiTheme="majorHAnsi" w:hAnsiTheme="majorHAnsi" w:cstheme="majorHAnsi"/>
          <w:lang w:eastAsia="de-DE"/>
        </w:rPr>
        <w:t>und das Deutsche Krankenhausinstitut</w:t>
      </w:r>
      <w:r w:rsidR="00D44D7D">
        <w:rPr>
          <w:rFonts w:asciiTheme="majorHAnsi" w:hAnsiTheme="majorHAnsi" w:cstheme="majorHAnsi"/>
          <w:lang w:eastAsia="de-DE"/>
        </w:rPr>
        <w:t xml:space="preserve"> (DKI)</w:t>
      </w:r>
      <w:r w:rsidR="00A63EF7">
        <w:rPr>
          <w:rFonts w:asciiTheme="majorHAnsi" w:hAnsiTheme="majorHAnsi" w:cstheme="majorHAnsi"/>
          <w:lang w:eastAsia="de-DE"/>
        </w:rPr>
        <w:t xml:space="preserve"> ha</w:t>
      </w:r>
      <w:r w:rsidR="007B3640">
        <w:rPr>
          <w:rFonts w:asciiTheme="majorHAnsi" w:hAnsiTheme="majorHAnsi" w:cstheme="majorHAnsi"/>
          <w:lang w:eastAsia="de-DE"/>
        </w:rPr>
        <w:t>ben</w:t>
      </w:r>
      <w:r w:rsidR="00A63EF7">
        <w:rPr>
          <w:rFonts w:asciiTheme="majorHAnsi" w:hAnsiTheme="majorHAnsi" w:cstheme="majorHAnsi"/>
          <w:lang w:eastAsia="de-DE"/>
        </w:rPr>
        <w:t xml:space="preserve"> in den vergangenen Monaten untersucht, welche Voraussetzungen nötig sind, um die deutschen Krankenhäuser für</w:t>
      </w:r>
      <w:r w:rsidR="00A37B44">
        <w:rPr>
          <w:rFonts w:asciiTheme="majorHAnsi" w:hAnsiTheme="majorHAnsi" w:cstheme="majorHAnsi"/>
          <w:lang w:eastAsia="de-DE"/>
        </w:rPr>
        <w:t xml:space="preserve"> </w:t>
      </w:r>
      <w:r w:rsidR="00D81F46">
        <w:rPr>
          <w:rFonts w:asciiTheme="majorHAnsi" w:hAnsiTheme="majorHAnsi" w:cstheme="majorHAnsi"/>
          <w:lang w:eastAsia="de-DE"/>
        </w:rPr>
        <w:t>solch</w:t>
      </w:r>
      <w:r w:rsidR="00A37B44">
        <w:rPr>
          <w:rFonts w:asciiTheme="majorHAnsi" w:hAnsiTheme="majorHAnsi" w:cstheme="majorHAnsi"/>
          <w:lang w:eastAsia="de-DE"/>
        </w:rPr>
        <w:t>e und andere</w:t>
      </w:r>
      <w:r w:rsidR="00A63EF7">
        <w:rPr>
          <w:rFonts w:asciiTheme="majorHAnsi" w:hAnsiTheme="majorHAnsi" w:cstheme="majorHAnsi"/>
          <w:lang w:eastAsia="de-DE"/>
        </w:rPr>
        <w:t xml:space="preserve"> Krisen zu rüsten. </w:t>
      </w:r>
      <w:r w:rsidR="007B3640">
        <w:rPr>
          <w:rFonts w:asciiTheme="majorHAnsi" w:hAnsiTheme="majorHAnsi" w:cstheme="majorHAnsi"/>
          <w:lang w:eastAsia="de-DE"/>
        </w:rPr>
        <w:t>Mit welchen Szenarien müssen Krankenhäuser rechnen</w:t>
      </w:r>
      <w:r w:rsidR="007E57FE">
        <w:rPr>
          <w:rFonts w:asciiTheme="majorHAnsi" w:hAnsiTheme="majorHAnsi" w:cstheme="majorHAnsi"/>
          <w:lang w:eastAsia="de-DE"/>
        </w:rPr>
        <w:t>,</w:t>
      </w:r>
      <w:r w:rsidR="007B3640">
        <w:rPr>
          <w:rFonts w:asciiTheme="majorHAnsi" w:hAnsiTheme="majorHAnsi" w:cstheme="majorHAnsi"/>
          <w:lang w:eastAsia="de-DE"/>
        </w:rPr>
        <w:t xml:space="preserve"> und wie können sie diese bewältigen? </w:t>
      </w:r>
      <w:r w:rsidR="002D2F34">
        <w:rPr>
          <w:rFonts w:asciiTheme="majorHAnsi" w:hAnsiTheme="majorHAnsi" w:cstheme="majorHAnsi"/>
          <w:lang w:eastAsia="de-DE"/>
        </w:rPr>
        <w:t xml:space="preserve">Wie hoch ist der Investitionsbedarf, um die für </w:t>
      </w:r>
      <w:r w:rsidR="00E41C91">
        <w:rPr>
          <w:rFonts w:asciiTheme="majorHAnsi" w:hAnsiTheme="majorHAnsi" w:cstheme="majorHAnsi"/>
          <w:lang w:eastAsia="de-DE"/>
        </w:rPr>
        <w:t xml:space="preserve">die Szenarien </w:t>
      </w:r>
      <w:r w:rsidR="002D2F34">
        <w:rPr>
          <w:rFonts w:asciiTheme="majorHAnsi" w:hAnsiTheme="majorHAnsi" w:cstheme="majorHAnsi"/>
          <w:lang w:eastAsia="de-DE"/>
        </w:rPr>
        <w:t xml:space="preserve">notwendige Resilienz zu schaffen? </w:t>
      </w:r>
      <w:r w:rsidR="00A63EF7">
        <w:rPr>
          <w:rFonts w:asciiTheme="majorHAnsi" w:hAnsiTheme="majorHAnsi" w:cstheme="majorHAnsi"/>
          <w:lang w:eastAsia="de-DE"/>
        </w:rPr>
        <w:t xml:space="preserve">Unter der Leitung des renommierten Gesundheitsökonomen Prof. Boris Augurzky </w:t>
      </w:r>
      <w:r w:rsidR="007B3640">
        <w:rPr>
          <w:rFonts w:asciiTheme="majorHAnsi" w:hAnsiTheme="majorHAnsi" w:cstheme="majorHAnsi"/>
          <w:lang w:eastAsia="de-DE"/>
        </w:rPr>
        <w:t xml:space="preserve">ist dabei eine Studie entstanden, die wir Ihnen nun vorstellen möchten. </w:t>
      </w:r>
    </w:p>
    <w:p w14:paraId="1E579D3C" w14:textId="77777777" w:rsidR="00732C94" w:rsidRPr="00227307" w:rsidRDefault="00732C94" w:rsidP="00C33A57">
      <w:pPr>
        <w:spacing w:after="120" w:line="280" w:lineRule="atLeast"/>
        <w:ind w:right="-8"/>
        <w:jc w:val="both"/>
        <w:rPr>
          <w:rFonts w:asciiTheme="majorHAnsi" w:hAnsiTheme="majorHAnsi" w:cstheme="majorHAnsi"/>
          <w:lang w:eastAsia="de-DE"/>
        </w:rPr>
      </w:pPr>
      <w:r w:rsidRPr="00227307">
        <w:rPr>
          <w:rFonts w:asciiTheme="majorHAnsi" w:hAnsiTheme="majorHAnsi" w:cstheme="majorHAnsi"/>
          <w:bCs/>
          <w:lang w:eastAsia="de-DE"/>
        </w:rPr>
        <w:t xml:space="preserve">Dazu laden wir Sie herzlich zu unserer </w:t>
      </w:r>
      <w:r w:rsidR="00767DC4" w:rsidRPr="00227307">
        <w:rPr>
          <w:rFonts w:asciiTheme="majorHAnsi" w:hAnsiTheme="majorHAnsi" w:cstheme="majorHAnsi"/>
          <w:lang w:eastAsia="de-DE"/>
        </w:rPr>
        <w:t>P</w:t>
      </w:r>
      <w:r w:rsidRPr="00227307">
        <w:rPr>
          <w:rFonts w:asciiTheme="majorHAnsi" w:hAnsiTheme="majorHAnsi" w:cstheme="majorHAnsi"/>
          <w:lang w:eastAsia="de-DE"/>
        </w:rPr>
        <w:t xml:space="preserve">ressekonferenz ein. Sie findet statt am: </w:t>
      </w:r>
    </w:p>
    <w:p w14:paraId="2237CA4F" w14:textId="77777777" w:rsidR="004B647E" w:rsidRPr="00227307" w:rsidRDefault="004B647E" w:rsidP="00C33A57">
      <w:pPr>
        <w:spacing w:after="120" w:line="280" w:lineRule="atLeast"/>
        <w:ind w:right="-8"/>
        <w:jc w:val="both"/>
        <w:rPr>
          <w:rFonts w:asciiTheme="majorHAnsi" w:hAnsiTheme="majorHAnsi" w:cstheme="majorHAnsi"/>
          <w:lang w:eastAsia="de-DE"/>
        </w:rPr>
      </w:pPr>
    </w:p>
    <w:p w14:paraId="5159056D" w14:textId="476C71F7" w:rsidR="00732C94" w:rsidRDefault="00E57375" w:rsidP="00DF1AC7">
      <w:pPr>
        <w:spacing w:after="0" w:line="300" w:lineRule="atLeast"/>
        <w:ind w:right="-8"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Dienstag</w:t>
      </w:r>
      <w:r w:rsidR="00732C94" w:rsidRPr="00227307">
        <w:rPr>
          <w:rFonts w:asciiTheme="majorHAnsi" w:hAnsiTheme="majorHAnsi" w:cstheme="majorHAnsi"/>
          <w:b/>
        </w:rPr>
        <w:t xml:space="preserve">, </w:t>
      </w:r>
      <w:r>
        <w:rPr>
          <w:rFonts w:asciiTheme="majorHAnsi" w:hAnsiTheme="majorHAnsi" w:cstheme="majorHAnsi"/>
          <w:b/>
        </w:rPr>
        <w:t>28</w:t>
      </w:r>
      <w:r w:rsidR="00732C94" w:rsidRPr="00227307">
        <w:rPr>
          <w:rFonts w:asciiTheme="majorHAnsi" w:hAnsiTheme="majorHAnsi" w:cstheme="majorHAnsi"/>
          <w:b/>
        </w:rPr>
        <w:t xml:space="preserve">. </w:t>
      </w:r>
      <w:r w:rsidR="001E109B">
        <w:rPr>
          <w:rFonts w:asciiTheme="majorHAnsi" w:hAnsiTheme="majorHAnsi" w:cstheme="majorHAnsi"/>
          <w:b/>
        </w:rPr>
        <w:t>Okto</w:t>
      </w:r>
      <w:r w:rsidR="00155A6F">
        <w:rPr>
          <w:rFonts w:asciiTheme="majorHAnsi" w:hAnsiTheme="majorHAnsi" w:cstheme="majorHAnsi"/>
          <w:b/>
        </w:rPr>
        <w:t>ber</w:t>
      </w:r>
      <w:r w:rsidR="00732C94" w:rsidRPr="00227307">
        <w:rPr>
          <w:rFonts w:asciiTheme="majorHAnsi" w:hAnsiTheme="majorHAnsi" w:cstheme="majorHAnsi"/>
          <w:b/>
        </w:rPr>
        <w:t xml:space="preserve"> 202</w:t>
      </w:r>
      <w:r w:rsidR="001E109B">
        <w:rPr>
          <w:rFonts w:asciiTheme="majorHAnsi" w:hAnsiTheme="majorHAnsi" w:cstheme="majorHAnsi"/>
          <w:b/>
        </w:rPr>
        <w:t>5</w:t>
      </w:r>
      <w:r w:rsidR="00732C94" w:rsidRPr="00227307">
        <w:rPr>
          <w:rFonts w:asciiTheme="majorHAnsi" w:hAnsiTheme="majorHAnsi" w:cstheme="majorHAnsi"/>
          <w:b/>
        </w:rPr>
        <w:t xml:space="preserve">, </w:t>
      </w:r>
      <w:r w:rsidR="00732C94" w:rsidRPr="00B648B1">
        <w:rPr>
          <w:rFonts w:asciiTheme="majorHAnsi" w:hAnsiTheme="majorHAnsi" w:cstheme="majorHAnsi"/>
          <w:b/>
        </w:rPr>
        <w:t xml:space="preserve">um </w:t>
      </w:r>
      <w:r w:rsidR="002D2F34" w:rsidRPr="00B648B1">
        <w:rPr>
          <w:rFonts w:asciiTheme="majorHAnsi" w:hAnsiTheme="majorHAnsi" w:cstheme="majorHAnsi"/>
          <w:b/>
        </w:rPr>
        <w:t>1</w:t>
      </w:r>
      <w:r w:rsidR="004B0C3B">
        <w:rPr>
          <w:rFonts w:asciiTheme="majorHAnsi" w:hAnsiTheme="majorHAnsi" w:cstheme="majorHAnsi"/>
          <w:b/>
        </w:rPr>
        <w:t>2</w:t>
      </w:r>
      <w:r w:rsidR="00767DC4" w:rsidRPr="00B648B1">
        <w:rPr>
          <w:rFonts w:asciiTheme="majorHAnsi" w:hAnsiTheme="majorHAnsi" w:cstheme="majorHAnsi"/>
          <w:b/>
        </w:rPr>
        <w:t>.</w:t>
      </w:r>
      <w:r w:rsidR="004B0C3B">
        <w:rPr>
          <w:rFonts w:asciiTheme="majorHAnsi" w:hAnsiTheme="majorHAnsi" w:cstheme="majorHAnsi"/>
          <w:b/>
        </w:rPr>
        <w:t>0</w:t>
      </w:r>
      <w:r w:rsidR="002D2F34" w:rsidRPr="00B648B1">
        <w:rPr>
          <w:rFonts w:asciiTheme="majorHAnsi" w:hAnsiTheme="majorHAnsi" w:cstheme="majorHAnsi"/>
          <w:b/>
        </w:rPr>
        <w:t xml:space="preserve">0 </w:t>
      </w:r>
      <w:r w:rsidR="00A15607" w:rsidRPr="00B648B1">
        <w:rPr>
          <w:rFonts w:asciiTheme="majorHAnsi" w:hAnsiTheme="majorHAnsi" w:cstheme="majorHAnsi"/>
          <w:b/>
        </w:rPr>
        <w:t>Uhr</w:t>
      </w:r>
      <w:r w:rsidR="00732C94" w:rsidRPr="00B648B1">
        <w:rPr>
          <w:rFonts w:asciiTheme="majorHAnsi" w:hAnsiTheme="majorHAnsi" w:cstheme="majorHAnsi"/>
          <w:b/>
        </w:rPr>
        <w:t>,</w:t>
      </w:r>
      <w:r w:rsidR="00732C94" w:rsidRPr="00227307">
        <w:rPr>
          <w:rFonts w:asciiTheme="majorHAnsi" w:hAnsiTheme="majorHAnsi" w:cstheme="majorHAnsi"/>
          <w:b/>
        </w:rPr>
        <w:t xml:space="preserve"> Geschäftsstelle der DKG, Wegelystraße 3, 10623 Berlin</w:t>
      </w:r>
    </w:p>
    <w:p w14:paraId="5F32006F" w14:textId="77777777" w:rsidR="00227307" w:rsidRPr="00227307" w:rsidRDefault="00227307" w:rsidP="00DF1AC7">
      <w:pPr>
        <w:spacing w:after="0" w:line="300" w:lineRule="atLeast"/>
        <w:ind w:right="-8"/>
        <w:jc w:val="center"/>
        <w:rPr>
          <w:rFonts w:asciiTheme="majorHAnsi" w:hAnsiTheme="majorHAnsi" w:cstheme="majorHAnsi"/>
          <w:b/>
        </w:rPr>
      </w:pPr>
    </w:p>
    <w:p w14:paraId="1C479A5D" w14:textId="77777777" w:rsidR="00732C94" w:rsidRPr="00227307" w:rsidRDefault="00732C94" w:rsidP="00732C94">
      <w:pPr>
        <w:tabs>
          <w:tab w:val="left" w:pos="5670"/>
        </w:tabs>
        <w:spacing w:after="0" w:line="300" w:lineRule="atLeast"/>
        <w:ind w:right="2268"/>
        <w:rPr>
          <w:rFonts w:asciiTheme="majorHAnsi" w:hAnsiTheme="majorHAnsi" w:cstheme="majorHAnsi"/>
        </w:rPr>
      </w:pPr>
    </w:p>
    <w:p w14:paraId="01F994D1" w14:textId="77777777" w:rsidR="00415A78" w:rsidRDefault="00732C94" w:rsidP="009F42F1">
      <w:pPr>
        <w:tabs>
          <w:tab w:val="left" w:pos="4395"/>
          <w:tab w:val="left" w:pos="5670"/>
          <w:tab w:val="left" w:pos="7797"/>
        </w:tabs>
        <w:spacing w:after="120" w:line="300" w:lineRule="atLeast"/>
        <w:ind w:right="2268"/>
        <w:rPr>
          <w:rFonts w:asciiTheme="majorHAnsi" w:hAnsiTheme="majorHAnsi" w:cstheme="majorHAnsi"/>
        </w:rPr>
      </w:pPr>
      <w:r w:rsidRPr="00227307">
        <w:rPr>
          <w:rFonts w:asciiTheme="majorHAnsi" w:hAnsiTheme="majorHAnsi" w:cstheme="majorHAnsi"/>
        </w:rPr>
        <w:t>Ihre Gesprächs</w:t>
      </w:r>
      <w:r w:rsidR="00A15607" w:rsidRPr="00227307">
        <w:rPr>
          <w:rFonts w:asciiTheme="majorHAnsi" w:hAnsiTheme="majorHAnsi" w:cstheme="majorHAnsi"/>
        </w:rPr>
        <w:t>partne</w:t>
      </w:r>
      <w:r w:rsidR="00FE7D83">
        <w:rPr>
          <w:rFonts w:asciiTheme="majorHAnsi" w:hAnsiTheme="majorHAnsi" w:cstheme="majorHAnsi"/>
        </w:rPr>
        <w:t>r</w:t>
      </w:r>
      <w:r w:rsidR="0081104B">
        <w:rPr>
          <w:rFonts w:asciiTheme="majorHAnsi" w:hAnsiTheme="majorHAnsi" w:cstheme="majorHAnsi"/>
        </w:rPr>
        <w:t xml:space="preserve"> </w:t>
      </w:r>
      <w:r w:rsidRPr="00227307">
        <w:rPr>
          <w:rFonts w:asciiTheme="majorHAnsi" w:hAnsiTheme="majorHAnsi" w:cstheme="majorHAnsi"/>
        </w:rPr>
        <w:t>sind:</w:t>
      </w:r>
    </w:p>
    <w:p w14:paraId="5ECEBDC9" w14:textId="77777777" w:rsidR="00732C94" w:rsidRDefault="00732C94" w:rsidP="007B3640">
      <w:pPr>
        <w:tabs>
          <w:tab w:val="left" w:pos="4395"/>
          <w:tab w:val="left" w:pos="5670"/>
          <w:tab w:val="left" w:pos="7797"/>
        </w:tabs>
        <w:spacing w:after="60" w:line="280" w:lineRule="atLeast"/>
        <w:ind w:right="566"/>
        <w:rPr>
          <w:rFonts w:asciiTheme="majorHAnsi" w:hAnsiTheme="majorHAnsi" w:cstheme="majorHAnsi"/>
        </w:rPr>
      </w:pPr>
      <w:r w:rsidRPr="00227307">
        <w:rPr>
          <w:rFonts w:asciiTheme="majorHAnsi" w:hAnsiTheme="majorHAnsi" w:cstheme="majorHAnsi"/>
          <w:b/>
        </w:rPr>
        <w:t>Dr. Gerald Gaß</w:t>
      </w:r>
      <w:r w:rsidRPr="00227307">
        <w:rPr>
          <w:rFonts w:asciiTheme="majorHAnsi" w:hAnsiTheme="majorHAnsi" w:cstheme="majorHAnsi"/>
        </w:rPr>
        <w:t>, Vorstandsvorsitzender der DKG</w:t>
      </w:r>
    </w:p>
    <w:p w14:paraId="3C53BA23" w14:textId="77777777" w:rsidR="00155A6F" w:rsidRDefault="001E109B" w:rsidP="009F42F1">
      <w:pPr>
        <w:tabs>
          <w:tab w:val="left" w:pos="4395"/>
          <w:tab w:val="left" w:pos="5670"/>
          <w:tab w:val="left" w:pos="7797"/>
        </w:tabs>
        <w:spacing w:after="60" w:line="280" w:lineRule="atLeast"/>
        <w:ind w:right="226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Prof. </w:t>
      </w:r>
      <w:r w:rsidR="00155A6F" w:rsidRPr="00155A6F">
        <w:rPr>
          <w:rFonts w:asciiTheme="majorHAnsi" w:hAnsiTheme="majorHAnsi" w:cstheme="majorHAnsi"/>
          <w:b/>
        </w:rPr>
        <w:t xml:space="preserve">Dr. </w:t>
      </w:r>
      <w:r>
        <w:rPr>
          <w:rFonts w:asciiTheme="majorHAnsi" w:hAnsiTheme="majorHAnsi" w:cstheme="majorHAnsi"/>
          <w:b/>
        </w:rPr>
        <w:t xml:space="preserve">Boris Augurzky, </w:t>
      </w:r>
      <w:r w:rsidR="00A63EF7" w:rsidRPr="00A63EF7">
        <w:rPr>
          <w:rFonts w:asciiTheme="majorHAnsi" w:hAnsiTheme="majorHAnsi" w:cstheme="majorHAnsi"/>
        </w:rPr>
        <w:t>Geschäftsführer hcb,</w:t>
      </w:r>
      <w:r w:rsidR="00A63EF7">
        <w:rPr>
          <w:rFonts w:asciiTheme="majorHAnsi" w:hAnsiTheme="majorHAnsi" w:cstheme="majorHAnsi"/>
          <w:b/>
        </w:rPr>
        <w:t xml:space="preserve"> </w:t>
      </w:r>
      <w:r w:rsidRPr="001E109B">
        <w:rPr>
          <w:rFonts w:asciiTheme="majorHAnsi" w:hAnsiTheme="majorHAnsi" w:cstheme="majorHAnsi"/>
        </w:rPr>
        <w:t>RWI Leibniz-Inst</w:t>
      </w:r>
      <w:r>
        <w:rPr>
          <w:rFonts w:asciiTheme="majorHAnsi" w:hAnsiTheme="majorHAnsi" w:cstheme="majorHAnsi"/>
        </w:rPr>
        <w:t xml:space="preserve">itut für </w:t>
      </w:r>
      <w:r w:rsidRPr="001E109B">
        <w:rPr>
          <w:rFonts w:asciiTheme="majorHAnsi" w:hAnsiTheme="majorHAnsi" w:cstheme="majorHAnsi"/>
        </w:rPr>
        <w:t>Wirtschaftsforschung</w:t>
      </w:r>
    </w:p>
    <w:p w14:paraId="7318B3B1" w14:textId="0F77AEB2" w:rsidR="007B3640" w:rsidRPr="001E109B" w:rsidRDefault="007B3640" w:rsidP="007B3640">
      <w:pPr>
        <w:tabs>
          <w:tab w:val="left" w:pos="4395"/>
          <w:tab w:val="left" w:pos="5670"/>
          <w:tab w:val="left" w:pos="7797"/>
        </w:tabs>
        <w:spacing w:after="60" w:line="280" w:lineRule="atLeast"/>
        <w:ind w:right="424"/>
        <w:rPr>
          <w:rFonts w:asciiTheme="majorHAnsi" w:hAnsiTheme="majorHAnsi" w:cstheme="majorHAnsi"/>
        </w:rPr>
      </w:pPr>
      <w:r w:rsidRPr="007B3640">
        <w:rPr>
          <w:rFonts w:asciiTheme="majorHAnsi" w:hAnsiTheme="majorHAnsi" w:cstheme="majorHAnsi"/>
          <w:b/>
        </w:rPr>
        <w:t>Dr. Karl Blum</w:t>
      </w:r>
      <w:r>
        <w:rPr>
          <w:rFonts w:asciiTheme="majorHAnsi" w:hAnsiTheme="majorHAnsi" w:cstheme="majorHAnsi"/>
        </w:rPr>
        <w:t xml:space="preserve">, </w:t>
      </w:r>
      <w:r w:rsidR="00A722C4">
        <w:rPr>
          <w:rFonts w:asciiTheme="majorHAnsi" w:hAnsiTheme="majorHAnsi" w:cstheme="majorHAnsi"/>
        </w:rPr>
        <w:t>Vorstand</w:t>
      </w:r>
      <w:r>
        <w:rPr>
          <w:rFonts w:asciiTheme="majorHAnsi" w:hAnsiTheme="majorHAnsi" w:cstheme="majorHAnsi"/>
        </w:rPr>
        <w:t xml:space="preserve"> des Deutschen Krankenhausinstituts </w:t>
      </w:r>
    </w:p>
    <w:p w14:paraId="15B28B7C" w14:textId="77777777" w:rsidR="00064B05" w:rsidRPr="00227307" w:rsidRDefault="00732C94" w:rsidP="0081104B">
      <w:pPr>
        <w:spacing w:after="240" w:line="280" w:lineRule="atLeast"/>
        <w:ind w:right="-8"/>
        <w:rPr>
          <w:rFonts w:asciiTheme="majorHAnsi" w:hAnsiTheme="majorHAnsi" w:cstheme="majorHAnsi"/>
        </w:rPr>
      </w:pPr>
      <w:r w:rsidRPr="00227307">
        <w:rPr>
          <w:rFonts w:asciiTheme="majorHAnsi" w:hAnsiTheme="majorHAnsi" w:cstheme="majorHAnsi"/>
          <w:b/>
        </w:rPr>
        <w:t>Joachim Odenbach</w:t>
      </w:r>
      <w:r w:rsidRPr="00227307">
        <w:rPr>
          <w:rFonts w:asciiTheme="majorHAnsi" w:hAnsiTheme="majorHAnsi" w:cstheme="majorHAnsi"/>
        </w:rPr>
        <w:t>, Leiter der Presse- und Öffentlichkeitsarbeit der DKG</w:t>
      </w:r>
    </w:p>
    <w:p w14:paraId="5EED3947" w14:textId="77777777" w:rsidR="00AF5852" w:rsidRDefault="00DC63D2" w:rsidP="00DC63D2">
      <w:pPr>
        <w:tabs>
          <w:tab w:val="left" w:pos="4395"/>
          <w:tab w:val="left" w:pos="7797"/>
        </w:tabs>
        <w:spacing w:after="0" w:line="300" w:lineRule="atLeast"/>
        <w:jc w:val="both"/>
        <w:rPr>
          <w:rFonts w:asciiTheme="majorHAnsi" w:hAnsiTheme="majorHAnsi" w:cstheme="majorHAnsi"/>
        </w:rPr>
      </w:pPr>
      <w:r w:rsidRPr="00227307">
        <w:rPr>
          <w:rFonts w:asciiTheme="majorHAnsi" w:hAnsiTheme="majorHAnsi" w:cstheme="majorHAnsi"/>
        </w:rPr>
        <w:t xml:space="preserve">Bitte melden Sie sich verbindlich für die Teilnahme vor Ort </w:t>
      </w:r>
      <w:r w:rsidR="00872283" w:rsidRPr="00227307">
        <w:rPr>
          <w:rFonts w:asciiTheme="majorHAnsi" w:hAnsiTheme="majorHAnsi" w:cstheme="majorHAnsi"/>
        </w:rPr>
        <w:t xml:space="preserve">per E-Mail </w:t>
      </w:r>
      <w:r w:rsidRPr="00227307">
        <w:rPr>
          <w:rFonts w:asciiTheme="majorHAnsi" w:hAnsiTheme="majorHAnsi" w:cstheme="majorHAnsi"/>
        </w:rPr>
        <w:t xml:space="preserve">an </w:t>
      </w:r>
    </w:p>
    <w:p w14:paraId="7D9DC306" w14:textId="6D695B03" w:rsidR="00DC63D2" w:rsidRPr="00227307" w:rsidRDefault="004C7C45" w:rsidP="00DC63D2">
      <w:pPr>
        <w:tabs>
          <w:tab w:val="left" w:pos="4395"/>
          <w:tab w:val="left" w:pos="7797"/>
        </w:tabs>
        <w:spacing w:after="0" w:line="300" w:lineRule="atLeast"/>
        <w:jc w:val="both"/>
        <w:rPr>
          <w:rFonts w:asciiTheme="majorHAnsi" w:hAnsiTheme="majorHAnsi" w:cstheme="majorHAnsi"/>
        </w:rPr>
      </w:pPr>
      <w:hyperlink r:id="rId8" w:history="1">
        <w:r w:rsidR="00AF5852" w:rsidRPr="00193581">
          <w:rPr>
            <w:rStyle w:val="Hyperlink"/>
            <w:rFonts w:asciiTheme="majorHAnsi" w:hAnsiTheme="majorHAnsi" w:cstheme="majorHAnsi"/>
          </w:rPr>
          <w:t>pressestelle@dkgev.de</w:t>
        </w:r>
      </w:hyperlink>
      <w:r w:rsidR="00872283" w:rsidRPr="00227307">
        <w:rPr>
          <w:rStyle w:val="Hyperlink"/>
          <w:rFonts w:asciiTheme="majorHAnsi" w:hAnsiTheme="majorHAnsi" w:cstheme="majorHAnsi"/>
        </w:rPr>
        <w:t xml:space="preserve"> </w:t>
      </w:r>
      <w:r w:rsidR="00872283" w:rsidRPr="00227307">
        <w:rPr>
          <w:rStyle w:val="Hyperlink"/>
          <w:rFonts w:asciiTheme="majorHAnsi" w:hAnsiTheme="majorHAnsi" w:cstheme="majorHAnsi"/>
          <w:color w:val="auto"/>
          <w:u w:val="none"/>
        </w:rPr>
        <w:t>an</w:t>
      </w:r>
      <w:r w:rsidR="00DC63D2" w:rsidRPr="00227307">
        <w:rPr>
          <w:rFonts w:asciiTheme="majorHAnsi" w:hAnsiTheme="majorHAnsi" w:cstheme="majorHAnsi"/>
        </w:rPr>
        <w:t>. Die Pressekonferenz können Sie auch über unsere Webseit</w:t>
      </w:r>
      <w:r w:rsidR="0081104B">
        <w:rPr>
          <w:rFonts w:asciiTheme="majorHAnsi" w:hAnsiTheme="majorHAnsi" w:cstheme="majorHAnsi"/>
        </w:rPr>
        <w:t>e</w:t>
      </w:r>
      <w:r w:rsidR="00D81F46">
        <w:rPr>
          <w:rFonts w:asciiTheme="majorHAnsi" w:hAnsiTheme="majorHAnsi" w:cstheme="majorHAnsi"/>
        </w:rPr>
        <w:t xml:space="preserve"> </w:t>
      </w:r>
      <w:hyperlink r:id="rId9" w:history="1">
        <w:r w:rsidR="00D81F46" w:rsidRPr="001E15B2">
          <w:rPr>
            <w:rStyle w:val="Hyperlink"/>
            <w:rFonts w:asciiTheme="majorHAnsi" w:hAnsiTheme="majorHAnsi" w:cstheme="majorHAnsi"/>
          </w:rPr>
          <w:t>www.dkgev.de</w:t>
        </w:r>
      </w:hyperlink>
      <w:r w:rsidR="00D81F46">
        <w:rPr>
          <w:rFonts w:asciiTheme="majorHAnsi" w:hAnsiTheme="majorHAnsi" w:cstheme="majorHAnsi"/>
        </w:rPr>
        <w:t xml:space="preserve"> </w:t>
      </w:r>
      <w:r w:rsidR="00DC63D2" w:rsidRPr="00227307">
        <w:rPr>
          <w:rFonts w:asciiTheme="majorHAnsi" w:hAnsiTheme="majorHAnsi" w:cstheme="majorHAnsi"/>
        </w:rPr>
        <w:t xml:space="preserve">als </w:t>
      </w:r>
      <w:r w:rsidR="00DC63D2" w:rsidRPr="00D81F46">
        <w:rPr>
          <w:rFonts w:asciiTheme="majorHAnsi" w:hAnsiTheme="majorHAnsi" w:cstheme="majorHAnsi"/>
        </w:rPr>
        <w:t>Livestream</w:t>
      </w:r>
      <w:r w:rsidR="00DC63D2" w:rsidRPr="00227307">
        <w:rPr>
          <w:rFonts w:asciiTheme="majorHAnsi" w:hAnsiTheme="majorHAnsi" w:cstheme="majorHAnsi"/>
        </w:rPr>
        <w:t xml:space="preserve"> verfolgen und über die Chatfunktion Fragen stellen. Dafür ist keine Anmeldung nötig.</w:t>
      </w:r>
      <w:bookmarkStart w:id="0" w:name="_GoBack"/>
      <w:bookmarkEnd w:id="0"/>
    </w:p>
    <w:sectPr w:rsidR="00DC63D2" w:rsidRPr="00227307" w:rsidSect="009F42F1">
      <w:headerReference w:type="default" r:id="rId10"/>
      <w:headerReference w:type="first" r:id="rId11"/>
      <w:footerReference w:type="first" r:id="rId12"/>
      <w:pgSz w:w="11900" w:h="16840"/>
      <w:pgMar w:top="1418" w:right="2261" w:bottom="1418" w:left="1985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8CE9C" w14:textId="77777777" w:rsidR="00CE65B7" w:rsidRDefault="00CE65B7" w:rsidP="008125E6">
      <w:pPr>
        <w:spacing w:after="0"/>
      </w:pPr>
      <w:r>
        <w:separator/>
      </w:r>
    </w:p>
  </w:endnote>
  <w:endnote w:type="continuationSeparator" w:id="0">
    <w:p w14:paraId="3EDD667F" w14:textId="77777777" w:rsidR="00CE65B7" w:rsidRDefault="00CE65B7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7BB48" w14:textId="77777777"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414F14" wp14:editId="3B83934C">
              <wp:simplePos x="0" y="0"/>
              <wp:positionH relativeFrom="column">
                <wp:posOffset>4852299</wp:posOffset>
              </wp:positionH>
              <wp:positionV relativeFrom="paragraph">
                <wp:posOffset>-2997200</wp:posOffset>
              </wp:positionV>
              <wp:extent cx="1466850" cy="3079699"/>
              <wp:effectExtent l="0" t="0" r="0" b="6985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307969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B6AD11" w14:textId="77777777" w:rsidR="0065306F" w:rsidRDefault="0065306F" w:rsidP="00064B05">
                          <w:pPr>
                            <w:pBdr>
                              <w:top w:val="single" w:sz="4" w:space="2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181A3294" w14:textId="77777777" w:rsidR="0065306F" w:rsidRPr="00EB444B" w:rsidRDefault="0065306F" w:rsidP="00064B05">
                          <w:pPr>
                            <w:pBdr>
                              <w:top w:val="single" w:sz="4" w:space="2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14:paraId="40132398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3949512A" w14:textId="77777777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14:paraId="4CBB9505" w14:textId="77777777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14:paraId="5350B5B6" w14:textId="77777777"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5A57D93D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14:paraId="7735D5F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14:paraId="675F737F" w14:textId="77777777"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53DEC3A6" w14:textId="77777777"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14:paraId="2404A274" w14:textId="77777777"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14:paraId="60D90C3D" w14:textId="77777777"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01B760AC" w14:textId="77777777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14:paraId="73045829" w14:textId="77777777" w:rsidR="00717437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14:paraId="08B70726" w14:textId="77777777" w:rsidR="0036343E" w:rsidRPr="0036343E" w:rsidRDefault="0036343E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7099F6B9" w14:textId="77777777" w:rsidR="0036343E" w:rsidRPr="00EB444B" w:rsidRDefault="0036343E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Maxi </w:t>
                          </w:r>
                          <w:r w:rsidRPr="0036343E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Schilonka</w:t>
                          </w:r>
                        </w:p>
                        <w:p w14:paraId="5D9B00B4" w14:textId="77777777" w:rsidR="0036343E" w:rsidRDefault="0036343E" w:rsidP="0036343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1026</w:t>
                          </w:r>
                        </w:p>
                        <w:p w14:paraId="1E76F001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4CB9DC79" w14:textId="77777777" w:rsidR="004C7C45" w:rsidRDefault="000874E2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SACHBEARBEITUNG</w:t>
                          </w:r>
                          <w:r w:rsidR="004C7C45" w:rsidRPr="004C7C45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  <w:p w14:paraId="53E21E72" w14:textId="789D7C63" w:rsidR="000874E2" w:rsidRDefault="004C7C45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14:paraId="24B6CB37" w14:textId="77777777"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Banu </w:t>
                          </w:r>
                          <w:r w:rsidRPr="0021251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Öztürk</w:t>
                          </w:r>
                        </w:p>
                        <w:p w14:paraId="139EC19E" w14:textId="1408E54C" w:rsidR="00197695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</w:t>
                          </w:r>
                          <w:r w:rsidR="00197695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-</w:t>
                          </w:r>
                          <w:r w:rsidR="004C7C45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1021/</w:t>
                          </w:r>
                          <w:r w:rsidR="00197695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1025</w:t>
                          </w:r>
                        </w:p>
                        <w:p w14:paraId="2CE218CB" w14:textId="77777777" w:rsidR="00197695" w:rsidRPr="00EB444B" w:rsidRDefault="00197695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14:paraId="78DDF6C3" w14:textId="77777777"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14:paraId="7650A0EE" w14:textId="77777777"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0E3AC1AD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14:paraId="7F24BD05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14:paraId="3F746B58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7046D2A0" w14:textId="77777777"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680B4526" w14:textId="77777777"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</w:p>
                        <w:p w14:paraId="1368BAEB" w14:textId="77777777"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14:paraId="33D7835E" w14:textId="77777777"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14:paraId="6DD77740" w14:textId="77777777"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14:paraId="7E06C4BD" w14:textId="77777777"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414F14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82.05pt;margin-top:-236pt;width:115.5pt;height:242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" stroked="f">
              <v:textbox>
                <w:txbxContent>
                  <w:p w14:paraId="41B6AD11" w14:textId="77777777" w:rsidR="0065306F" w:rsidRDefault="0065306F" w:rsidP="00064B05">
                    <w:pPr>
                      <w:pBdr>
                        <w:top w:val="single" w:sz="4" w:space="2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181A3294" w14:textId="77777777" w:rsidR="0065306F" w:rsidRPr="00EB444B" w:rsidRDefault="0065306F" w:rsidP="00064B05">
                    <w:pPr>
                      <w:pBdr>
                        <w:top w:val="single" w:sz="4" w:space="2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14:paraId="40132398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3949512A" w14:textId="77777777"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14:paraId="4CBB9505" w14:textId="77777777"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14:paraId="5350B5B6" w14:textId="77777777"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5A57D93D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14:paraId="7735D5F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14:paraId="675F737F" w14:textId="77777777"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53DEC3A6" w14:textId="77777777"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14:paraId="2404A274" w14:textId="77777777"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14:paraId="60D90C3D" w14:textId="77777777"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01B760AC" w14:textId="77777777"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14:paraId="73045829" w14:textId="77777777" w:rsidR="00717437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14:paraId="08B70726" w14:textId="77777777" w:rsidR="0036343E" w:rsidRPr="0036343E" w:rsidRDefault="0036343E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7099F6B9" w14:textId="77777777" w:rsidR="0036343E" w:rsidRPr="00EB444B" w:rsidRDefault="0036343E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Maxi </w:t>
                    </w:r>
                    <w:r w:rsidRPr="0036343E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Schilonka</w:t>
                    </w:r>
                  </w:p>
                  <w:p w14:paraId="5D9B00B4" w14:textId="77777777" w:rsidR="0036343E" w:rsidRDefault="0036343E" w:rsidP="0036343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1026</w:t>
                    </w:r>
                  </w:p>
                  <w:p w14:paraId="1E76F001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4CB9DC79" w14:textId="77777777" w:rsidR="004C7C45" w:rsidRDefault="000874E2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SACHBEARBEITUNG</w:t>
                    </w:r>
                    <w:r w:rsidR="004C7C45" w:rsidRPr="004C7C45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</w:p>
                  <w:p w14:paraId="53E21E72" w14:textId="789D7C63" w:rsidR="000874E2" w:rsidRDefault="004C7C45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14:paraId="24B6CB37" w14:textId="77777777"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Banu </w:t>
                    </w:r>
                    <w:r w:rsidRPr="0021251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Öztürk</w:t>
                    </w:r>
                  </w:p>
                  <w:p w14:paraId="139EC19E" w14:textId="1408E54C" w:rsidR="00197695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</w:t>
                    </w:r>
                    <w:r w:rsidR="00197695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-</w:t>
                    </w:r>
                    <w:r w:rsidR="004C7C45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1021/</w:t>
                    </w:r>
                    <w:r w:rsidR="00197695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1025</w:t>
                    </w:r>
                  </w:p>
                  <w:p w14:paraId="2CE218CB" w14:textId="77777777" w:rsidR="00197695" w:rsidRPr="00EB444B" w:rsidRDefault="00197695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14:paraId="78DDF6C3" w14:textId="77777777"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14:paraId="7650A0EE" w14:textId="77777777"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0E3AC1AD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14:paraId="7F24BD05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14:paraId="3F746B58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14:paraId="7046D2A0" w14:textId="77777777"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14:paraId="680B4526" w14:textId="77777777"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</w:p>
                  <w:p w14:paraId="1368BAEB" w14:textId="77777777"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14:paraId="33D7835E" w14:textId="77777777"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14:paraId="6DD77740" w14:textId="77777777"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14:paraId="7E06C4BD" w14:textId="77777777"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A789300" w14:textId="77777777" w:rsidR="0065306F" w:rsidRDefault="006530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274D09" w14:textId="77777777" w:rsidR="00CE65B7" w:rsidRDefault="00CE65B7" w:rsidP="008125E6">
      <w:pPr>
        <w:spacing w:after="0"/>
      </w:pPr>
      <w:r>
        <w:separator/>
      </w:r>
    </w:p>
  </w:footnote>
  <w:footnote w:type="continuationSeparator" w:id="0">
    <w:p w14:paraId="6D3237E6" w14:textId="77777777" w:rsidR="00CE65B7" w:rsidRDefault="00CE65B7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18F51" w14:textId="77777777" w:rsidR="009D26E3" w:rsidRPr="00077C2B" w:rsidRDefault="009D26E3" w:rsidP="00031885">
    <w:pPr>
      <w:pStyle w:val="Kopfzeile"/>
      <w:ind w:right="850"/>
      <w:jc w:val="center"/>
      <w:rPr>
        <w:rFonts w:asciiTheme="majorHAnsi" w:hAnsiTheme="majorHAnsi" w:cstheme="majorHAnsi"/>
        <w:sz w:val="22"/>
        <w:szCs w:val="22"/>
      </w:rPr>
    </w:pPr>
    <w:r w:rsidRPr="00077C2B">
      <w:rPr>
        <w:rFonts w:asciiTheme="majorHAnsi" w:hAnsiTheme="majorHAnsi" w:cstheme="majorHAnsi"/>
        <w:sz w:val="22"/>
        <w:szCs w:val="22"/>
      </w:rPr>
      <w:fldChar w:fldCharType="begin"/>
    </w:r>
    <w:r w:rsidRPr="00077C2B">
      <w:rPr>
        <w:rFonts w:asciiTheme="majorHAnsi" w:hAnsiTheme="majorHAnsi" w:cstheme="majorHAnsi"/>
        <w:sz w:val="22"/>
        <w:szCs w:val="22"/>
      </w:rPr>
      <w:instrText>PAGE   \* MERGEFORMAT</w:instrText>
    </w:r>
    <w:r w:rsidRPr="00077C2B">
      <w:rPr>
        <w:rFonts w:asciiTheme="majorHAnsi" w:hAnsiTheme="majorHAnsi" w:cstheme="majorHAnsi"/>
        <w:sz w:val="22"/>
        <w:szCs w:val="22"/>
      </w:rPr>
      <w:fldChar w:fldCharType="separate"/>
    </w:r>
    <w:r w:rsidR="007F3AA1" w:rsidRPr="00077C2B">
      <w:rPr>
        <w:rFonts w:asciiTheme="majorHAnsi" w:hAnsiTheme="majorHAnsi" w:cstheme="majorHAnsi"/>
        <w:noProof/>
        <w:sz w:val="22"/>
        <w:szCs w:val="22"/>
      </w:rPr>
      <w:t>2</w:t>
    </w:r>
    <w:r w:rsidRPr="00077C2B">
      <w:rPr>
        <w:rFonts w:asciiTheme="majorHAnsi" w:hAnsiTheme="majorHAnsi" w:cstheme="majorHAnsi"/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85AD2" w14:textId="345145B0" w:rsidR="00997648" w:rsidRDefault="00997648" w:rsidP="004C7C45">
    <w:pPr>
      <w:pStyle w:val="Kopfzeile"/>
      <w:tabs>
        <w:tab w:val="clear" w:pos="4536"/>
        <w:tab w:val="clear" w:pos="9072"/>
        <w:tab w:val="left" w:pos="3276"/>
      </w:tabs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8C5294" wp14:editId="7748E9E1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8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7C4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55C93F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851953"/>
    <w:multiLevelType w:val="hybridMultilevel"/>
    <w:tmpl w:val="8AAED0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autoHyphenation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3E6"/>
    <w:rsid w:val="00006E49"/>
    <w:rsid w:val="000101C4"/>
    <w:rsid w:val="00015A71"/>
    <w:rsid w:val="00020DA3"/>
    <w:rsid w:val="000210FE"/>
    <w:rsid w:val="00024819"/>
    <w:rsid w:val="00026B38"/>
    <w:rsid w:val="00031885"/>
    <w:rsid w:val="00034703"/>
    <w:rsid w:val="00060D57"/>
    <w:rsid w:val="00064B05"/>
    <w:rsid w:val="0007527C"/>
    <w:rsid w:val="00077C2B"/>
    <w:rsid w:val="0008373B"/>
    <w:rsid w:val="00084B39"/>
    <w:rsid w:val="000874E2"/>
    <w:rsid w:val="000906C3"/>
    <w:rsid w:val="00092CED"/>
    <w:rsid w:val="00096D20"/>
    <w:rsid w:val="000A31C9"/>
    <w:rsid w:val="000B2549"/>
    <w:rsid w:val="000C54EE"/>
    <w:rsid w:val="000C67F1"/>
    <w:rsid w:val="000D4C11"/>
    <w:rsid w:val="000E759B"/>
    <w:rsid w:val="000F61BB"/>
    <w:rsid w:val="00111CA4"/>
    <w:rsid w:val="00121889"/>
    <w:rsid w:val="001253E9"/>
    <w:rsid w:val="00126896"/>
    <w:rsid w:val="001333C7"/>
    <w:rsid w:val="00135A0D"/>
    <w:rsid w:val="00155A6F"/>
    <w:rsid w:val="001734CD"/>
    <w:rsid w:val="00176B50"/>
    <w:rsid w:val="00183CBD"/>
    <w:rsid w:val="001845F2"/>
    <w:rsid w:val="001921E4"/>
    <w:rsid w:val="001962FD"/>
    <w:rsid w:val="00197695"/>
    <w:rsid w:val="001B0301"/>
    <w:rsid w:val="001C0544"/>
    <w:rsid w:val="001C3900"/>
    <w:rsid w:val="001C561E"/>
    <w:rsid w:val="001C7245"/>
    <w:rsid w:val="001E109B"/>
    <w:rsid w:val="001F6BC6"/>
    <w:rsid w:val="00205E46"/>
    <w:rsid w:val="0021251B"/>
    <w:rsid w:val="002156A6"/>
    <w:rsid w:val="00227307"/>
    <w:rsid w:val="00245172"/>
    <w:rsid w:val="00250230"/>
    <w:rsid w:val="002665AA"/>
    <w:rsid w:val="00267374"/>
    <w:rsid w:val="002875EB"/>
    <w:rsid w:val="002A2FC6"/>
    <w:rsid w:val="002A44EC"/>
    <w:rsid w:val="002B4C49"/>
    <w:rsid w:val="002B52C0"/>
    <w:rsid w:val="002B7D7C"/>
    <w:rsid w:val="002C1659"/>
    <w:rsid w:val="002D2F34"/>
    <w:rsid w:val="002D6DFC"/>
    <w:rsid w:val="002F1B73"/>
    <w:rsid w:val="002F2DFC"/>
    <w:rsid w:val="00304297"/>
    <w:rsid w:val="00304E94"/>
    <w:rsid w:val="00314EF3"/>
    <w:rsid w:val="00323BD9"/>
    <w:rsid w:val="00324B27"/>
    <w:rsid w:val="00326374"/>
    <w:rsid w:val="00335088"/>
    <w:rsid w:val="00347B13"/>
    <w:rsid w:val="00350E79"/>
    <w:rsid w:val="00354602"/>
    <w:rsid w:val="00362EF7"/>
    <w:rsid w:val="0036343E"/>
    <w:rsid w:val="00363F93"/>
    <w:rsid w:val="00383891"/>
    <w:rsid w:val="003842C5"/>
    <w:rsid w:val="00396599"/>
    <w:rsid w:val="003B4AC3"/>
    <w:rsid w:val="003C08D2"/>
    <w:rsid w:val="003D0B0D"/>
    <w:rsid w:val="003D3A58"/>
    <w:rsid w:val="003E7E92"/>
    <w:rsid w:val="00407552"/>
    <w:rsid w:val="00413F2A"/>
    <w:rsid w:val="00415A78"/>
    <w:rsid w:val="00417284"/>
    <w:rsid w:val="00436FAB"/>
    <w:rsid w:val="00440091"/>
    <w:rsid w:val="00446241"/>
    <w:rsid w:val="00452B50"/>
    <w:rsid w:val="00462B9F"/>
    <w:rsid w:val="0046608A"/>
    <w:rsid w:val="00482684"/>
    <w:rsid w:val="004915FE"/>
    <w:rsid w:val="004B0C3B"/>
    <w:rsid w:val="004B392D"/>
    <w:rsid w:val="004B5A0A"/>
    <w:rsid w:val="004B647E"/>
    <w:rsid w:val="004C0CE1"/>
    <w:rsid w:val="004C7C45"/>
    <w:rsid w:val="004D36A3"/>
    <w:rsid w:val="004E14F9"/>
    <w:rsid w:val="004E40FA"/>
    <w:rsid w:val="004E47E0"/>
    <w:rsid w:val="004E58B1"/>
    <w:rsid w:val="004F0985"/>
    <w:rsid w:val="004F46DC"/>
    <w:rsid w:val="0052054C"/>
    <w:rsid w:val="00532B8C"/>
    <w:rsid w:val="0053749D"/>
    <w:rsid w:val="00540AF0"/>
    <w:rsid w:val="00540DD3"/>
    <w:rsid w:val="005450A2"/>
    <w:rsid w:val="0055205D"/>
    <w:rsid w:val="0056210E"/>
    <w:rsid w:val="00570C6B"/>
    <w:rsid w:val="005769F3"/>
    <w:rsid w:val="00582622"/>
    <w:rsid w:val="0058674F"/>
    <w:rsid w:val="00586EFC"/>
    <w:rsid w:val="0059029D"/>
    <w:rsid w:val="005A0D6A"/>
    <w:rsid w:val="005A6566"/>
    <w:rsid w:val="005B067E"/>
    <w:rsid w:val="005B100C"/>
    <w:rsid w:val="005C2BD9"/>
    <w:rsid w:val="005D1C55"/>
    <w:rsid w:val="005E5D1F"/>
    <w:rsid w:val="005F6092"/>
    <w:rsid w:val="005F6514"/>
    <w:rsid w:val="00607330"/>
    <w:rsid w:val="00612E3D"/>
    <w:rsid w:val="006314B2"/>
    <w:rsid w:val="00633E3A"/>
    <w:rsid w:val="006365EF"/>
    <w:rsid w:val="006429EE"/>
    <w:rsid w:val="00651994"/>
    <w:rsid w:val="0065306F"/>
    <w:rsid w:val="00653DC6"/>
    <w:rsid w:val="00660B2F"/>
    <w:rsid w:val="00684803"/>
    <w:rsid w:val="006861E1"/>
    <w:rsid w:val="0069255D"/>
    <w:rsid w:val="006937B4"/>
    <w:rsid w:val="006A2E06"/>
    <w:rsid w:val="006A7679"/>
    <w:rsid w:val="006B4413"/>
    <w:rsid w:val="006C6396"/>
    <w:rsid w:val="006C72CE"/>
    <w:rsid w:val="006D5D72"/>
    <w:rsid w:val="00700218"/>
    <w:rsid w:val="00705511"/>
    <w:rsid w:val="0070619D"/>
    <w:rsid w:val="00706AB0"/>
    <w:rsid w:val="00717437"/>
    <w:rsid w:val="00727516"/>
    <w:rsid w:val="00732C94"/>
    <w:rsid w:val="00734946"/>
    <w:rsid w:val="007637FD"/>
    <w:rsid w:val="00767DC4"/>
    <w:rsid w:val="007755F0"/>
    <w:rsid w:val="0078717D"/>
    <w:rsid w:val="00795922"/>
    <w:rsid w:val="007B3640"/>
    <w:rsid w:val="007C44FC"/>
    <w:rsid w:val="007E57FE"/>
    <w:rsid w:val="007F3AA1"/>
    <w:rsid w:val="0081104B"/>
    <w:rsid w:val="008125E6"/>
    <w:rsid w:val="00835799"/>
    <w:rsid w:val="00850E59"/>
    <w:rsid w:val="008556B9"/>
    <w:rsid w:val="0085661D"/>
    <w:rsid w:val="0085792A"/>
    <w:rsid w:val="00866A50"/>
    <w:rsid w:val="00872283"/>
    <w:rsid w:val="00887258"/>
    <w:rsid w:val="00894E03"/>
    <w:rsid w:val="008B071A"/>
    <w:rsid w:val="008B2132"/>
    <w:rsid w:val="008B37EB"/>
    <w:rsid w:val="008B7F36"/>
    <w:rsid w:val="008C552E"/>
    <w:rsid w:val="008D015E"/>
    <w:rsid w:val="008D585D"/>
    <w:rsid w:val="008E50AB"/>
    <w:rsid w:val="008E5967"/>
    <w:rsid w:val="008F50A9"/>
    <w:rsid w:val="00903178"/>
    <w:rsid w:val="00916CFE"/>
    <w:rsid w:val="00925BFC"/>
    <w:rsid w:val="0095389B"/>
    <w:rsid w:val="0095543A"/>
    <w:rsid w:val="00957747"/>
    <w:rsid w:val="009601B3"/>
    <w:rsid w:val="00966F08"/>
    <w:rsid w:val="00972647"/>
    <w:rsid w:val="00974A1B"/>
    <w:rsid w:val="00980D81"/>
    <w:rsid w:val="00991E72"/>
    <w:rsid w:val="00995C59"/>
    <w:rsid w:val="00997648"/>
    <w:rsid w:val="009A320B"/>
    <w:rsid w:val="009A4F97"/>
    <w:rsid w:val="009C153C"/>
    <w:rsid w:val="009D26E3"/>
    <w:rsid w:val="009D788B"/>
    <w:rsid w:val="009E0FE7"/>
    <w:rsid w:val="009E4E2F"/>
    <w:rsid w:val="009F42F1"/>
    <w:rsid w:val="00A15341"/>
    <w:rsid w:val="00A15607"/>
    <w:rsid w:val="00A2515A"/>
    <w:rsid w:val="00A37B44"/>
    <w:rsid w:val="00A41756"/>
    <w:rsid w:val="00A573EE"/>
    <w:rsid w:val="00A63EF7"/>
    <w:rsid w:val="00A66581"/>
    <w:rsid w:val="00A722C4"/>
    <w:rsid w:val="00AB4B34"/>
    <w:rsid w:val="00AC3B7C"/>
    <w:rsid w:val="00AC4F4E"/>
    <w:rsid w:val="00AC5BCE"/>
    <w:rsid w:val="00AE24DB"/>
    <w:rsid w:val="00AF5852"/>
    <w:rsid w:val="00B06B18"/>
    <w:rsid w:val="00B1353D"/>
    <w:rsid w:val="00B1393E"/>
    <w:rsid w:val="00B34514"/>
    <w:rsid w:val="00B402F1"/>
    <w:rsid w:val="00B52927"/>
    <w:rsid w:val="00B607F4"/>
    <w:rsid w:val="00B648B1"/>
    <w:rsid w:val="00B65874"/>
    <w:rsid w:val="00B74141"/>
    <w:rsid w:val="00B7543C"/>
    <w:rsid w:val="00B87286"/>
    <w:rsid w:val="00BB0243"/>
    <w:rsid w:val="00BF222D"/>
    <w:rsid w:val="00C00009"/>
    <w:rsid w:val="00C11E86"/>
    <w:rsid w:val="00C16F15"/>
    <w:rsid w:val="00C2304E"/>
    <w:rsid w:val="00C33A57"/>
    <w:rsid w:val="00C4265B"/>
    <w:rsid w:val="00C55E7D"/>
    <w:rsid w:val="00C56978"/>
    <w:rsid w:val="00C724D0"/>
    <w:rsid w:val="00C92F25"/>
    <w:rsid w:val="00C930CF"/>
    <w:rsid w:val="00C9558C"/>
    <w:rsid w:val="00C96C96"/>
    <w:rsid w:val="00CA19D0"/>
    <w:rsid w:val="00CB748C"/>
    <w:rsid w:val="00CC21C5"/>
    <w:rsid w:val="00CD6E55"/>
    <w:rsid w:val="00CE1A56"/>
    <w:rsid w:val="00CE65B7"/>
    <w:rsid w:val="00CE7AC3"/>
    <w:rsid w:val="00D0219C"/>
    <w:rsid w:val="00D02C2A"/>
    <w:rsid w:val="00D23C98"/>
    <w:rsid w:val="00D30167"/>
    <w:rsid w:val="00D359AB"/>
    <w:rsid w:val="00D401F2"/>
    <w:rsid w:val="00D44D7D"/>
    <w:rsid w:val="00D45457"/>
    <w:rsid w:val="00D54690"/>
    <w:rsid w:val="00D6251F"/>
    <w:rsid w:val="00D63A75"/>
    <w:rsid w:val="00D7527B"/>
    <w:rsid w:val="00D80859"/>
    <w:rsid w:val="00D81F46"/>
    <w:rsid w:val="00D84AF8"/>
    <w:rsid w:val="00D852B3"/>
    <w:rsid w:val="00D9532B"/>
    <w:rsid w:val="00DA13E6"/>
    <w:rsid w:val="00DA6CB4"/>
    <w:rsid w:val="00DB5181"/>
    <w:rsid w:val="00DC63D2"/>
    <w:rsid w:val="00DD0FDE"/>
    <w:rsid w:val="00DD345F"/>
    <w:rsid w:val="00DD49DE"/>
    <w:rsid w:val="00DD648D"/>
    <w:rsid w:val="00DF1AC7"/>
    <w:rsid w:val="00DF579F"/>
    <w:rsid w:val="00E0305C"/>
    <w:rsid w:val="00E03842"/>
    <w:rsid w:val="00E1354A"/>
    <w:rsid w:val="00E31F3B"/>
    <w:rsid w:val="00E40E2B"/>
    <w:rsid w:val="00E41C91"/>
    <w:rsid w:val="00E43AB7"/>
    <w:rsid w:val="00E555D3"/>
    <w:rsid w:val="00E57375"/>
    <w:rsid w:val="00E71D54"/>
    <w:rsid w:val="00E80D92"/>
    <w:rsid w:val="00E865D6"/>
    <w:rsid w:val="00E87038"/>
    <w:rsid w:val="00EB1379"/>
    <w:rsid w:val="00EB444B"/>
    <w:rsid w:val="00EC1798"/>
    <w:rsid w:val="00ED3823"/>
    <w:rsid w:val="00F10B67"/>
    <w:rsid w:val="00F258F9"/>
    <w:rsid w:val="00F26034"/>
    <w:rsid w:val="00F4622D"/>
    <w:rsid w:val="00F47CA5"/>
    <w:rsid w:val="00F77C15"/>
    <w:rsid w:val="00F8139F"/>
    <w:rsid w:val="00F82F80"/>
    <w:rsid w:val="00F8304C"/>
    <w:rsid w:val="00FA20E1"/>
    <w:rsid w:val="00FA346C"/>
    <w:rsid w:val="00FB25D6"/>
    <w:rsid w:val="00FC1EA6"/>
    <w:rsid w:val="00FE46A1"/>
    <w:rsid w:val="00FE7D8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5F40C4"/>
  <w15:docId w15:val="{D536C178-4BB6-4DCD-9FE9-CC6BC7E3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F82F80"/>
    <w:pPr>
      <w:spacing w:line="240" w:lineRule="exact"/>
      <w:contextualSpacing/>
      <w:jc w:val="right"/>
    </w:pPr>
    <w:rPr>
      <w:rFonts w:asciiTheme="majorHAnsi" w:hAnsiTheme="majorHAnsi" w:cstheme="majorHAnsi"/>
      <w:szCs w:val="22"/>
      <w:lang w:val="es-ES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ufzhlungszeichen">
    <w:name w:val="List Bullet"/>
    <w:basedOn w:val="Standard"/>
    <w:uiPriority w:val="99"/>
    <w:unhideWhenUsed/>
    <w:rsid w:val="003E7E92"/>
    <w:pPr>
      <w:numPr>
        <w:numId w:val="3"/>
      </w:numPr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81104B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D44D7D"/>
    <w:pPr>
      <w:spacing w:after="0"/>
    </w:pPr>
  </w:style>
  <w:style w:type="character" w:styleId="BesuchterLink">
    <w:name w:val="FollowedHyperlink"/>
    <w:basedOn w:val="Absatz-Standardschriftart"/>
    <w:uiPriority w:val="99"/>
    <w:semiHidden/>
    <w:unhideWhenUsed/>
    <w:rsid w:val="00D81F4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6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estelle@dkgev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kgev.de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0EE0EDE-9161-435F-9DC2-FE7B54883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 Blachny</dc:creator>
  <cp:lastModifiedBy>Wegner, Jörn</cp:lastModifiedBy>
  <cp:revision>10</cp:revision>
  <cp:lastPrinted>2024-11-11T13:21:00Z</cp:lastPrinted>
  <dcterms:created xsi:type="dcterms:W3CDTF">2025-10-07T12:55:00Z</dcterms:created>
  <dcterms:modified xsi:type="dcterms:W3CDTF">2025-10-13T08:51:00Z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