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7C442" w14:textId="47F0B886" w:rsidR="00DC63D2" w:rsidRPr="00C33A57" w:rsidRDefault="00DF1AC7" w:rsidP="00DC63D2">
      <w:pPr>
        <w:pStyle w:val="Adressfeld"/>
        <w:rPr>
          <w:lang w:val="es-ES"/>
        </w:rPr>
      </w:pPr>
      <w:r>
        <w:rPr>
          <w:lang w:val="es-ES"/>
        </w:rPr>
        <w:t>4</w:t>
      </w:r>
      <w:bookmarkStart w:id="0" w:name="_GoBack"/>
      <w:bookmarkEnd w:id="0"/>
      <w:r w:rsidR="00DC63D2" w:rsidRPr="00C33A57">
        <w:rPr>
          <w:lang w:val="es-ES"/>
        </w:rPr>
        <w:t>. Januar 2024</w:t>
      </w:r>
    </w:p>
    <w:p w14:paraId="1361054D" w14:textId="77777777" w:rsidR="00DC63D2" w:rsidRPr="00C33A57" w:rsidRDefault="00DC63D2" w:rsidP="00DC63D2">
      <w:pPr>
        <w:pStyle w:val="Adressfeld"/>
        <w:rPr>
          <w:lang w:val="es-ES"/>
        </w:rPr>
      </w:pPr>
    </w:p>
    <w:p w14:paraId="0C150EFA" w14:textId="77777777" w:rsidR="00DC63D2" w:rsidRPr="00C33A57" w:rsidRDefault="00DC63D2" w:rsidP="00DC63D2">
      <w:pPr>
        <w:keepNext/>
        <w:tabs>
          <w:tab w:val="left" w:pos="7797"/>
        </w:tabs>
        <w:spacing w:after="0" w:line="340" w:lineRule="atLeast"/>
        <w:ind w:right="-8"/>
        <w:outlineLvl w:val="5"/>
        <w:rPr>
          <w:rFonts w:ascii="Arial" w:hAnsi="Arial" w:cs="Arial"/>
          <w:b/>
          <w:sz w:val="30"/>
          <w:szCs w:val="30"/>
          <w:lang w:val="es-ES"/>
        </w:rPr>
      </w:pPr>
      <w:r w:rsidRPr="00C33A57">
        <w:rPr>
          <w:rFonts w:ascii="Arial" w:hAnsi="Arial" w:cs="Arial"/>
          <w:b/>
          <w:sz w:val="30"/>
          <w:szCs w:val="30"/>
          <w:lang w:val="es-ES"/>
        </w:rPr>
        <w:t>E I N L A D U N G  Z U R  P R E S S E K O N F E R E N Z</w:t>
      </w:r>
    </w:p>
    <w:p w14:paraId="1EEC428C" w14:textId="77777777" w:rsidR="00DC63D2" w:rsidRPr="00C33A57" w:rsidRDefault="00DC63D2" w:rsidP="00DC63D2">
      <w:pPr>
        <w:keepNext/>
        <w:tabs>
          <w:tab w:val="left" w:pos="4395"/>
          <w:tab w:val="left" w:pos="7797"/>
        </w:tabs>
        <w:spacing w:after="0" w:line="340" w:lineRule="atLeast"/>
        <w:ind w:right="2268"/>
        <w:outlineLvl w:val="5"/>
        <w:rPr>
          <w:rFonts w:ascii="Arial" w:hAnsi="Arial" w:cs="Arial"/>
          <w:b/>
          <w:sz w:val="32"/>
          <w:szCs w:val="32"/>
          <w:lang w:val="es-ES"/>
        </w:rPr>
      </w:pPr>
    </w:p>
    <w:p w14:paraId="68C1B166" w14:textId="77777777" w:rsidR="00DC63D2" w:rsidRPr="005F18CE" w:rsidRDefault="00DC63D2" w:rsidP="00DC63D2">
      <w:pPr>
        <w:keepNext/>
        <w:spacing w:after="120" w:line="340" w:lineRule="atLeast"/>
        <w:ind w:right="-8"/>
        <w:outlineLvl w:val="5"/>
        <w:rPr>
          <w:rFonts w:ascii="Arial" w:hAnsi="Arial" w:cs="Arial"/>
          <w:b/>
          <w:sz w:val="30"/>
          <w:szCs w:val="30"/>
        </w:rPr>
      </w:pPr>
      <w:r w:rsidRPr="00C33A57">
        <w:rPr>
          <w:rFonts w:ascii="Arial" w:hAnsi="Arial" w:cs="Arial"/>
          <w:b/>
          <w:sz w:val="30"/>
          <w:szCs w:val="30"/>
        </w:rPr>
        <w:t>Erwartungen an das Reformjahr 2024</w:t>
      </w:r>
      <w:r>
        <w:rPr>
          <w:rFonts w:ascii="Arial" w:hAnsi="Arial" w:cs="Arial"/>
          <w:b/>
          <w:sz w:val="30"/>
          <w:szCs w:val="30"/>
        </w:rPr>
        <w:t xml:space="preserve"> </w:t>
      </w:r>
    </w:p>
    <w:p w14:paraId="69BF8D43" w14:textId="77777777" w:rsidR="00DC63D2" w:rsidRPr="00DC63D2" w:rsidRDefault="00DC63D2" w:rsidP="00DC63D2">
      <w:pPr>
        <w:spacing w:after="0" w:line="276" w:lineRule="auto"/>
        <w:ind w:right="2268"/>
        <w:jc w:val="both"/>
        <w:rPr>
          <w:rFonts w:ascii="Arial" w:hAnsi="Arial" w:cs="Arial"/>
          <w:sz w:val="23"/>
          <w:szCs w:val="23"/>
          <w:lang w:eastAsia="de-DE"/>
        </w:rPr>
      </w:pPr>
    </w:p>
    <w:p w14:paraId="328CB391" w14:textId="4AD8E113" w:rsidR="004D36A3" w:rsidRPr="00C33A57" w:rsidRDefault="00DC63D2" w:rsidP="00C33A57">
      <w:pPr>
        <w:spacing w:after="120" w:line="280" w:lineRule="atLeast"/>
        <w:ind w:right="-8"/>
        <w:jc w:val="both"/>
        <w:rPr>
          <w:rFonts w:ascii="Arial" w:hAnsi="Arial" w:cs="Arial"/>
          <w:bCs/>
          <w:sz w:val="23"/>
          <w:szCs w:val="23"/>
          <w:lang w:eastAsia="de-DE"/>
        </w:rPr>
      </w:pPr>
      <w:r w:rsidRPr="00C33A57">
        <w:rPr>
          <w:rFonts w:ascii="Arial" w:hAnsi="Arial" w:cs="Arial"/>
          <w:bCs/>
          <w:sz w:val="23"/>
          <w:szCs w:val="23"/>
          <w:lang w:eastAsia="de-DE"/>
        </w:rPr>
        <w:t xml:space="preserve">Sehr geehrte Damen und Herren, </w:t>
      </w:r>
    </w:p>
    <w:p w14:paraId="2D4B882B" w14:textId="77777777" w:rsidR="00732C94" w:rsidRDefault="00732C94" w:rsidP="00C33A57">
      <w:pPr>
        <w:spacing w:after="120" w:line="280" w:lineRule="atLeast"/>
        <w:ind w:right="-8"/>
        <w:jc w:val="both"/>
        <w:rPr>
          <w:rFonts w:ascii="Arial" w:hAnsi="Arial" w:cs="Arial"/>
          <w:bCs/>
          <w:sz w:val="23"/>
          <w:szCs w:val="23"/>
          <w:lang w:eastAsia="de-DE"/>
        </w:rPr>
      </w:pPr>
      <w:r w:rsidRPr="00C33A57">
        <w:rPr>
          <w:rFonts w:ascii="Arial" w:hAnsi="Arial" w:cs="Arial"/>
          <w:bCs/>
          <w:sz w:val="23"/>
          <w:szCs w:val="23"/>
          <w:lang w:eastAsia="de-DE"/>
        </w:rPr>
        <w:t>zu Beginn des neuen Jahres stehen wir beinahe an derselben</w:t>
      </w:r>
      <w:r w:rsidRPr="00C33A57">
        <w:rPr>
          <w:rFonts w:ascii="Arial" w:hAnsi="Arial" w:cs="Arial"/>
          <w:sz w:val="23"/>
          <w:szCs w:val="23"/>
          <w:lang w:eastAsia="de-DE"/>
        </w:rPr>
        <w:t xml:space="preserve"> krankenhauspolitischen Stelle wie im Januar 2023. Die Krankenhäuser leiden unter der Inflation, so viele wie nie zuvor mussten bereits Insolvenz anmelden, zahlreiche Kliniken haben 2023 mit seinen wirtschaftlichen Zumutungen überhaupt nicht überlebt. Nach wie vor schaut die Politik dem Krankenhaussterben zu. Der Inflationsausgleich, den die Krankenhäuser seit 2022 fordern, ist noch immer</w:t>
      </w:r>
      <w:r>
        <w:rPr>
          <w:rFonts w:ascii="Arial" w:hAnsi="Arial" w:cs="Arial"/>
          <w:bCs/>
          <w:sz w:val="23"/>
          <w:szCs w:val="23"/>
          <w:lang w:eastAsia="de-DE"/>
        </w:rPr>
        <w:t xml:space="preserve"> nicht in Aussicht. Bisher fehlt ein konkreter Gesetzentwurf, viel Zeit ist durch die Auseinandersetzung des Bundesministers mit seinen Länderkolleginnen und -kollegen verstrichen. Ungeklärt ist auch die Frage, ob die geplante Vorhaltefinanzierung die Existenz kleiner Kliniken in ländlichen Regionen sichert. Die </w:t>
      </w:r>
      <w:proofErr w:type="spellStart"/>
      <w:r>
        <w:rPr>
          <w:rFonts w:ascii="Arial" w:hAnsi="Arial" w:cs="Arial"/>
          <w:bCs/>
          <w:sz w:val="23"/>
          <w:szCs w:val="23"/>
          <w:lang w:eastAsia="de-DE"/>
        </w:rPr>
        <w:t>Vebeto</w:t>
      </w:r>
      <w:proofErr w:type="spellEnd"/>
      <w:r>
        <w:rPr>
          <w:rFonts w:ascii="Arial" w:hAnsi="Arial" w:cs="Arial"/>
          <w:bCs/>
          <w:sz w:val="23"/>
          <w:szCs w:val="23"/>
          <w:lang w:eastAsia="de-DE"/>
        </w:rPr>
        <w:t xml:space="preserve"> GmbH hat dazu jetzt die bundesweit erste Auswirkungsanalyse erstellt, mit der sich konkret die Folgen der geplanten Vorhaltefinanzierung auf die Krankenhäuser simulieren lassen. Diese Erkenntnisse sind zentral für die weitere politische Debatte zwischen Bund und Ländern. Die Finanzierungsreform muss so ausgestaltet sein, dass sie die Reformziele tatsächlich unterstützt und die flächendeckende Patientenversorgung sichert.</w:t>
      </w:r>
    </w:p>
    <w:p w14:paraId="45B3A36D" w14:textId="77777777" w:rsidR="00732C94" w:rsidRPr="00064590" w:rsidRDefault="00732C94" w:rsidP="00C33A57">
      <w:pPr>
        <w:spacing w:after="120" w:line="280" w:lineRule="atLeast"/>
        <w:ind w:right="-8"/>
        <w:jc w:val="both"/>
        <w:rPr>
          <w:rFonts w:ascii="Arial" w:hAnsi="Arial" w:cs="Arial"/>
          <w:bCs/>
          <w:sz w:val="23"/>
          <w:szCs w:val="23"/>
          <w:lang w:eastAsia="de-DE"/>
        </w:rPr>
      </w:pPr>
      <w:r>
        <w:rPr>
          <w:rFonts w:ascii="Arial" w:hAnsi="Arial" w:cs="Arial"/>
          <w:bCs/>
          <w:sz w:val="23"/>
          <w:szCs w:val="23"/>
          <w:lang w:eastAsia="de-DE"/>
        </w:rPr>
        <w:t xml:space="preserve">Wir möchten Ihnen die Ergebnisse der Studie vorstellen sowie Erwartungen und Forderungen der Krankenhäuser an die Politik im neuen Jahr erläutern, natürlich mit einem besonderen Schwerpunkt auf die Krankenhausreform. Dazu laden wir Sie herzlich zu unserer </w:t>
      </w:r>
      <w:r>
        <w:rPr>
          <w:rFonts w:ascii="Arial" w:hAnsi="Arial" w:cs="Arial"/>
          <w:sz w:val="23"/>
          <w:szCs w:val="23"/>
          <w:lang w:eastAsia="de-DE"/>
        </w:rPr>
        <w:t>Jahresauftaktp</w:t>
      </w:r>
      <w:r w:rsidRPr="00420D03">
        <w:rPr>
          <w:rFonts w:ascii="Arial" w:hAnsi="Arial" w:cs="Arial"/>
          <w:sz w:val="23"/>
          <w:szCs w:val="23"/>
          <w:lang w:eastAsia="de-DE"/>
        </w:rPr>
        <w:t>ressekonferenz</w:t>
      </w:r>
      <w:r>
        <w:rPr>
          <w:rFonts w:ascii="Arial" w:hAnsi="Arial" w:cs="Arial"/>
          <w:sz w:val="23"/>
          <w:szCs w:val="23"/>
          <w:lang w:eastAsia="de-DE"/>
        </w:rPr>
        <w:t xml:space="preserve"> ein. Sie findet statt am: </w:t>
      </w:r>
    </w:p>
    <w:p w14:paraId="17916338" w14:textId="5C91FCD5" w:rsidR="00732C94" w:rsidRDefault="00732C94" w:rsidP="00DF1AC7">
      <w:pPr>
        <w:spacing w:after="0" w:line="300" w:lineRule="atLeast"/>
        <w:ind w:right="-8"/>
        <w:jc w:val="center"/>
        <w:rPr>
          <w:rFonts w:ascii="Arial" w:hAnsi="Arial" w:cs="Arial"/>
          <w:b/>
          <w:sz w:val="23"/>
          <w:szCs w:val="23"/>
        </w:rPr>
      </w:pPr>
      <w:r>
        <w:rPr>
          <w:rFonts w:ascii="Arial" w:hAnsi="Arial" w:cs="Arial"/>
          <w:b/>
          <w:sz w:val="23"/>
          <w:szCs w:val="23"/>
        </w:rPr>
        <w:t xml:space="preserve">Dienstag, 16. Januar 2024, um </w:t>
      </w:r>
      <w:r w:rsidR="005450A2">
        <w:rPr>
          <w:rFonts w:ascii="Arial" w:hAnsi="Arial" w:cs="Arial"/>
          <w:b/>
          <w:sz w:val="23"/>
          <w:szCs w:val="23"/>
          <w:u w:val="single"/>
        </w:rPr>
        <w:t>10</w:t>
      </w:r>
      <w:r w:rsidRPr="0011353C">
        <w:rPr>
          <w:rFonts w:ascii="Arial" w:hAnsi="Arial" w:cs="Arial"/>
          <w:b/>
          <w:sz w:val="23"/>
          <w:szCs w:val="23"/>
          <w:u w:val="single"/>
        </w:rPr>
        <w:t>.30 Uhr</w:t>
      </w:r>
      <w:r>
        <w:rPr>
          <w:rFonts w:ascii="Arial" w:hAnsi="Arial" w:cs="Arial"/>
          <w:b/>
          <w:sz w:val="23"/>
          <w:szCs w:val="23"/>
        </w:rPr>
        <w:t xml:space="preserve">, Geschäftsstelle der DKG, </w:t>
      </w:r>
      <w:proofErr w:type="spellStart"/>
      <w:r>
        <w:rPr>
          <w:rFonts w:ascii="Arial" w:hAnsi="Arial" w:cs="Arial"/>
          <w:b/>
          <w:sz w:val="23"/>
          <w:szCs w:val="23"/>
        </w:rPr>
        <w:t>Wegelystraße</w:t>
      </w:r>
      <w:proofErr w:type="spellEnd"/>
      <w:r>
        <w:rPr>
          <w:rFonts w:ascii="Arial" w:hAnsi="Arial" w:cs="Arial"/>
          <w:b/>
          <w:sz w:val="23"/>
          <w:szCs w:val="23"/>
        </w:rPr>
        <w:t xml:space="preserve"> 3, 10623 Berlin</w:t>
      </w:r>
    </w:p>
    <w:p w14:paraId="3F980DEC" w14:textId="77777777" w:rsidR="00732C94" w:rsidRDefault="00732C94" w:rsidP="00732C94">
      <w:pPr>
        <w:tabs>
          <w:tab w:val="left" w:pos="5670"/>
        </w:tabs>
        <w:spacing w:after="0" w:line="300" w:lineRule="atLeast"/>
        <w:ind w:right="2268"/>
        <w:rPr>
          <w:rFonts w:ascii="Arial" w:hAnsi="Arial" w:cs="Arial"/>
          <w:sz w:val="23"/>
          <w:szCs w:val="23"/>
        </w:rPr>
      </w:pPr>
    </w:p>
    <w:p w14:paraId="475AE183" w14:textId="77777777" w:rsidR="00732C94" w:rsidRDefault="00732C94" w:rsidP="00732C94">
      <w:pPr>
        <w:tabs>
          <w:tab w:val="left" w:pos="4395"/>
          <w:tab w:val="left" w:pos="5670"/>
          <w:tab w:val="left" w:pos="7797"/>
        </w:tabs>
        <w:spacing w:after="60" w:line="300" w:lineRule="atLeast"/>
        <w:ind w:right="2268"/>
        <w:rPr>
          <w:rFonts w:ascii="Arial" w:hAnsi="Arial" w:cs="Arial"/>
          <w:sz w:val="23"/>
          <w:szCs w:val="23"/>
        </w:rPr>
      </w:pPr>
      <w:r w:rsidRPr="001A59BC">
        <w:rPr>
          <w:rFonts w:ascii="Arial" w:hAnsi="Arial" w:cs="Arial"/>
          <w:sz w:val="23"/>
          <w:szCs w:val="23"/>
        </w:rPr>
        <w:t>Ihre Gesprächspartner sind</w:t>
      </w:r>
      <w:r>
        <w:rPr>
          <w:rFonts w:ascii="Arial" w:hAnsi="Arial" w:cs="Arial"/>
          <w:sz w:val="23"/>
          <w:szCs w:val="23"/>
        </w:rPr>
        <w:t>:</w:t>
      </w:r>
    </w:p>
    <w:p w14:paraId="048A4313" w14:textId="77777777" w:rsidR="00732C94" w:rsidRDefault="00732C94" w:rsidP="00732C94">
      <w:pPr>
        <w:tabs>
          <w:tab w:val="left" w:pos="4395"/>
          <w:tab w:val="left" w:pos="5670"/>
          <w:tab w:val="left" w:pos="7797"/>
        </w:tabs>
        <w:spacing w:after="0" w:line="300" w:lineRule="atLeast"/>
        <w:ind w:right="2268"/>
        <w:rPr>
          <w:rFonts w:ascii="Arial" w:hAnsi="Arial" w:cs="Arial"/>
          <w:sz w:val="23"/>
          <w:szCs w:val="23"/>
        </w:rPr>
      </w:pPr>
      <w:r w:rsidRPr="00B3201F">
        <w:rPr>
          <w:rFonts w:ascii="Arial" w:hAnsi="Arial" w:cs="Arial"/>
          <w:b/>
          <w:sz w:val="23"/>
          <w:szCs w:val="23"/>
        </w:rPr>
        <w:t>Dr. Gerald Gaß</w:t>
      </w:r>
      <w:r>
        <w:rPr>
          <w:rFonts w:ascii="Arial" w:hAnsi="Arial" w:cs="Arial"/>
          <w:sz w:val="23"/>
          <w:szCs w:val="23"/>
        </w:rPr>
        <w:t>, Vorstandsvorsitzender der DKG</w:t>
      </w:r>
    </w:p>
    <w:p w14:paraId="473BD345" w14:textId="77777777" w:rsidR="00732C94" w:rsidRDefault="00732C94" w:rsidP="00C33A57">
      <w:pPr>
        <w:spacing w:after="0" w:line="300" w:lineRule="atLeast"/>
        <w:ind w:right="-8"/>
        <w:rPr>
          <w:rFonts w:ascii="Arial" w:hAnsi="Arial" w:cs="Arial"/>
          <w:sz w:val="23"/>
          <w:szCs w:val="23"/>
        </w:rPr>
      </w:pPr>
      <w:r w:rsidRPr="0017147A">
        <w:rPr>
          <w:rFonts w:ascii="Arial" w:hAnsi="Arial" w:cs="Arial"/>
          <w:b/>
          <w:sz w:val="23"/>
          <w:szCs w:val="23"/>
        </w:rPr>
        <w:t xml:space="preserve">Dr. Hannes </w:t>
      </w:r>
      <w:proofErr w:type="spellStart"/>
      <w:r w:rsidRPr="0017147A">
        <w:rPr>
          <w:rFonts w:ascii="Arial" w:hAnsi="Arial" w:cs="Arial"/>
          <w:b/>
          <w:sz w:val="23"/>
          <w:szCs w:val="23"/>
        </w:rPr>
        <w:t>Dahnke</w:t>
      </w:r>
      <w:proofErr w:type="spellEnd"/>
      <w:r w:rsidRPr="0017147A">
        <w:rPr>
          <w:rFonts w:ascii="Arial" w:hAnsi="Arial" w:cs="Arial"/>
          <w:sz w:val="23"/>
          <w:szCs w:val="23"/>
        </w:rPr>
        <w:t xml:space="preserve">, CEO </w:t>
      </w:r>
      <w:proofErr w:type="spellStart"/>
      <w:r w:rsidRPr="0017147A">
        <w:rPr>
          <w:rFonts w:ascii="Arial" w:hAnsi="Arial" w:cs="Arial"/>
          <w:sz w:val="23"/>
          <w:szCs w:val="23"/>
        </w:rPr>
        <w:t>Vebeto</w:t>
      </w:r>
      <w:proofErr w:type="spellEnd"/>
      <w:r w:rsidRPr="0017147A">
        <w:rPr>
          <w:rFonts w:ascii="Arial" w:hAnsi="Arial" w:cs="Arial"/>
          <w:sz w:val="23"/>
          <w:szCs w:val="23"/>
        </w:rPr>
        <w:t xml:space="preserve"> GmbH</w:t>
      </w:r>
    </w:p>
    <w:p w14:paraId="5D24CDB7" w14:textId="77777777" w:rsidR="00732C94" w:rsidRPr="001A59BC" w:rsidRDefault="00732C94" w:rsidP="00C33A57">
      <w:pPr>
        <w:spacing w:after="240" w:line="300" w:lineRule="atLeast"/>
        <w:ind w:right="-8"/>
        <w:rPr>
          <w:rFonts w:ascii="Arial" w:hAnsi="Arial" w:cs="Arial"/>
          <w:sz w:val="23"/>
          <w:szCs w:val="23"/>
        </w:rPr>
      </w:pPr>
      <w:r w:rsidRPr="001A59BC">
        <w:rPr>
          <w:rFonts w:ascii="Arial" w:hAnsi="Arial" w:cs="Arial"/>
          <w:b/>
          <w:sz w:val="23"/>
          <w:szCs w:val="23"/>
        </w:rPr>
        <w:t>Joachim Odenbach</w:t>
      </w:r>
      <w:r>
        <w:rPr>
          <w:rFonts w:ascii="Arial" w:hAnsi="Arial" w:cs="Arial"/>
          <w:sz w:val="23"/>
          <w:szCs w:val="23"/>
        </w:rPr>
        <w:t>, Leiter der Presse- und Öffentlichkeitsarbeit der DKG</w:t>
      </w:r>
    </w:p>
    <w:p w14:paraId="231C4CD7" w14:textId="416B8D0F" w:rsidR="00DC63D2" w:rsidRPr="00DC63D2" w:rsidRDefault="00DC63D2" w:rsidP="00DC63D2">
      <w:pPr>
        <w:tabs>
          <w:tab w:val="left" w:pos="4395"/>
          <w:tab w:val="left" w:pos="7797"/>
        </w:tabs>
        <w:spacing w:after="0" w:line="300" w:lineRule="atLeast"/>
        <w:jc w:val="both"/>
        <w:rPr>
          <w:rFonts w:ascii="Arial" w:hAnsi="Arial" w:cs="Arial"/>
          <w:sz w:val="22"/>
          <w:szCs w:val="22"/>
        </w:rPr>
      </w:pPr>
      <w:r w:rsidRPr="00CE66DF">
        <w:rPr>
          <w:rFonts w:ascii="Arial" w:hAnsi="Arial" w:cs="Arial"/>
          <w:sz w:val="22"/>
          <w:szCs w:val="22"/>
        </w:rPr>
        <w:t xml:space="preserve">Bitte melden Sie sich bis </w:t>
      </w:r>
      <w:r w:rsidRPr="00034703">
        <w:rPr>
          <w:rFonts w:ascii="Arial" w:hAnsi="Arial" w:cs="Arial"/>
          <w:sz w:val="22"/>
          <w:szCs w:val="22"/>
        </w:rPr>
        <w:t>Freitag, 12. Januar, verbindlich</w:t>
      </w:r>
      <w:r w:rsidRPr="00CE66DF">
        <w:rPr>
          <w:rFonts w:ascii="Arial" w:hAnsi="Arial" w:cs="Arial"/>
          <w:sz w:val="22"/>
          <w:szCs w:val="22"/>
        </w:rPr>
        <w:t xml:space="preserve"> für die Teilnahme vor Ort an </w:t>
      </w:r>
      <w:hyperlink r:id="rId8" w:history="1">
        <w:r w:rsidRPr="00CE66DF">
          <w:rPr>
            <w:rStyle w:val="Hyperlink"/>
            <w:rFonts w:ascii="Arial" w:hAnsi="Arial" w:cs="Arial"/>
            <w:sz w:val="22"/>
            <w:szCs w:val="22"/>
          </w:rPr>
          <w:t>pressestelle@dkgev.de</w:t>
        </w:r>
      </w:hyperlink>
      <w:r w:rsidRPr="00CE66DF">
        <w:rPr>
          <w:rFonts w:ascii="Arial" w:hAnsi="Arial" w:cs="Arial"/>
          <w:sz w:val="22"/>
          <w:szCs w:val="22"/>
        </w:rPr>
        <w:t xml:space="preserve">. Die Pressekonferenz können Sie auch über unsere Webseite </w:t>
      </w:r>
      <w:hyperlink r:id="rId9" w:history="1">
        <w:r w:rsidRPr="00CE66DF">
          <w:rPr>
            <w:rStyle w:val="Hyperlink"/>
            <w:rFonts w:ascii="Arial" w:hAnsi="Arial" w:cs="Arial"/>
            <w:sz w:val="22"/>
            <w:szCs w:val="22"/>
          </w:rPr>
          <w:t>www.dkgev.de</w:t>
        </w:r>
      </w:hyperlink>
      <w:r w:rsidRPr="00CE66DF">
        <w:rPr>
          <w:rFonts w:ascii="Arial" w:hAnsi="Arial" w:cs="Arial"/>
          <w:sz w:val="22"/>
          <w:szCs w:val="22"/>
        </w:rPr>
        <w:t xml:space="preserve"> als </w:t>
      </w:r>
      <w:r w:rsidRPr="00CE66DF">
        <w:rPr>
          <w:rFonts w:ascii="Arial" w:hAnsi="Arial" w:cs="Arial"/>
          <w:sz w:val="22"/>
          <w:szCs w:val="22"/>
          <w:u w:val="single"/>
        </w:rPr>
        <w:t>Livestream</w:t>
      </w:r>
      <w:r w:rsidRPr="00CE66DF">
        <w:rPr>
          <w:rFonts w:ascii="Arial" w:hAnsi="Arial" w:cs="Arial"/>
          <w:sz w:val="22"/>
          <w:szCs w:val="22"/>
        </w:rPr>
        <w:t xml:space="preserve"> verfolgen und über die Chatfunktion Fragen stellen. Dafür ist keine Anmeldung nötig.</w:t>
      </w:r>
    </w:p>
    <w:sectPr w:rsidR="00DC63D2" w:rsidRPr="00DC63D2" w:rsidSect="00DC63D2">
      <w:headerReference w:type="even" r:id="rId10"/>
      <w:headerReference w:type="default" r:id="rId11"/>
      <w:footerReference w:type="even" r:id="rId12"/>
      <w:footerReference w:type="default" r:id="rId13"/>
      <w:headerReference w:type="first" r:id="rId14"/>
      <w:footerReference w:type="first" r:id="rId15"/>
      <w:pgSz w:w="11900" w:h="16840"/>
      <w:pgMar w:top="1418" w:right="1985"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4703"/>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50230"/>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450A2"/>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2C94"/>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33A57"/>
    <w:rsid w:val="00C55E7D"/>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63D2"/>
    <w:rsid w:val="00DD0FDE"/>
    <w:rsid w:val="00DD49DE"/>
    <w:rsid w:val="00DD648D"/>
    <w:rsid w:val="00DF1AC7"/>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DC63D2"/>
    <w:pPr>
      <w:spacing w:line="240" w:lineRule="exact"/>
      <w:contextualSpacing/>
      <w:jc w:val="right"/>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kgev.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A2AD-C2D8-4704-80CE-D36529FB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2018-11-30T09:23:00Z</cp:lastPrinted>
  <dcterms:created xsi:type="dcterms:W3CDTF">2024-01-03T10:08:00Z</dcterms:created>
  <dcterms:modified xsi:type="dcterms:W3CDTF">2024-01-04T07:19:00Z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