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7E1B995" w14:textId="415626ED" w:rsidR="009D26E3" w:rsidRPr="00C91D2F" w:rsidRDefault="0065306F" w:rsidP="009D26E3">
      <w:pPr>
        <w:spacing w:after="0"/>
        <w:rPr>
          <w:rFonts w:asciiTheme="majorHAnsi" w:hAnsiTheme="majorHAnsi" w:cstheme="majorHAnsi"/>
          <w:sz w:val="32"/>
          <w:szCs w:val="32"/>
        </w:rPr>
      </w:pPr>
      <w:r w:rsidRPr="00C91D2F">
        <w:rPr>
          <w:rFonts w:asciiTheme="majorHAnsi" w:hAnsiTheme="majorHAnsi" w:cstheme="majorHAnsi"/>
          <w:sz w:val="32"/>
          <w:szCs w:val="32"/>
        </w:rPr>
        <w:t xml:space="preserve">P r e s </w:t>
      </w:r>
      <w:proofErr w:type="spellStart"/>
      <w:r w:rsidRPr="00C91D2F">
        <w:rPr>
          <w:rFonts w:asciiTheme="majorHAnsi" w:hAnsiTheme="majorHAnsi" w:cstheme="majorHAnsi"/>
          <w:sz w:val="32"/>
          <w:szCs w:val="32"/>
        </w:rPr>
        <w:t>s</w:t>
      </w:r>
      <w:proofErr w:type="spellEnd"/>
      <w:r w:rsidRPr="00C91D2F">
        <w:rPr>
          <w:rFonts w:asciiTheme="majorHAnsi" w:hAnsiTheme="majorHAnsi" w:cstheme="majorHAnsi"/>
          <w:sz w:val="32"/>
          <w:szCs w:val="32"/>
        </w:rPr>
        <w:t xml:space="preserve"> e m i t </w:t>
      </w:r>
      <w:proofErr w:type="spellStart"/>
      <w:r w:rsidRPr="00C91D2F">
        <w:rPr>
          <w:rFonts w:asciiTheme="majorHAnsi" w:hAnsiTheme="majorHAnsi" w:cstheme="majorHAnsi"/>
          <w:sz w:val="32"/>
          <w:szCs w:val="32"/>
        </w:rPr>
        <w:t>t</w:t>
      </w:r>
      <w:proofErr w:type="spellEnd"/>
      <w:r w:rsidRPr="00C91D2F">
        <w:rPr>
          <w:rFonts w:asciiTheme="majorHAnsi" w:hAnsiTheme="majorHAnsi" w:cstheme="majorHAnsi"/>
          <w:sz w:val="32"/>
          <w:szCs w:val="32"/>
        </w:rPr>
        <w:t xml:space="preserve"> e i l u n g</w:t>
      </w:r>
    </w:p>
    <w:p w14:paraId="3AB0E1BE" w14:textId="35AA2A9D" w:rsidR="00031885" w:rsidRPr="00C91D2F" w:rsidRDefault="00031885">
      <w:pPr>
        <w:rPr>
          <w:rFonts w:asciiTheme="majorHAnsi" w:hAnsiTheme="majorHAnsi" w:cstheme="majorHAnsi"/>
          <w:sz w:val="22"/>
          <w:szCs w:val="22"/>
        </w:rPr>
      </w:pPr>
    </w:p>
    <w:p w14:paraId="1C786A95" w14:textId="0D8B0088" w:rsidR="00916CFE" w:rsidRPr="00C91D2F" w:rsidRDefault="00DF579F" w:rsidP="00916CFE">
      <w:pPr>
        <w:tabs>
          <w:tab w:val="left" w:pos="4395"/>
          <w:tab w:val="left" w:pos="9781"/>
        </w:tabs>
        <w:spacing w:after="0"/>
        <w:ind w:right="-853"/>
        <w:outlineLvl w:val="0"/>
        <w:rPr>
          <w:rFonts w:asciiTheme="majorHAnsi" w:eastAsia="Times New Roman" w:hAnsiTheme="majorHAnsi" w:cstheme="majorHAnsi"/>
          <w:b/>
          <w:szCs w:val="20"/>
          <w:u w:val="single"/>
          <w:lang w:eastAsia="de-DE"/>
        </w:rPr>
      </w:pPr>
      <w:r w:rsidRPr="00C91D2F">
        <w:rPr>
          <w:rFonts w:asciiTheme="majorHAnsi" w:eastAsia="Times New Roman" w:hAnsiTheme="majorHAnsi" w:cstheme="majorHAnsi"/>
          <w:b/>
          <w:szCs w:val="20"/>
          <w:u w:val="single"/>
          <w:lang w:eastAsia="de-DE"/>
        </w:rPr>
        <w:t>DKG zu</w:t>
      </w:r>
      <w:r w:rsidR="005B09B9">
        <w:rPr>
          <w:rFonts w:asciiTheme="majorHAnsi" w:eastAsia="Times New Roman" w:hAnsiTheme="majorHAnsi" w:cstheme="majorHAnsi"/>
          <w:b/>
          <w:szCs w:val="20"/>
          <w:u w:val="single"/>
          <w:lang w:eastAsia="de-DE"/>
        </w:rPr>
        <w:t>m Zerfall der Ampel-Koalition</w:t>
      </w:r>
    </w:p>
    <w:p w14:paraId="36DE2986" w14:textId="0BE23DFE" w:rsidR="00A24243" w:rsidRPr="00A24243" w:rsidRDefault="00903178" w:rsidP="00A24243">
      <w:pPr>
        <w:rPr>
          <w:rFonts w:asciiTheme="majorHAnsi" w:hAnsiTheme="majorHAnsi" w:cstheme="majorHAnsi"/>
          <w:b/>
          <w:sz w:val="32"/>
          <w:szCs w:val="32"/>
        </w:rPr>
      </w:pPr>
      <w:r w:rsidRPr="00C91D2F">
        <w:rPr>
          <w:rFonts w:asciiTheme="majorHAnsi" w:eastAsia="Times New Roman" w:hAnsiTheme="majorHAnsi" w:cstheme="majorHAnsi"/>
          <w:b/>
          <w:szCs w:val="20"/>
          <w:u w:val="single"/>
          <w:lang w:eastAsia="de-DE"/>
        </w:rPr>
        <w:br/>
      </w:r>
      <w:r w:rsidR="00A24243">
        <w:rPr>
          <w:rFonts w:asciiTheme="majorHAnsi" w:hAnsiTheme="majorHAnsi" w:cstheme="majorHAnsi"/>
          <w:b/>
          <w:sz w:val="32"/>
          <w:szCs w:val="32"/>
        </w:rPr>
        <w:t>Die Krankenhausreform darf nicht ohne die notwendigen</w:t>
      </w:r>
      <w:r w:rsidR="00A24243">
        <w:rPr>
          <w:rFonts w:asciiTheme="majorHAnsi" w:hAnsiTheme="majorHAnsi" w:cstheme="majorHAnsi"/>
          <w:b/>
          <w:sz w:val="32"/>
          <w:szCs w:val="32"/>
        </w:rPr>
        <w:br/>
        <w:t xml:space="preserve">Korrekturen in Kraft treten </w:t>
      </w:r>
    </w:p>
    <w:p w14:paraId="4471A410" w14:textId="65E0B264" w:rsidR="00916CFE" w:rsidRDefault="00D30167" w:rsidP="00186A6A">
      <w:pPr>
        <w:tabs>
          <w:tab w:val="left" w:pos="7797"/>
        </w:tabs>
        <w:spacing w:line="340" w:lineRule="exact"/>
        <w:ind w:right="2410"/>
        <w:jc w:val="both"/>
        <w:rPr>
          <w:rFonts w:ascii="Calibri" w:eastAsia="Times New Roman" w:hAnsi="Calibri" w:cs="Calibri"/>
          <w:bCs/>
          <w:lang w:eastAsia="de-DE"/>
        </w:rPr>
      </w:pPr>
      <w:r w:rsidRPr="00350922">
        <w:rPr>
          <w:rFonts w:ascii="Calibri" w:eastAsia="Times New Roman" w:hAnsi="Calibri" w:cs="Calibri"/>
          <w:lang w:eastAsia="de-DE"/>
        </w:rPr>
        <w:t xml:space="preserve">Berlin, </w:t>
      </w:r>
      <w:r w:rsidR="000C54EE" w:rsidRPr="00350922">
        <w:rPr>
          <w:rFonts w:ascii="Calibri" w:eastAsia="Times New Roman" w:hAnsi="Calibri" w:cs="Calibri"/>
          <w:lang w:eastAsia="de-DE"/>
        </w:rPr>
        <w:fldChar w:fldCharType="begin"/>
      </w:r>
      <w:r w:rsidR="000C54EE" w:rsidRPr="00350922">
        <w:rPr>
          <w:rFonts w:ascii="Calibri" w:eastAsia="Times New Roman" w:hAnsi="Calibri" w:cs="Calibri"/>
          <w:lang w:eastAsia="de-DE"/>
        </w:rPr>
        <w:instrText xml:space="preserve"> TIME \@ "d. MMMM yyyy" </w:instrText>
      </w:r>
      <w:r w:rsidR="000C54EE" w:rsidRPr="00350922">
        <w:rPr>
          <w:rFonts w:ascii="Calibri" w:eastAsia="Times New Roman" w:hAnsi="Calibri" w:cs="Calibri"/>
          <w:lang w:eastAsia="de-DE"/>
        </w:rPr>
        <w:fldChar w:fldCharType="separate"/>
      </w:r>
      <w:r w:rsidR="00186A6A">
        <w:rPr>
          <w:rFonts w:ascii="Calibri" w:eastAsia="Times New Roman" w:hAnsi="Calibri" w:cs="Calibri"/>
          <w:noProof/>
          <w:lang w:eastAsia="de-DE"/>
        </w:rPr>
        <w:t>7. November 2024</w:t>
      </w:r>
      <w:r w:rsidR="000C54EE" w:rsidRPr="00350922">
        <w:rPr>
          <w:rFonts w:ascii="Calibri" w:eastAsia="Times New Roman" w:hAnsi="Calibri" w:cs="Calibri"/>
          <w:lang w:eastAsia="de-DE"/>
        </w:rPr>
        <w:fldChar w:fldCharType="end"/>
      </w:r>
      <w:r w:rsidR="000C54EE" w:rsidRPr="00350922">
        <w:rPr>
          <w:rFonts w:ascii="Calibri" w:eastAsia="Times New Roman" w:hAnsi="Calibri" w:cs="Calibri"/>
          <w:lang w:eastAsia="de-DE"/>
        </w:rPr>
        <w:t xml:space="preserve"> </w:t>
      </w:r>
      <w:r w:rsidR="0052054C" w:rsidRPr="00350922">
        <w:rPr>
          <w:rFonts w:ascii="Calibri" w:eastAsia="Times New Roman" w:hAnsi="Calibri" w:cs="Calibri"/>
          <w:lang w:eastAsia="de-DE"/>
        </w:rPr>
        <w:t>–</w:t>
      </w:r>
      <w:r w:rsidR="00916CFE" w:rsidRPr="00350922">
        <w:rPr>
          <w:rFonts w:ascii="Calibri" w:eastAsia="Times New Roman" w:hAnsi="Calibri" w:cs="Calibri"/>
          <w:bCs/>
          <w:lang w:eastAsia="de-DE"/>
        </w:rPr>
        <w:t xml:space="preserve"> </w:t>
      </w:r>
      <w:r w:rsidR="008869B0">
        <w:rPr>
          <w:rFonts w:ascii="Calibri" w:eastAsia="Times New Roman" w:hAnsi="Calibri" w:cs="Calibri"/>
          <w:bCs/>
          <w:lang w:eastAsia="de-DE"/>
        </w:rPr>
        <w:t xml:space="preserve">Zum Zerfall der Ampel-Koalition und der Regierungskrise erklärt der Vorstandsvorsitzende der Deutschen Krankenhausgesellschaft Dr. Gerald Gaß: </w:t>
      </w:r>
    </w:p>
    <w:p w14:paraId="74F4C3CC" w14:textId="77777777" w:rsidR="00186A6A" w:rsidRDefault="008869B0" w:rsidP="00790AFF">
      <w:pPr>
        <w:tabs>
          <w:tab w:val="left" w:pos="7797"/>
        </w:tabs>
        <w:spacing w:line="340" w:lineRule="exact"/>
        <w:ind w:right="2410"/>
        <w:jc w:val="both"/>
        <w:rPr>
          <w:rFonts w:ascii="Calibri" w:eastAsia="Times New Roman" w:hAnsi="Calibri" w:cs="Calibri"/>
          <w:bCs/>
          <w:lang w:eastAsia="de-DE"/>
        </w:rPr>
      </w:pPr>
      <w:r>
        <w:rPr>
          <w:rFonts w:ascii="Calibri" w:eastAsia="Times New Roman" w:hAnsi="Calibri" w:cs="Calibri"/>
          <w:bCs/>
          <w:lang w:eastAsia="de-DE"/>
        </w:rPr>
        <w:t>„</w:t>
      </w:r>
      <w:r w:rsidR="00C52768" w:rsidRPr="00C52768">
        <w:rPr>
          <w:rFonts w:ascii="Calibri" w:eastAsia="Times New Roman" w:hAnsi="Calibri" w:cs="Calibri"/>
          <w:bCs/>
          <w:lang w:eastAsia="de-DE"/>
        </w:rPr>
        <w:t>Die von den Ampelfraktionen gemeinsam verantwortete Regierungskrise wirkt sich direkt und unmittelbar auf die gesundheitspolitischen Entscheidungen aus.</w:t>
      </w:r>
    </w:p>
    <w:p w14:paraId="4F9A842A" w14:textId="77777777" w:rsidR="00186A6A" w:rsidRDefault="00C52768" w:rsidP="00790AFF">
      <w:pPr>
        <w:tabs>
          <w:tab w:val="left" w:pos="7797"/>
        </w:tabs>
        <w:spacing w:line="340" w:lineRule="exact"/>
        <w:ind w:right="2410"/>
        <w:jc w:val="both"/>
        <w:rPr>
          <w:rFonts w:ascii="Calibri" w:eastAsia="Times New Roman" w:hAnsi="Calibri" w:cs="Calibri"/>
          <w:bCs/>
          <w:lang w:eastAsia="de-DE"/>
        </w:rPr>
      </w:pPr>
      <w:r w:rsidRPr="00C52768">
        <w:rPr>
          <w:rFonts w:ascii="Calibri" w:eastAsia="Times New Roman" w:hAnsi="Calibri" w:cs="Calibri"/>
          <w:bCs/>
          <w:lang w:eastAsia="de-DE"/>
        </w:rPr>
        <w:t>Die großen Unsicherheiten, die schon jetzt in den Krankenhäusern herrschen, werden sich durch die fragile politische Situation noch verschärfen. Wir brauchen hier schnell Klarheit. Die Krankenhausreform muss am 22.</w:t>
      </w:r>
      <w:r w:rsidR="00186A6A">
        <w:rPr>
          <w:rFonts w:ascii="Calibri" w:eastAsia="Times New Roman" w:hAnsi="Calibri" w:cs="Calibri"/>
          <w:bCs/>
          <w:lang w:eastAsia="de-DE"/>
        </w:rPr>
        <w:t> </w:t>
      </w:r>
      <w:r w:rsidRPr="00C52768">
        <w:rPr>
          <w:rFonts w:ascii="Calibri" w:eastAsia="Times New Roman" w:hAnsi="Calibri" w:cs="Calibri"/>
          <w:bCs/>
          <w:lang w:eastAsia="de-DE"/>
        </w:rPr>
        <w:t>November in den Vermittlungsausschuss überwiesen und dort nachgebessert werden. Auch dann ist es noch möglich, die Reform auf die wichtigsten Punkte zurückzuführen und zum Erfolg zu führen. Die zwingend notwendigen wirtschaftlichen Verbesserungen, die zwar nicht ausreichen</w:t>
      </w:r>
      <w:r>
        <w:rPr>
          <w:rFonts w:ascii="Calibri" w:eastAsia="Times New Roman" w:hAnsi="Calibri" w:cs="Calibri"/>
          <w:bCs/>
          <w:lang w:eastAsia="de-DE"/>
        </w:rPr>
        <w:t>,</w:t>
      </w:r>
      <w:r w:rsidRPr="00C52768">
        <w:rPr>
          <w:rFonts w:ascii="Calibri" w:eastAsia="Times New Roman" w:hAnsi="Calibri" w:cs="Calibri"/>
          <w:bCs/>
          <w:lang w:eastAsia="de-DE"/>
        </w:rPr>
        <w:t xml:space="preserve"> aber im KHVVG grundsätzlich angelegt sind, können auch durch Rechtsverordnungen umgesetzt werden. </w:t>
      </w:r>
    </w:p>
    <w:p w14:paraId="10873871" w14:textId="175C6BA6" w:rsidR="00186A6A" w:rsidRDefault="00C52768" w:rsidP="00790AFF">
      <w:pPr>
        <w:tabs>
          <w:tab w:val="left" w:pos="7797"/>
        </w:tabs>
        <w:spacing w:line="340" w:lineRule="exact"/>
        <w:ind w:right="2410"/>
        <w:jc w:val="both"/>
        <w:rPr>
          <w:rFonts w:ascii="Calibri" w:eastAsia="Times New Roman" w:hAnsi="Calibri" w:cs="Calibri"/>
          <w:bCs/>
          <w:lang w:eastAsia="de-DE"/>
        </w:rPr>
      </w:pPr>
      <w:r w:rsidRPr="00C52768">
        <w:rPr>
          <w:rFonts w:ascii="Calibri" w:eastAsia="Times New Roman" w:hAnsi="Calibri" w:cs="Calibri"/>
          <w:bCs/>
          <w:lang w:eastAsia="de-DE"/>
        </w:rPr>
        <w:t xml:space="preserve">Sollte die Krankenhausreform den Bundesrat passieren, tritt ein an vielen Stellen schlecht gemachtes Gesetz in Kraft, das die Patientenversorgung in Deutschland </w:t>
      </w:r>
      <w:r>
        <w:rPr>
          <w:rFonts w:ascii="Calibri" w:eastAsia="Times New Roman" w:hAnsi="Calibri" w:cs="Calibri"/>
          <w:bCs/>
          <w:lang w:eastAsia="de-DE"/>
        </w:rPr>
        <w:t>n</w:t>
      </w:r>
      <w:r w:rsidRPr="00C52768">
        <w:rPr>
          <w:rFonts w:ascii="Calibri" w:eastAsia="Times New Roman" w:hAnsi="Calibri" w:cs="Calibri"/>
          <w:bCs/>
          <w:lang w:eastAsia="de-DE"/>
        </w:rPr>
        <w:t>icht verbessern, sondern erschweren wird. Niemand kann heute sagen, wer nach einer Neuwahl das Gesundheitsres</w:t>
      </w:r>
      <w:r>
        <w:rPr>
          <w:rFonts w:ascii="Calibri" w:eastAsia="Times New Roman" w:hAnsi="Calibri" w:cs="Calibri"/>
          <w:bCs/>
          <w:lang w:eastAsia="de-DE"/>
        </w:rPr>
        <w:t>s</w:t>
      </w:r>
      <w:r w:rsidRPr="00C52768">
        <w:rPr>
          <w:rFonts w:ascii="Calibri" w:eastAsia="Times New Roman" w:hAnsi="Calibri" w:cs="Calibri"/>
          <w:bCs/>
          <w:lang w:eastAsia="de-DE"/>
        </w:rPr>
        <w:t>ort führt und ob es dann zu schnellen notwendigen Korrekturen käme.</w:t>
      </w:r>
      <w:r w:rsidR="00186A6A">
        <w:rPr>
          <w:rFonts w:ascii="Calibri" w:eastAsia="Times New Roman" w:hAnsi="Calibri" w:cs="Calibri"/>
          <w:bCs/>
          <w:lang w:eastAsia="de-DE"/>
        </w:rPr>
        <w:t xml:space="preserve"> </w:t>
      </w:r>
    </w:p>
    <w:p w14:paraId="619F77A2" w14:textId="6D08620B" w:rsidR="00790AFF" w:rsidRDefault="00C52768" w:rsidP="00790AFF">
      <w:pPr>
        <w:tabs>
          <w:tab w:val="left" w:pos="7797"/>
        </w:tabs>
        <w:spacing w:line="340" w:lineRule="exact"/>
        <w:ind w:right="2410"/>
        <w:jc w:val="both"/>
        <w:rPr>
          <w:rFonts w:ascii="Calibri" w:eastAsia="Times New Roman" w:hAnsi="Calibri" w:cs="Calibri"/>
          <w:bCs/>
          <w:lang w:eastAsia="de-DE"/>
        </w:rPr>
      </w:pPr>
      <w:r w:rsidRPr="00C52768">
        <w:rPr>
          <w:rFonts w:ascii="Calibri" w:eastAsia="Times New Roman" w:hAnsi="Calibri" w:cs="Calibri"/>
          <w:bCs/>
          <w:lang w:eastAsia="de-DE"/>
        </w:rPr>
        <w:t xml:space="preserve">Ansonsten stehen wir vor schwer vorhersehbaren Entwicklungen. Es ist unklar, wie eine Minderheitsregierung Mehrheiten organisieren will. Es ist auch unklar, wie sich der ausgeschiedene Koalitionspartner FDP nun bei zukünftigen Projekten, die schon in der bisherigen </w:t>
      </w:r>
      <w:r w:rsidR="00186A6A">
        <w:rPr>
          <w:rFonts w:ascii="Calibri" w:eastAsia="Times New Roman" w:hAnsi="Calibri" w:cs="Calibri"/>
          <w:bCs/>
          <w:lang w:eastAsia="de-DE"/>
        </w:rPr>
        <w:t>Regierungs</w:t>
      </w:r>
      <w:r w:rsidRPr="00C52768">
        <w:rPr>
          <w:rFonts w:ascii="Calibri" w:eastAsia="Times New Roman" w:hAnsi="Calibri" w:cs="Calibri"/>
          <w:bCs/>
          <w:lang w:eastAsia="de-DE"/>
        </w:rPr>
        <w:t>arbeit angelegt waren, verhalten wird. Gerade deshalb ist es aber zwingend notwendig, dass jetzt schnell die Entscheidung zur Neuwahl fällt, damit wieder Klarheit und Planungssicherheit h</w:t>
      </w:r>
      <w:bookmarkStart w:id="0" w:name="_GoBack"/>
      <w:bookmarkEnd w:id="0"/>
      <w:r w:rsidRPr="00C52768">
        <w:rPr>
          <w:rFonts w:ascii="Calibri" w:eastAsia="Times New Roman" w:hAnsi="Calibri" w:cs="Calibri"/>
          <w:bCs/>
          <w:lang w:eastAsia="de-DE"/>
        </w:rPr>
        <w:t>errscht. Das gilt ganz sicher nicht nur für die Krankenhäuser.</w:t>
      </w:r>
      <w:r>
        <w:rPr>
          <w:rFonts w:ascii="Calibri" w:eastAsia="Times New Roman" w:hAnsi="Calibri" w:cs="Calibri"/>
          <w:bCs/>
          <w:lang w:eastAsia="de-DE"/>
        </w:rPr>
        <w:t>“</w:t>
      </w:r>
    </w:p>
    <w:p w14:paraId="75A6206D" w14:textId="77777777" w:rsidR="00186A6A" w:rsidRDefault="00186A6A" w:rsidP="00790AFF">
      <w:pPr>
        <w:tabs>
          <w:tab w:val="left" w:pos="7797"/>
        </w:tabs>
        <w:spacing w:line="340" w:lineRule="exact"/>
        <w:ind w:right="2410"/>
        <w:jc w:val="both"/>
        <w:rPr>
          <w:rFonts w:ascii="Calibri" w:eastAsia="Times New Roman" w:hAnsi="Calibri" w:cs="Calibri"/>
          <w:bCs/>
          <w:lang w:eastAsia="de-DE"/>
        </w:rPr>
      </w:pPr>
    </w:p>
    <w:p w14:paraId="328CB391" w14:textId="0107E245" w:rsidR="004D36A3" w:rsidRPr="00186A6A" w:rsidRDefault="00C92F25" w:rsidP="00186A6A">
      <w:pPr>
        <w:tabs>
          <w:tab w:val="left" w:pos="7371"/>
          <w:tab w:val="left" w:pos="7513"/>
        </w:tabs>
        <w:spacing w:line="360" w:lineRule="auto"/>
        <w:ind w:right="2268"/>
        <w:jc w:val="both"/>
        <w:rPr>
          <w:rFonts w:ascii="Calibri" w:hAnsi="Calibri" w:cs="Calibri"/>
          <w:color w:val="7F7F7F" w:themeColor="text1" w:themeTint="80"/>
          <w:sz w:val="18"/>
        </w:rPr>
      </w:pPr>
      <w:r w:rsidRPr="00C16FF4">
        <w:rPr>
          <w:rFonts w:ascii="Calibri" w:hAnsi="Calibri" w:cs="Calibri"/>
          <w:b/>
          <w:color w:val="7F7F7F" w:themeColor="text1" w:themeTint="80"/>
          <w:sz w:val="18"/>
        </w:rPr>
        <w:lastRenderedPageBreak/>
        <w:t>Die Deutsche Krankenhausgesellschaft (DKG)</w:t>
      </w:r>
      <w:r w:rsidRPr="00C16FF4">
        <w:rPr>
          <w:rFonts w:ascii="Calibri" w:hAnsi="Calibri" w:cs="Calibri"/>
          <w:color w:val="7F7F7F" w:themeColor="text1" w:themeTint="80"/>
          <w:sz w:val="18"/>
        </w:rPr>
        <w:t xml:space="preserve"> </w:t>
      </w:r>
      <w:r w:rsidR="009E4E2F" w:rsidRPr="00C16FF4">
        <w:rPr>
          <w:rFonts w:ascii="Calibri" w:hAnsi="Calibri" w:cs="Calibri"/>
          <w:color w:val="7F7F7F" w:themeColor="text1" w:themeTint="80"/>
          <w:sz w:val="18"/>
        </w:rPr>
        <w:t xml:space="preserve">ist der </w:t>
      </w:r>
      <w:r w:rsidR="0058674F" w:rsidRPr="00C16FF4">
        <w:rPr>
          <w:rFonts w:ascii="Calibri" w:hAnsi="Calibri" w:cs="Calibri"/>
          <w:color w:val="7F7F7F" w:themeColor="text1" w:themeTint="80"/>
          <w:sz w:val="18"/>
        </w:rPr>
        <w:t xml:space="preserve">Dachverband der Krankenhausträger in Deutschland. Sie vertritt die Interessen der 28 Mitglieder – 16 Landesverbände und 12 Spitzenverbände – </w:t>
      </w:r>
      <w:r w:rsidR="00586EFC" w:rsidRPr="00C16FF4">
        <w:rPr>
          <w:rFonts w:ascii="Calibri" w:hAnsi="Calibri" w:cs="Calibri"/>
          <w:color w:val="7F7F7F" w:themeColor="text1" w:themeTint="80"/>
          <w:sz w:val="18"/>
        </w:rPr>
        <w:t xml:space="preserve">in der Bundes- und EU-Politik </w:t>
      </w:r>
      <w:r w:rsidR="0058674F" w:rsidRPr="00C16FF4">
        <w:rPr>
          <w:rFonts w:ascii="Calibri" w:hAnsi="Calibri" w:cs="Calibri"/>
          <w:color w:val="7F7F7F" w:themeColor="text1" w:themeTint="80"/>
          <w:sz w:val="18"/>
        </w:rPr>
        <w:t>und nimmt ihr gesetzlich über</w:t>
      </w:r>
      <w:r w:rsidR="008556B9" w:rsidRPr="00C16FF4">
        <w:rPr>
          <w:rFonts w:ascii="Calibri" w:hAnsi="Calibri" w:cs="Calibri"/>
          <w:color w:val="7F7F7F" w:themeColor="text1" w:themeTint="80"/>
          <w:sz w:val="18"/>
        </w:rPr>
        <w:t>tragene Aufgaben wahr. Die 1.</w:t>
      </w:r>
      <w:r w:rsidR="00E03842" w:rsidRPr="00C16FF4">
        <w:rPr>
          <w:rFonts w:ascii="Calibri" w:hAnsi="Calibri" w:cs="Calibri"/>
          <w:color w:val="7F7F7F" w:themeColor="text1" w:themeTint="80"/>
          <w:sz w:val="18"/>
        </w:rPr>
        <w:t>8</w:t>
      </w:r>
      <w:r w:rsidR="00742667" w:rsidRPr="00C16FF4">
        <w:rPr>
          <w:rFonts w:ascii="Calibri" w:hAnsi="Calibri" w:cs="Calibri"/>
          <w:color w:val="7F7F7F" w:themeColor="text1" w:themeTint="80"/>
          <w:sz w:val="18"/>
        </w:rPr>
        <w:t>93</w:t>
      </w:r>
      <w:r w:rsidR="0058674F" w:rsidRPr="00C16FF4">
        <w:rPr>
          <w:rFonts w:ascii="Calibri" w:hAnsi="Calibri" w:cs="Calibri"/>
          <w:color w:val="7F7F7F" w:themeColor="text1" w:themeTint="80"/>
          <w:sz w:val="18"/>
        </w:rPr>
        <w:t xml:space="preserve"> Krankenhäuser versorgen</w:t>
      </w:r>
      <w:r w:rsidR="00DD49DE" w:rsidRPr="00C16FF4">
        <w:rPr>
          <w:rFonts w:ascii="Calibri" w:hAnsi="Calibri" w:cs="Calibri"/>
          <w:color w:val="7F7F7F" w:themeColor="text1" w:themeTint="80"/>
          <w:sz w:val="18"/>
        </w:rPr>
        <w:t xml:space="preserve"> jährlich </w:t>
      </w:r>
      <w:r w:rsidR="001921E4" w:rsidRPr="00C16FF4">
        <w:rPr>
          <w:rFonts w:ascii="Calibri" w:hAnsi="Calibri" w:cs="Calibri"/>
          <w:color w:val="7F7F7F" w:themeColor="text1" w:themeTint="80"/>
          <w:sz w:val="18"/>
        </w:rPr>
        <w:t>17</w:t>
      </w:r>
      <w:r w:rsidR="0058674F" w:rsidRPr="00C16FF4">
        <w:rPr>
          <w:rFonts w:ascii="Calibri" w:hAnsi="Calibri" w:cs="Calibri"/>
          <w:color w:val="7F7F7F" w:themeColor="text1" w:themeTint="80"/>
          <w:sz w:val="18"/>
        </w:rPr>
        <w:t xml:space="preserve"> Millionen stationäre Patienten</w:t>
      </w:r>
      <w:r w:rsidR="001921E4" w:rsidRPr="00C16FF4">
        <w:rPr>
          <w:rFonts w:ascii="Calibri" w:hAnsi="Calibri" w:cs="Calibri"/>
          <w:color w:val="7F7F7F" w:themeColor="text1" w:themeTint="80"/>
          <w:sz w:val="18"/>
        </w:rPr>
        <w:t xml:space="preserve"> (202</w:t>
      </w:r>
      <w:r w:rsidR="00742667" w:rsidRPr="00C16FF4">
        <w:rPr>
          <w:rFonts w:ascii="Calibri" w:hAnsi="Calibri" w:cs="Calibri"/>
          <w:color w:val="7F7F7F" w:themeColor="text1" w:themeTint="80"/>
          <w:sz w:val="18"/>
        </w:rPr>
        <w:t>2</w:t>
      </w:r>
      <w:r w:rsidR="001921E4"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 xml:space="preserve">und </w:t>
      </w:r>
      <w:r w:rsidR="00363F93" w:rsidRPr="00C16FF4">
        <w:rPr>
          <w:rFonts w:ascii="Calibri" w:hAnsi="Calibri" w:cs="Calibri"/>
          <w:color w:val="7F7F7F" w:themeColor="text1" w:themeTint="80"/>
          <w:sz w:val="18"/>
        </w:rPr>
        <w:t xml:space="preserve">rund </w:t>
      </w:r>
      <w:r w:rsidR="00E03842" w:rsidRPr="00C16FF4">
        <w:rPr>
          <w:rFonts w:ascii="Calibri" w:hAnsi="Calibri" w:cs="Calibri"/>
          <w:color w:val="7F7F7F" w:themeColor="text1" w:themeTint="80"/>
          <w:sz w:val="18"/>
        </w:rPr>
        <w:t>2</w:t>
      </w:r>
      <w:r w:rsidR="00742667" w:rsidRPr="00C16FF4">
        <w:rPr>
          <w:rFonts w:ascii="Calibri" w:hAnsi="Calibri" w:cs="Calibri"/>
          <w:color w:val="7F7F7F" w:themeColor="text1" w:themeTint="80"/>
          <w:sz w:val="18"/>
        </w:rPr>
        <w:t>2</w:t>
      </w:r>
      <w:r w:rsidR="0058674F" w:rsidRPr="00C16FF4">
        <w:rPr>
          <w:rFonts w:ascii="Calibri" w:hAnsi="Calibri" w:cs="Calibri"/>
          <w:color w:val="7F7F7F" w:themeColor="text1" w:themeTint="80"/>
          <w:sz w:val="18"/>
        </w:rPr>
        <w:t xml:space="preserve"> Millionen amb</w:t>
      </w:r>
      <w:r w:rsidR="00F10B67" w:rsidRPr="00C16FF4">
        <w:rPr>
          <w:rFonts w:ascii="Calibri" w:hAnsi="Calibri" w:cs="Calibri"/>
          <w:color w:val="7F7F7F" w:themeColor="text1" w:themeTint="80"/>
          <w:sz w:val="18"/>
        </w:rPr>
        <w:t>ulante Behandlungsfälle mit 1,</w:t>
      </w:r>
      <w:r w:rsidR="00E03842" w:rsidRPr="00C16FF4">
        <w:rPr>
          <w:rFonts w:ascii="Calibri" w:hAnsi="Calibri" w:cs="Calibri"/>
          <w:color w:val="7F7F7F" w:themeColor="text1" w:themeTint="80"/>
          <w:sz w:val="18"/>
        </w:rPr>
        <w:t>4</w:t>
      </w:r>
      <w:r w:rsidR="00407552" w:rsidRPr="00C16FF4">
        <w:rPr>
          <w:rFonts w:ascii="Calibri" w:hAnsi="Calibri" w:cs="Calibri"/>
          <w:color w:val="7F7F7F" w:themeColor="text1" w:themeTint="80"/>
          <w:sz w:val="18"/>
        </w:rPr>
        <w:t xml:space="preserve"> </w:t>
      </w:r>
      <w:r w:rsidR="00FA20E1" w:rsidRPr="00C16FF4">
        <w:rPr>
          <w:rFonts w:ascii="Calibri" w:hAnsi="Calibri" w:cs="Calibri"/>
          <w:color w:val="7F7F7F" w:themeColor="text1" w:themeTint="80"/>
          <w:sz w:val="18"/>
        </w:rPr>
        <w:t xml:space="preserve">Millionen Mitarbeitern. Bei </w:t>
      </w:r>
      <w:r w:rsidR="002B52C0" w:rsidRPr="00C16FF4">
        <w:rPr>
          <w:rFonts w:ascii="Calibri" w:hAnsi="Calibri" w:cs="Calibri"/>
          <w:color w:val="7F7F7F" w:themeColor="text1" w:themeTint="80"/>
          <w:sz w:val="18"/>
        </w:rPr>
        <w:t>1</w:t>
      </w:r>
      <w:r w:rsidR="00742667" w:rsidRPr="00C16FF4">
        <w:rPr>
          <w:rFonts w:ascii="Calibri" w:hAnsi="Calibri" w:cs="Calibri"/>
          <w:color w:val="7F7F7F" w:themeColor="text1" w:themeTint="80"/>
          <w:sz w:val="18"/>
        </w:rPr>
        <w:t>33</w:t>
      </w:r>
      <w:r w:rsidR="00AE24DB" w:rsidRPr="00C16FF4">
        <w:rPr>
          <w:rFonts w:ascii="Calibri" w:hAnsi="Calibri" w:cs="Calibri"/>
          <w:color w:val="7F7F7F" w:themeColor="text1" w:themeTint="80"/>
          <w:sz w:val="18"/>
        </w:rPr>
        <w:t xml:space="preserve"> </w:t>
      </w:r>
      <w:r w:rsidR="0058674F" w:rsidRPr="00C16FF4">
        <w:rPr>
          <w:rFonts w:ascii="Calibri" w:hAnsi="Calibri" w:cs="Calibri"/>
          <w:color w:val="7F7F7F" w:themeColor="text1" w:themeTint="80"/>
          <w:sz w:val="18"/>
        </w:rPr>
        <w:t>Milliarden Euro Jahresumsatz in deutschen Krankenhäusern handelt die DKG für einen maßgeblichen Wirtschaftsfaktor im Gesundheitswesen.</w:t>
      </w:r>
    </w:p>
    <w:sectPr w:rsidR="004D36A3" w:rsidRPr="00186A6A" w:rsidSect="008E50AB">
      <w:headerReference w:type="default" r:id="rId8"/>
      <w:headerReference w:type="first" r:id="rId9"/>
      <w:footerReference w:type="first" r:id="rId10"/>
      <w:pgSz w:w="11900" w:h="16840"/>
      <w:pgMar w:top="1526" w:right="276"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6D0337" w14:textId="77777777" w:rsidR="005B100C" w:rsidRDefault="005B100C" w:rsidP="008125E6">
      <w:pPr>
        <w:spacing w:after="0"/>
      </w:pPr>
      <w:r>
        <w:separator/>
      </w:r>
    </w:p>
  </w:endnote>
  <w:endnote w:type="continuationSeparator" w:id="0">
    <w:p w14:paraId="61EBD888" w14:textId="77777777" w:rsidR="005B100C" w:rsidRDefault="005B100C" w:rsidP="008125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DC35F" w14:textId="1F9E9CA4" w:rsidR="0065306F" w:rsidRPr="008E50AB" w:rsidRDefault="0065306F" w:rsidP="0065306F">
    <w:pPr>
      <w:spacing w:after="0"/>
      <w:ind w:left="8222"/>
      <w:jc w:val="both"/>
      <w:rPr>
        <w:rFonts w:ascii="Arial" w:eastAsia="Times New Roman" w:hAnsi="Arial" w:cs="Times New Roman"/>
        <w:sz w:val="16"/>
        <w:szCs w:val="16"/>
        <w:lang w:eastAsia="de-DE"/>
      </w:rPr>
    </w:pPr>
    <w:r w:rsidRPr="0065306F">
      <w:rPr>
        <w:rFonts w:ascii="Arial" w:eastAsia="Times New Roman" w:hAnsi="Arial" w:cs="Times New Roman"/>
        <w:noProof/>
        <w:sz w:val="16"/>
        <w:szCs w:val="16"/>
        <w:lang w:eastAsia="de-DE"/>
      </w:rPr>
      <mc:AlternateContent>
        <mc:Choice Requires="wps">
          <w:drawing>
            <wp:anchor distT="0" distB="0" distL="114300" distR="114300" simplePos="0" relativeHeight="251660288" behindDoc="1" locked="0" layoutInCell="1" allowOverlap="1" wp14:anchorId="42574E2C" wp14:editId="4FE9CDA0">
              <wp:simplePos x="0" y="0"/>
              <wp:positionH relativeFrom="column">
                <wp:posOffset>5269436</wp:posOffset>
              </wp:positionH>
              <wp:positionV relativeFrom="paragraph">
                <wp:posOffset>-3202940</wp:posOffset>
              </wp:positionV>
              <wp:extent cx="1466850" cy="3324610"/>
              <wp:effectExtent l="0" t="0" r="0" b="9525"/>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324610"/>
                      </a:xfrm>
                      <a:prstGeom prst="rect">
                        <a:avLst/>
                      </a:prstGeom>
                      <a:solidFill>
                        <a:srgbClr val="FFFFFF"/>
                      </a:solidFill>
                      <a:ln w="9525">
                        <a:noFill/>
                        <a:miter lim="800000"/>
                        <a:headEnd/>
                        <a:tailEnd/>
                      </a:ln>
                    </wps:spPr>
                    <wps:txb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574E2C" id="_x0000_t202" coordsize="21600,21600" o:spt="202" path="m,l,21600r21600,l21600,xe">
              <v:stroke joinstyle="miter"/>
              <v:path gradientshapeok="t" o:connecttype="rect"/>
            </v:shapetype>
            <v:shape id="Textfeld 2" o:spid="_x0000_s1026" type="#_x0000_t202" style="position:absolute;left:0;text-align:left;margin-left:414.9pt;margin-top:-252.2pt;width:115.5pt;height:26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" stroked="f">
              <v:textbox>
                <w:txbxContent>
                  <w:p w14:paraId="7FEA3C7C" w14:textId="77777777" w:rsidR="0065306F" w:rsidRPr="00A8789C" w:rsidRDefault="0065306F" w:rsidP="0065306F">
                    <w:pPr>
                      <w:pBdr>
                        <w:top w:val="single" w:sz="4" w:space="1" w:color="auto"/>
                      </w:pBdr>
                      <w:spacing w:after="0"/>
                      <w:rPr>
                        <w:rFonts w:asciiTheme="majorHAnsi" w:hAnsiTheme="majorHAnsi" w:cstheme="majorHAnsi"/>
                        <w:sz w:val="14"/>
                        <w:szCs w:val="14"/>
                      </w:rPr>
                    </w:pPr>
                  </w:p>
                  <w:p w14:paraId="08146EB1" w14:textId="45AABABD" w:rsidR="0065306F" w:rsidRPr="00A8789C" w:rsidRDefault="0065306F" w:rsidP="00BB0243">
                    <w:pPr>
                      <w:pBdr>
                        <w:top w:val="single" w:sz="4" w:space="1" w:color="auto"/>
                      </w:pBdr>
                      <w:spacing w:after="0"/>
                      <w:rPr>
                        <w:rFonts w:asciiTheme="majorHAnsi" w:hAnsiTheme="majorHAnsi" w:cstheme="majorHAnsi"/>
                        <w:color w:val="7F7F7F" w:themeColor="text1" w:themeTint="80"/>
                        <w:sz w:val="18"/>
                        <w:szCs w:val="18"/>
                      </w:rPr>
                    </w:pPr>
                    <w:r w:rsidRPr="00A8789C">
                      <w:rPr>
                        <w:rFonts w:asciiTheme="majorHAnsi" w:hAnsiTheme="majorHAnsi" w:cstheme="majorHAnsi"/>
                        <w:color w:val="7F7F7F" w:themeColor="text1" w:themeTint="80"/>
                        <w:sz w:val="18"/>
                        <w:szCs w:val="18"/>
                      </w:rPr>
                      <w:t>PRESSESTELLE</w:t>
                    </w:r>
                  </w:p>
                  <w:p w14:paraId="7E7178A6"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3A1F6152" w14:textId="5C270510"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Joachim </w:t>
                    </w:r>
                    <w:r w:rsidRPr="00A8789C">
                      <w:rPr>
                        <w:rFonts w:asciiTheme="majorHAnsi" w:hAnsiTheme="majorHAnsi" w:cstheme="majorHAnsi"/>
                        <w:b/>
                        <w:sz w:val="12"/>
                        <w:szCs w:val="12"/>
                      </w:rPr>
                      <w:t>Odenbach</w:t>
                    </w:r>
                  </w:p>
                  <w:p w14:paraId="60E55F47" w14:textId="418CE9C5" w:rsidR="00AC5BCE" w:rsidRPr="00A8789C" w:rsidRDefault="00AC5BCE" w:rsidP="00AC5BC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39801-1020</w:t>
                    </w:r>
                  </w:p>
                  <w:p w14:paraId="525D6CEF" w14:textId="77777777" w:rsidR="00AC5BCE" w:rsidRPr="00A8789C" w:rsidRDefault="00AC5BCE" w:rsidP="0065306F">
                    <w:pPr>
                      <w:spacing w:after="0"/>
                      <w:rPr>
                        <w:rFonts w:asciiTheme="majorHAnsi" w:hAnsiTheme="majorHAnsi" w:cstheme="majorHAnsi"/>
                        <w:color w:val="7F7F7F" w:themeColor="text1" w:themeTint="80"/>
                        <w:sz w:val="8"/>
                        <w:szCs w:val="8"/>
                      </w:rPr>
                    </w:pPr>
                  </w:p>
                  <w:p w14:paraId="631FBC0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Holger </w:t>
                    </w:r>
                    <w:r w:rsidRPr="00A8789C">
                      <w:rPr>
                        <w:rFonts w:asciiTheme="majorHAnsi" w:hAnsiTheme="majorHAnsi" w:cstheme="majorHAnsi"/>
                        <w:b/>
                        <w:sz w:val="12"/>
                        <w:szCs w:val="12"/>
                      </w:rPr>
                      <w:t>Mages</w:t>
                    </w:r>
                  </w:p>
                  <w:p w14:paraId="537E50D5" w14:textId="52FEA4C5"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w:t>
                    </w:r>
                    <w:r w:rsidR="00BB0243" w:rsidRPr="00A8789C">
                      <w:rPr>
                        <w:rFonts w:asciiTheme="majorHAnsi" w:hAnsiTheme="majorHAnsi" w:cstheme="majorHAnsi"/>
                        <w:color w:val="7F7F7F" w:themeColor="text1" w:themeTint="80"/>
                        <w:sz w:val="12"/>
                        <w:szCs w:val="12"/>
                      </w:rPr>
                      <w:t xml:space="preserve">efon +49 30 </w:t>
                    </w:r>
                    <w:r w:rsidRPr="00A8789C">
                      <w:rPr>
                        <w:rFonts w:asciiTheme="majorHAnsi" w:hAnsiTheme="majorHAnsi" w:cstheme="majorHAnsi"/>
                        <w:color w:val="7F7F7F" w:themeColor="text1" w:themeTint="80"/>
                        <w:sz w:val="12"/>
                        <w:szCs w:val="12"/>
                      </w:rPr>
                      <w:t>398</w:t>
                    </w:r>
                    <w:r w:rsidR="00BB0243" w:rsidRPr="00A8789C">
                      <w:rPr>
                        <w:rFonts w:asciiTheme="majorHAnsi" w:hAnsiTheme="majorHAnsi" w:cstheme="majorHAnsi"/>
                        <w:color w:val="7F7F7F" w:themeColor="text1" w:themeTint="80"/>
                        <w:sz w:val="12"/>
                        <w:szCs w:val="12"/>
                      </w:rPr>
                      <w:t>01-</w:t>
                    </w:r>
                    <w:r w:rsidRPr="00A8789C">
                      <w:rPr>
                        <w:rFonts w:asciiTheme="majorHAnsi" w:hAnsiTheme="majorHAnsi" w:cstheme="majorHAnsi"/>
                        <w:color w:val="7F7F7F" w:themeColor="text1" w:themeTint="80"/>
                        <w:sz w:val="12"/>
                        <w:szCs w:val="12"/>
                      </w:rPr>
                      <w:t>1022</w:t>
                    </w:r>
                  </w:p>
                  <w:p w14:paraId="2FEFDCDD" w14:textId="253D2227" w:rsidR="0065306F" w:rsidRPr="00A8789C" w:rsidRDefault="0065306F" w:rsidP="0065306F">
                    <w:pPr>
                      <w:spacing w:after="0"/>
                      <w:rPr>
                        <w:rFonts w:asciiTheme="majorHAnsi" w:hAnsiTheme="majorHAnsi" w:cstheme="majorHAnsi"/>
                        <w:color w:val="7F7F7F" w:themeColor="text1" w:themeTint="80"/>
                        <w:sz w:val="8"/>
                        <w:szCs w:val="8"/>
                      </w:rPr>
                    </w:pPr>
                  </w:p>
                  <w:p w14:paraId="2F56D837" w14:textId="11924A4E" w:rsidR="0078717D" w:rsidRPr="00A8789C" w:rsidRDefault="0078717D" w:rsidP="0078717D">
                    <w:pPr>
                      <w:autoSpaceDE w:val="0"/>
                      <w:autoSpaceDN w:val="0"/>
                      <w:adjustRightInd w:val="0"/>
                      <w:spacing w:after="0"/>
                      <w:rPr>
                        <w:rFonts w:asciiTheme="majorHAnsi" w:hAnsiTheme="majorHAnsi" w:cstheme="majorHAnsi"/>
                        <w:b/>
                        <w:bCs/>
                        <w:color w:val="000000"/>
                        <w:sz w:val="12"/>
                        <w:szCs w:val="12"/>
                      </w:rPr>
                    </w:pPr>
                    <w:r w:rsidRPr="00A8789C">
                      <w:rPr>
                        <w:rFonts w:asciiTheme="majorHAnsi" w:hAnsiTheme="majorHAnsi" w:cstheme="majorHAnsi"/>
                        <w:color w:val="7F7F7F"/>
                        <w:sz w:val="12"/>
                        <w:szCs w:val="12"/>
                      </w:rPr>
                      <w:t xml:space="preserve">Dr. Jörn </w:t>
                    </w:r>
                    <w:r w:rsidRPr="00A8789C">
                      <w:rPr>
                        <w:rFonts w:asciiTheme="majorHAnsi" w:hAnsiTheme="majorHAnsi" w:cstheme="majorHAnsi"/>
                        <w:b/>
                        <w:bCs/>
                        <w:color w:val="000000"/>
                        <w:sz w:val="12"/>
                        <w:szCs w:val="12"/>
                      </w:rPr>
                      <w:t>Wegner</w:t>
                    </w:r>
                  </w:p>
                  <w:p w14:paraId="5976D3EC" w14:textId="31B17EF6" w:rsidR="0078717D" w:rsidRPr="00A8789C" w:rsidRDefault="0078717D" w:rsidP="0078717D">
                    <w:pPr>
                      <w:spacing w:after="0"/>
                      <w:rPr>
                        <w:rFonts w:asciiTheme="majorHAnsi" w:hAnsiTheme="majorHAnsi" w:cstheme="majorHAnsi"/>
                        <w:color w:val="7F7F7F" w:themeColor="text1" w:themeTint="80"/>
                        <w:sz w:val="8"/>
                        <w:szCs w:val="8"/>
                      </w:rPr>
                    </w:pPr>
                    <w:r w:rsidRPr="00A8789C">
                      <w:rPr>
                        <w:rFonts w:asciiTheme="majorHAnsi" w:hAnsiTheme="majorHAnsi" w:cstheme="majorHAnsi"/>
                        <w:color w:val="7F7F7F"/>
                        <w:sz w:val="12"/>
                        <w:szCs w:val="12"/>
                      </w:rPr>
                      <w:t>Telefon +49 30 39801-1023</w:t>
                    </w:r>
                  </w:p>
                  <w:p w14:paraId="2D32FA64" w14:textId="77777777" w:rsidR="00717437" w:rsidRPr="00A8789C" w:rsidRDefault="00717437" w:rsidP="0065306F">
                    <w:pPr>
                      <w:spacing w:after="0"/>
                      <w:rPr>
                        <w:rFonts w:asciiTheme="majorHAnsi" w:hAnsiTheme="majorHAnsi" w:cstheme="majorHAnsi"/>
                        <w:color w:val="7F7F7F" w:themeColor="text1" w:themeTint="80"/>
                        <w:sz w:val="8"/>
                        <w:szCs w:val="8"/>
                      </w:rPr>
                    </w:pPr>
                  </w:p>
                  <w:p w14:paraId="42B51E45" w14:textId="7BE0C907"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Rike </w:t>
                    </w:r>
                    <w:r w:rsidRPr="00A8789C">
                      <w:rPr>
                        <w:rFonts w:asciiTheme="majorHAnsi" w:hAnsiTheme="majorHAnsi" w:cstheme="majorHAnsi"/>
                        <w:b/>
                        <w:sz w:val="12"/>
                        <w:szCs w:val="12"/>
                      </w:rPr>
                      <w:t>Stähler</w:t>
                    </w:r>
                  </w:p>
                  <w:p w14:paraId="17BC881A" w14:textId="7A1D809B" w:rsidR="00717437" w:rsidRPr="00A8789C" w:rsidRDefault="00717437"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39801-1024</w:t>
                    </w:r>
                  </w:p>
                  <w:p w14:paraId="58DBC4C6" w14:textId="0218D38C" w:rsidR="0036343E" w:rsidRPr="00A8789C" w:rsidRDefault="0036343E" w:rsidP="00717437">
                    <w:pPr>
                      <w:spacing w:after="0"/>
                      <w:rPr>
                        <w:rFonts w:asciiTheme="majorHAnsi" w:hAnsiTheme="majorHAnsi" w:cstheme="majorHAnsi"/>
                        <w:color w:val="7F7F7F" w:themeColor="text1" w:themeTint="80"/>
                        <w:sz w:val="8"/>
                        <w:szCs w:val="8"/>
                      </w:rPr>
                    </w:pPr>
                  </w:p>
                  <w:p w14:paraId="0D785FC1" w14:textId="5064ABC1" w:rsidR="0036343E" w:rsidRPr="00A8789C" w:rsidRDefault="0036343E" w:rsidP="00717437">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Maxi </w:t>
                    </w:r>
                    <w:r w:rsidRPr="00A8789C">
                      <w:rPr>
                        <w:rFonts w:asciiTheme="majorHAnsi" w:hAnsiTheme="majorHAnsi" w:cstheme="majorHAnsi"/>
                        <w:b/>
                        <w:sz w:val="12"/>
                        <w:szCs w:val="12"/>
                      </w:rPr>
                      <w:t>Schilonka</w:t>
                    </w:r>
                  </w:p>
                  <w:p w14:paraId="75DF00FD" w14:textId="2FD2BF82" w:rsidR="0036343E" w:rsidRPr="00A8789C" w:rsidRDefault="0036343E" w:rsidP="0036343E">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39801-1026</w:t>
                    </w:r>
                  </w:p>
                  <w:p w14:paraId="52001A60" w14:textId="77777777" w:rsidR="0065306F" w:rsidRPr="00A8789C" w:rsidRDefault="0065306F" w:rsidP="0065306F">
                    <w:pPr>
                      <w:spacing w:after="0"/>
                      <w:rPr>
                        <w:rFonts w:asciiTheme="majorHAnsi" w:hAnsiTheme="majorHAnsi" w:cstheme="majorHAnsi"/>
                        <w:color w:val="7F7F7F" w:themeColor="text1" w:themeTint="80"/>
                        <w:sz w:val="8"/>
                        <w:szCs w:val="8"/>
                      </w:rPr>
                    </w:pPr>
                  </w:p>
                  <w:p w14:paraId="7132F9A6" w14:textId="5A7F5933" w:rsidR="0021251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SEKRETARIAT</w:t>
                    </w:r>
                    <w:r w:rsidR="008A27F8">
                      <w:rPr>
                        <w:rFonts w:asciiTheme="majorHAnsi" w:hAnsiTheme="majorHAnsi" w:cstheme="majorHAnsi"/>
                        <w:color w:val="7F7F7F" w:themeColor="text1" w:themeTint="80"/>
                        <w:sz w:val="12"/>
                        <w:szCs w:val="12"/>
                      </w:rPr>
                      <w:t>/SACHBEARBEITUNG</w:t>
                    </w:r>
                  </w:p>
                  <w:p w14:paraId="4BA03C2E" w14:textId="44D16150" w:rsidR="0021251B"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 xml:space="preserve">Banu </w:t>
                    </w:r>
                    <w:r w:rsidRPr="00A8789C">
                      <w:rPr>
                        <w:rFonts w:asciiTheme="majorHAnsi" w:hAnsiTheme="majorHAnsi" w:cstheme="majorHAnsi"/>
                        <w:b/>
                        <w:sz w:val="12"/>
                        <w:szCs w:val="12"/>
                      </w:rPr>
                      <w:t>Öztürk</w:t>
                    </w:r>
                  </w:p>
                  <w:p w14:paraId="21694793" w14:textId="10BAF538" w:rsidR="00197695" w:rsidRPr="00A8789C" w:rsidRDefault="0021251B"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w:t>
                    </w:r>
                    <w:r w:rsidR="00197695" w:rsidRPr="00A8789C">
                      <w:rPr>
                        <w:rFonts w:asciiTheme="majorHAnsi" w:hAnsiTheme="majorHAnsi" w:cstheme="majorHAnsi"/>
                        <w:color w:val="7F7F7F" w:themeColor="text1" w:themeTint="80"/>
                        <w:sz w:val="12"/>
                        <w:szCs w:val="12"/>
                      </w:rPr>
                      <w:t>-1025</w:t>
                    </w:r>
                  </w:p>
                  <w:p w14:paraId="6F5E1D2A" w14:textId="778A2E95" w:rsidR="004D36A3" w:rsidRPr="00A8789C" w:rsidRDefault="004D36A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Sina</w:t>
                    </w:r>
                    <w:r w:rsidRPr="00A8789C">
                      <w:rPr>
                        <w:rFonts w:asciiTheme="majorHAnsi" w:hAnsiTheme="majorHAnsi" w:cstheme="majorHAnsi"/>
                        <w:b/>
                        <w:color w:val="7F7F7F" w:themeColor="text1" w:themeTint="80"/>
                        <w:sz w:val="12"/>
                        <w:szCs w:val="12"/>
                      </w:rPr>
                      <w:t xml:space="preserve"> </w:t>
                    </w:r>
                    <w:r w:rsidRPr="00A8789C">
                      <w:rPr>
                        <w:rFonts w:asciiTheme="majorHAnsi" w:hAnsiTheme="majorHAnsi" w:cstheme="majorHAnsi"/>
                        <w:b/>
                        <w:sz w:val="12"/>
                        <w:szCs w:val="12"/>
                      </w:rPr>
                      <w:t>Hoffmann</w:t>
                    </w:r>
                  </w:p>
                  <w:p w14:paraId="62132A23" w14:textId="7A956D39" w:rsidR="0021251B" w:rsidRPr="00A8789C" w:rsidRDefault="00197695"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Telefon +49 30 39801-1021</w:t>
                    </w:r>
                  </w:p>
                  <w:p w14:paraId="5264653A" w14:textId="77777777" w:rsidR="00197695" w:rsidRPr="00A8789C" w:rsidRDefault="00197695" w:rsidP="0065306F">
                    <w:pPr>
                      <w:spacing w:after="0"/>
                      <w:rPr>
                        <w:rFonts w:asciiTheme="majorHAnsi" w:hAnsiTheme="majorHAnsi" w:cstheme="majorHAnsi"/>
                        <w:color w:val="7F7F7F" w:themeColor="text1" w:themeTint="80"/>
                        <w:sz w:val="12"/>
                        <w:szCs w:val="12"/>
                      </w:rPr>
                    </w:pPr>
                  </w:p>
                  <w:p w14:paraId="4A3E2F77" w14:textId="2B519D1A" w:rsidR="00EB444B" w:rsidRPr="00A8789C" w:rsidRDefault="00BB0243"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E-Mail pressestelle@dkgev.de</w:t>
                    </w:r>
                  </w:p>
                  <w:p w14:paraId="4F06117C" w14:textId="77777777" w:rsidR="00BB0243" w:rsidRPr="00A8789C" w:rsidRDefault="00BB0243" w:rsidP="0065306F">
                    <w:pPr>
                      <w:spacing w:after="0"/>
                      <w:rPr>
                        <w:rFonts w:asciiTheme="majorHAnsi" w:hAnsiTheme="majorHAnsi" w:cstheme="majorHAnsi"/>
                        <w:color w:val="7F7F7F" w:themeColor="text1" w:themeTint="80"/>
                        <w:sz w:val="8"/>
                        <w:szCs w:val="8"/>
                      </w:rPr>
                    </w:pPr>
                  </w:p>
                  <w:p w14:paraId="6D1B5D6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Wegelystraße 3</w:t>
                    </w:r>
                  </w:p>
                  <w:p w14:paraId="4DDC32CE" w14:textId="77777777" w:rsidR="0065306F" w:rsidRPr="00A8789C" w:rsidRDefault="0065306F" w:rsidP="0065306F">
                    <w:pPr>
                      <w:spacing w:after="0"/>
                      <w:rPr>
                        <w:rFonts w:asciiTheme="majorHAnsi" w:hAnsiTheme="majorHAnsi" w:cstheme="majorHAnsi"/>
                        <w:color w:val="7F7F7F" w:themeColor="text1" w:themeTint="80"/>
                        <w:sz w:val="12"/>
                        <w:szCs w:val="12"/>
                      </w:rPr>
                    </w:pPr>
                    <w:r w:rsidRPr="00A8789C">
                      <w:rPr>
                        <w:rFonts w:asciiTheme="majorHAnsi" w:hAnsiTheme="majorHAnsi" w:cstheme="majorHAnsi"/>
                        <w:color w:val="7F7F7F" w:themeColor="text1" w:themeTint="80"/>
                        <w:sz w:val="12"/>
                        <w:szCs w:val="12"/>
                      </w:rPr>
                      <w:t>10623 Berlin</w:t>
                    </w:r>
                  </w:p>
                  <w:p w14:paraId="1395ED9E" w14:textId="77777777" w:rsidR="0065306F" w:rsidRPr="00A8789C" w:rsidRDefault="0065306F" w:rsidP="0065306F">
                    <w:pPr>
                      <w:spacing w:after="0"/>
                      <w:rPr>
                        <w:rFonts w:asciiTheme="majorHAnsi" w:hAnsiTheme="majorHAnsi" w:cstheme="majorHAnsi"/>
                        <w:sz w:val="8"/>
                        <w:szCs w:val="8"/>
                      </w:rPr>
                    </w:pPr>
                  </w:p>
                  <w:p w14:paraId="3913412D" w14:textId="77777777" w:rsidR="005F6092" w:rsidRPr="00A8789C" w:rsidRDefault="005F6092" w:rsidP="0065306F">
                    <w:pPr>
                      <w:spacing w:after="0"/>
                      <w:rPr>
                        <w:rFonts w:asciiTheme="majorHAnsi" w:hAnsiTheme="majorHAnsi" w:cstheme="majorHAnsi"/>
                        <w:sz w:val="8"/>
                        <w:szCs w:val="8"/>
                      </w:rPr>
                    </w:pPr>
                  </w:p>
                  <w:p w14:paraId="4318A3BE" w14:textId="35EFC18B" w:rsidR="0065306F" w:rsidRPr="00A8789C" w:rsidRDefault="0065306F" w:rsidP="0065306F">
                    <w:pPr>
                      <w:spacing w:after="0"/>
                      <w:rPr>
                        <w:rFonts w:asciiTheme="majorHAnsi" w:hAnsiTheme="majorHAnsi" w:cstheme="majorHAnsi"/>
                        <w:b/>
                        <w:color w:val="096D45"/>
                        <w:sz w:val="14"/>
                        <w:szCs w:val="14"/>
                        <w:lang w:val="it-IT"/>
                      </w:rPr>
                    </w:pPr>
                    <w:r w:rsidRPr="00A8789C">
                      <w:rPr>
                        <w:rFonts w:asciiTheme="majorHAnsi" w:hAnsiTheme="majorHAnsi" w:cstheme="majorHAnsi"/>
                        <w:b/>
                        <w:color w:val="096D45"/>
                        <w:sz w:val="14"/>
                        <w:szCs w:val="14"/>
                        <w:lang w:val="it-IT"/>
                      </w:rPr>
                      <w:t>www.dkgev.de</w:t>
                    </w:r>
                  </w:p>
                  <w:p w14:paraId="70CDB1EB" w14:textId="05F258F5" w:rsidR="0065306F"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www.facebook</w:t>
                    </w:r>
                    <w:r w:rsidR="00245172" w:rsidRPr="00A8789C">
                      <w:rPr>
                        <w:rFonts w:asciiTheme="majorHAnsi" w:hAnsiTheme="majorHAnsi" w:cstheme="majorHAnsi"/>
                        <w:color w:val="096D45"/>
                        <w:sz w:val="14"/>
                        <w:szCs w:val="14"/>
                      </w:rPr>
                      <w:t>.</w:t>
                    </w:r>
                    <w:r w:rsidRPr="00A8789C">
                      <w:rPr>
                        <w:rFonts w:asciiTheme="majorHAnsi" w:hAnsiTheme="majorHAnsi" w:cstheme="majorHAnsi"/>
                        <w:color w:val="096D45"/>
                        <w:sz w:val="14"/>
                        <w:szCs w:val="14"/>
                      </w:rPr>
                      <w:t>com/dkgev</w:t>
                    </w:r>
                  </w:p>
                  <w:p w14:paraId="2073A9A0" w14:textId="3D4B651A" w:rsidR="005F6092" w:rsidRPr="00A8789C" w:rsidRDefault="0024517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twitter.com/dkgev</w:t>
                    </w:r>
                  </w:p>
                  <w:p w14:paraId="60CD37B1" w14:textId="6EB1A07B" w:rsidR="005F6092" w:rsidRPr="00A8789C" w:rsidRDefault="00EB444B"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w:t>
                    </w:r>
                    <w:r w:rsidR="005F6092" w:rsidRPr="00A8789C">
                      <w:rPr>
                        <w:rFonts w:asciiTheme="majorHAnsi" w:hAnsiTheme="majorHAnsi" w:cstheme="majorHAnsi"/>
                        <w:color w:val="096D45"/>
                        <w:sz w:val="14"/>
                        <w:szCs w:val="14"/>
                      </w:rPr>
                      <w:t>dkgev.de/rss2.php</w:t>
                    </w:r>
                  </w:p>
                  <w:p w14:paraId="3BDE5F90" w14:textId="1ECA17B1" w:rsidR="005F6092" w:rsidRPr="00A8789C" w:rsidRDefault="005F6092" w:rsidP="0065306F">
                    <w:pPr>
                      <w:spacing w:after="0"/>
                      <w:rPr>
                        <w:rFonts w:asciiTheme="majorHAnsi" w:hAnsiTheme="majorHAnsi" w:cstheme="majorHAnsi"/>
                        <w:color w:val="096D45"/>
                        <w:sz w:val="14"/>
                        <w:szCs w:val="14"/>
                      </w:rPr>
                    </w:pPr>
                    <w:r w:rsidRPr="00A8789C">
                      <w:rPr>
                        <w:rFonts w:asciiTheme="majorHAnsi" w:hAnsiTheme="majorHAnsi" w:cstheme="majorHAnsi"/>
                        <w:color w:val="096D45"/>
                        <w:sz w:val="14"/>
                        <w:szCs w:val="14"/>
                      </w:rPr>
                      <w:t>www.youtube.com/user/dkgev</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1AAE0C" w14:textId="77777777" w:rsidR="005B100C" w:rsidRDefault="005B100C" w:rsidP="008125E6">
      <w:pPr>
        <w:spacing w:after="0"/>
      </w:pPr>
      <w:r>
        <w:separator/>
      </w:r>
    </w:p>
  </w:footnote>
  <w:footnote w:type="continuationSeparator" w:id="0">
    <w:p w14:paraId="5261CBF4" w14:textId="77777777" w:rsidR="005B100C" w:rsidRDefault="005B100C" w:rsidP="008125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0A7A6" w14:textId="4FD3A548" w:rsidR="009D26E3" w:rsidRPr="00186A6A" w:rsidRDefault="009D26E3" w:rsidP="00031885">
    <w:pPr>
      <w:pStyle w:val="Kopfzeile"/>
      <w:ind w:right="850"/>
      <w:jc w:val="center"/>
      <w:rPr>
        <w:rFonts w:asciiTheme="majorHAnsi" w:hAnsiTheme="majorHAnsi" w:cstheme="majorHAnsi"/>
        <w:sz w:val="22"/>
        <w:szCs w:val="22"/>
      </w:rPr>
    </w:pPr>
    <w:r w:rsidRPr="00186A6A">
      <w:rPr>
        <w:rFonts w:asciiTheme="majorHAnsi" w:hAnsiTheme="majorHAnsi" w:cstheme="majorHAnsi"/>
        <w:sz w:val="22"/>
        <w:szCs w:val="22"/>
      </w:rPr>
      <w:fldChar w:fldCharType="begin"/>
    </w:r>
    <w:r w:rsidRPr="00186A6A">
      <w:rPr>
        <w:rFonts w:asciiTheme="majorHAnsi" w:hAnsiTheme="majorHAnsi" w:cstheme="majorHAnsi"/>
        <w:sz w:val="22"/>
        <w:szCs w:val="22"/>
      </w:rPr>
      <w:instrText>PAGE   \* MERGEFORMAT</w:instrText>
    </w:r>
    <w:r w:rsidRPr="00186A6A">
      <w:rPr>
        <w:rFonts w:asciiTheme="majorHAnsi" w:hAnsiTheme="majorHAnsi" w:cstheme="majorHAnsi"/>
        <w:sz w:val="22"/>
        <w:szCs w:val="22"/>
      </w:rPr>
      <w:fldChar w:fldCharType="separate"/>
    </w:r>
    <w:r w:rsidR="00C930CF" w:rsidRPr="00186A6A">
      <w:rPr>
        <w:rFonts w:asciiTheme="majorHAnsi" w:hAnsiTheme="majorHAnsi" w:cstheme="majorHAnsi"/>
        <w:noProof/>
        <w:sz w:val="22"/>
        <w:szCs w:val="22"/>
      </w:rPr>
      <w:t>2</w:t>
    </w:r>
    <w:r w:rsidRPr="00186A6A">
      <w:rPr>
        <w:rFonts w:asciiTheme="majorHAnsi" w:hAnsiTheme="majorHAnsi" w:cstheme="majorHAnsi"/>
        <w:sz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9CF6B" w14:textId="592525B1" w:rsidR="00997648" w:rsidRDefault="00997648" w:rsidP="00E71D54">
    <w:pPr>
      <w:pStyle w:val="Kopfzeile"/>
      <w:spacing w:after="1680"/>
    </w:pPr>
    <w:r>
      <w:rPr>
        <w:noProof/>
        <w:lang w:eastAsia="de-DE"/>
      </w:rPr>
      <w:drawing>
        <wp:anchor distT="0" distB="0" distL="114300" distR="114300" simplePos="0" relativeHeight="251658240" behindDoc="1" locked="1" layoutInCell="1" allowOverlap="1" wp14:anchorId="59990E70" wp14:editId="4CDDBD1F">
          <wp:simplePos x="0" y="0"/>
          <wp:positionH relativeFrom="page">
            <wp:posOffset>1270</wp:posOffset>
          </wp:positionH>
          <wp:positionV relativeFrom="page">
            <wp:posOffset>1905</wp:posOffset>
          </wp:positionV>
          <wp:extent cx="7556500" cy="10688320"/>
          <wp:effectExtent l="0" t="0" r="12700" b="5080"/>
          <wp:wrapNone/>
          <wp:docPr id="16" name="Bild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KG_BP_HGF_04X.pdf"/>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832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55C93F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53B17DFD"/>
    <w:multiLevelType w:val="hybridMultilevel"/>
    <w:tmpl w:val="60C62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78543C7"/>
    <w:multiLevelType w:val="hybridMultilevel"/>
    <w:tmpl w:val="C282A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3E6"/>
    <w:rsid w:val="00006E49"/>
    <w:rsid w:val="00015A71"/>
    <w:rsid w:val="00020DA3"/>
    <w:rsid w:val="000210FE"/>
    <w:rsid w:val="00024819"/>
    <w:rsid w:val="00026B38"/>
    <w:rsid w:val="00031885"/>
    <w:rsid w:val="00060D57"/>
    <w:rsid w:val="0007527C"/>
    <w:rsid w:val="0008373B"/>
    <w:rsid w:val="00084B39"/>
    <w:rsid w:val="000906C3"/>
    <w:rsid w:val="00092CED"/>
    <w:rsid w:val="00096D20"/>
    <w:rsid w:val="000A31C9"/>
    <w:rsid w:val="000C54EE"/>
    <w:rsid w:val="000D4C11"/>
    <w:rsid w:val="000F61BB"/>
    <w:rsid w:val="00111CA4"/>
    <w:rsid w:val="00121889"/>
    <w:rsid w:val="001253E9"/>
    <w:rsid w:val="001333C7"/>
    <w:rsid w:val="001734CD"/>
    <w:rsid w:val="00176B50"/>
    <w:rsid w:val="00183CBD"/>
    <w:rsid w:val="00186A6A"/>
    <w:rsid w:val="001921E4"/>
    <w:rsid w:val="001962FD"/>
    <w:rsid w:val="00197695"/>
    <w:rsid w:val="001C0544"/>
    <w:rsid w:val="001C3900"/>
    <w:rsid w:val="001C561E"/>
    <w:rsid w:val="001C7245"/>
    <w:rsid w:val="00205E46"/>
    <w:rsid w:val="0021251B"/>
    <w:rsid w:val="002156A6"/>
    <w:rsid w:val="00245172"/>
    <w:rsid w:val="002665AA"/>
    <w:rsid w:val="002875EB"/>
    <w:rsid w:val="002A2FC6"/>
    <w:rsid w:val="002A44EC"/>
    <w:rsid w:val="002B4C49"/>
    <w:rsid w:val="002B52C0"/>
    <w:rsid w:val="002B7D7C"/>
    <w:rsid w:val="002C1659"/>
    <w:rsid w:val="002F1B73"/>
    <w:rsid w:val="002F2DFC"/>
    <w:rsid w:val="00314EF3"/>
    <w:rsid w:val="00323BD9"/>
    <w:rsid w:val="00326374"/>
    <w:rsid w:val="00335088"/>
    <w:rsid w:val="00350922"/>
    <w:rsid w:val="00350E79"/>
    <w:rsid w:val="00354602"/>
    <w:rsid w:val="00362EF7"/>
    <w:rsid w:val="0036343E"/>
    <w:rsid w:val="00363F93"/>
    <w:rsid w:val="00383891"/>
    <w:rsid w:val="00396599"/>
    <w:rsid w:val="003B4AC3"/>
    <w:rsid w:val="003D3A58"/>
    <w:rsid w:val="003E7E92"/>
    <w:rsid w:val="00407552"/>
    <w:rsid w:val="00413F2A"/>
    <w:rsid w:val="00440091"/>
    <w:rsid w:val="00452B50"/>
    <w:rsid w:val="00462B9F"/>
    <w:rsid w:val="0046608A"/>
    <w:rsid w:val="00482684"/>
    <w:rsid w:val="004915FE"/>
    <w:rsid w:val="004B392D"/>
    <w:rsid w:val="004B5A0A"/>
    <w:rsid w:val="004D36A3"/>
    <w:rsid w:val="004E40FA"/>
    <w:rsid w:val="004E47E0"/>
    <w:rsid w:val="004F0985"/>
    <w:rsid w:val="004F46DC"/>
    <w:rsid w:val="0052054C"/>
    <w:rsid w:val="00532B8C"/>
    <w:rsid w:val="0053749D"/>
    <w:rsid w:val="00540AF0"/>
    <w:rsid w:val="00540DD3"/>
    <w:rsid w:val="0056210E"/>
    <w:rsid w:val="00570C6B"/>
    <w:rsid w:val="0058674F"/>
    <w:rsid w:val="00586EFC"/>
    <w:rsid w:val="0059029D"/>
    <w:rsid w:val="005A0D6A"/>
    <w:rsid w:val="005A6566"/>
    <w:rsid w:val="005B067E"/>
    <w:rsid w:val="005B09B9"/>
    <w:rsid w:val="005B100C"/>
    <w:rsid w:val="005C2BD9"/>
    <w:rsid w:val="005D1C55"/>
    <w:rsid w:val="005F6092"/>
    <w:rsid w:val="005F6514"/>
    <w:rsid w:val="00607330"/>
    <w:rsid w:val="00612E3D"/>
    <w:rsid w:val="006314B2"/>
    <w:rsid w:val="00633E3A"/>
    <w:rsid w:val="006365EF"/>
    <w:rsid w:val="006429EE"/>
    <w:rsid w:val="0065306F"/>
    <w:rsid w:val="00653DC6"/>
    <w:rsid w:val="00660B2F"/>
    <w:rsid w:val="006861E1"/>
    <w:rsid w:val="0069255D"/>
    <w:rsid w:val="006937B4"/>
    <w:rsid w:val="006A2E06"/>
    <w:rsid w:val="006A7679"/>
    <w:rsid w:val="006B4413"/>
    <w:rsid w:val="006C6396"/>
    <w:rsid w:val="006C72CE"/>
    <w:rsid w:val="006D5D72"/>
    <w:rsid w:val="006E14EE"/>
    <w:rsid w:val="00700218"/>
    <w:rsid w:val="0070619D"/>
    <w:rsid w:val="00717437"/>
    <w:rsid w:val="00727516"/>
    <w:rsid w:val="00734946"/>
    <w:rsid w:val="00742667"/>
    <w:rsid w:val="007755F0"/>
    <w:rsid w:val="0078717D"/>
    <w:rsid w:val="00790AFF"/>
    <w:rsid w:val="00795922"/>
    <w:rsid w:val="007C44FC"/>
    <w:rsid w:val="008125E6"/>
    <w:rsid w:val="00835799"/>
    <w:rsid w:val="00850E59"/>
    <w:rsid w:val="008556B9"/>
    <w:rsid w:val="0085661D"/>
    <w:rsid w:val="008869B0"/>
    <w:rsid w:val="00894E03"/>
    <w:rsid w:val="008A27F8"/>
    <w:rsid w:val="008B2132"/>
    <w:rsid w:val="008B37EB"/>
    <w:rsid w:val="008B7F36"/>
    <w:rsid w:val="008C552E"/>
    <w:rsid w:val="008D015E"/>
    <w:rsid w:val="008E50AB"/>
    <w:rsid w:val="008E5967"/>
    <w:rsid w:val="00903178"/>
    <w:rsid w:val="00916CFE"/>
    <w:rsid w:val="00925BFC"/>
    <w:rsid w:val="0095389B"/>
    <w:rsid w:val="0095543A"/>
    <w:rsid w:val="00957747"/>
    <w:rsid w:val="00972647"/>
    <w:rsid w:val="00974A1B"/>
    <w:rsid w:val="00980D81"/>
    <w:rsid w:val="00995C59"/>
    <w:rsid w:val="00997648"/>
    <w:rsid w:val="009A320B"/>
    <w:rsid w:val="009A4F97"/>
    <w:rsid w:val="009C153C"/>
    <w:rsid w:val="009D26E3"/>
    <w:rsid w:val="009D788B"/>
    <w:rsid w:val="009E0FE7"/>
    <w:rsid w:val="009E4E2F"/>
    <w:rsid w:val="00A15341"/>
    <w:rsid w:val="00A24243"/>
    <w:rsid w:val="00A41756"/>
    <w:rsid w:val="00A8789C"/>
    <w:rsid w:val="00AC5BCE"/>
    <w:rsid w:val="00AE24DB"/>
    <w:rsid w:val="00B06B18"/>
    <w:rsid w:val="00B1353D"/>
    <w:rsid w:val="00B34514"/>
    <w:rsid w:val="00B402F1"/>
    <w:rsid w:val="00B52927"/>
    <w:rsid w:val="00B607F4"/>
    <w:rsid w:val="00B65874"/>
    <w:rsid w:val="00B74141"/>
    <w:rsid w:val="00B7543C"/>
    <w:rsid w:val="00B8432D"/>
    <w:rsid w:val="00B87286"/>
    <w:rsid w:val="00BB0243"/>
    <w:rsid w:val="00BF222D"/>
    <w:rsid w:val="00C16F15"/>
    <w:rsid w:val="00C16FF4"/>
    <w:rsid w:val="00C52768"/>
    <w:rsid w:val="00C55E7D"/>
    <w:rsid w:val="00C91D2F"/>
    <w:rsid w:val="00C92F25"/>
    <w:rsid w:val="00C930CF"/>
    <w:rsid w:val="00C9558C"/>
    <w:rsid w:val="00C96C96"/>
    <w:rsid w:val="00CB748C"/>
    <w:rsid w:val="00CC21C5"/>
    <w:rsid w:val="00CD6E55"/>
    <w:rsid w:val="00CE1A56"/>
    <w:rsid w:val="00CE7AC3"/>
    <w:rsid w:val="00D0219C"/>
    <w:rsid w:val="00D02C2A"/>
    <w:rsid w:val="00D23C98"/>
    <w:rsid w:val="00D30167"/>
    <w:rsid w:val="00D359AB"/>
    <w:rsid w:val="00D401F2"/>
    <w:rsid w:val="00D45457"/>
    <w:rsid w:val="00D6251F"/>
    <w:rsid w:val="00D63A75"/>
    <w:rsid w:val="00D7527B"/>
    <w:rsid w:val="00D80859"/>
    <w:rsid w:val="00D84AF8"/>
    <w:rsid w:val="00D852B3"/>
    <w:rsid w:val="00D9532B"/>
    <w:rsid w:val="00DA13E6"/>
    <w:rsid w:val="00DA6CB4"/>
    <w:rsid w:val="00DB5181"/>
    <w:rsid w:val="00DD0FDE"/>
    <w:rsid w:val="00DD49DE"/>
    <w:rsid w:val="00DD648D"/>
    <w:rsid w:val="00DF579F"/>
    <w:rsid w:val="00E03842"/>
    <w:rsid w:val="00E31F3B"/>
    <w:rsid w:val="00E40E2B"/>
    <w:rsid w:val="00E43AB7"/>
    <w:rsid w:val="00E71D54"/>
    <w:rsid w:val="00E80D92"/>
    <w:rsid w:val="00E865D6"/>
    <w:rsid w:val="00E87038"/>
    <w:rsid w:val="00EB1379"/>
    <w:rsid w:val="00EB444B"/>
    <w:rsid w:val="00ED3823"/>
    <w:rsid w:val="00F10B67"/>
    <w:rsid w:val="00F258F9"/>
    <w:rsid w:val="00F26034"/>
    <w:rsid w:val="00F4622D"/>
    <w:rsid w:val="00F47CA5"/>
    <w:rsid w:val="00F77C15"/>
    <w:rsid w:val="00F8139F"/>
    <w:rsid w:val="00F8304C"/>
    <w:rsid w:val="00FA20E1"/>
    <w:rsid w:val="00FA346C"/>
    <w:rsid w:val="00FB25D6"/>
    <w:rsid w:val="00FE4143"/>
    <w:rsid w:val="00FE46A1"/>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72501085"/>
  <w15:docId w15:val="{D536C178-4BB6-4DCD-9FE9-CC6BC7E34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957747"/>
  </w:style>
  <w:style w:type="paragraph" w:styleId="berschrift1">
    <w:name w:val="heading 1"/>
    <w:basedOn w:val="Standard"/>
    <w:next w:val="Standard"/>
    <w:link w:val="berschrift1Zchn"/>
    <w:uiPriority w:val="9"/>
    <w:qFormat/>
    <w:rsid w:val="002125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next w:val="Standard"/>
    <w:link w:val="DatumZchn"/>
    <w:uiPriority w:val="1"/>
    <w:rsid w:val="00205E46"/>
    <w:pPr>
      <w:spacing w:after="0" w:line="276" w:lineRule="auto"/>
      <w:jc w:val="right"/>
    </w:pPr>
    <w:rPr>
      <w:color w:val="4F81BD" w:themeColor="accent1"/>
      <w:lang w:eastAsia="de-DE"/>
    </w:rPr>
  </w:style>
  <w:style w:type="character" w:customStyle="1" w:styleId="DatumZchn">
    <w:name w:val="Datum Zchn"/>
    <w:basedOn w:val="Absatz-Standardschriftart"/>
    <w:link w:val="Datum"/>
    <w:uiPriority w:val="1"/>
    <w:rsid w:val="00205E46"/>
    <w:rPr>
      <w:color w:val="4F81BD" w:themeColor="accent1"/>
      <w:lang w:eastAsia="de-DE"/>
    </w:rPr>
  </w:style>
  <w:style w:type="character" w:styleId="Platzhaltertext">
    <w:name w:val="Placeholder Text"/>
    <w:basedOn w:val="Absatz-Standardschriftart"/>
    <w:uiPriority w:val="99"/>
    <w:semiHidden/>
    <w:rsid w:val="00205E46"/>
    <w:rPr>
      <w:color w:val="808080"/>
    </w:rPr>
  </w:style>
  <w:style w:type="character" w:styleId="Seitenzahl">
    <w:name w:val="page number"/>
    <w:basedOn w:val="Absatz-Standardschriftart"/>
    <w:uiPriority w:val="99"/>
    <w:unhideWhenUsed/>
    <w:rsid w:val="00205E46"/>
    <w:rPr>
      <w:color w:val="1F497D" w:themeColor="text2"/>
    </w:rPr>
  </w:style>
  <w:style w:type="paragraph" w:customStyle="1" w:styleId="FormText">
    <w:name w:val="Form Text"/>
    <w:basedOn w:val="Standard"/>
    <w:uiPriority w:val="1"/>
    <w:qFormat/>
    <w:rsid w:val="00205E46"/>
    <w:pPr>
      <w:spacing w:after="40" w:line="276" w:lineRule="auto"/>
    </w:pPr>
    <w:rPr>
      <w:color w:val="000000" w:themeColor="text1"/>
      <w:sz w:val="20"/>
      <w:szCs w:val="20"/>
      <w:lang w:eastAsia="de-DE"/>
    </w:rPr>
  </w:style>
  <w:style w:type="paragraph" w:customStyle="1" w:styleId="ContactDetails">
    <w:name w:val="Contact Details"/>
    <w:basedOn w:val="Standard"/>
    <w:uiPriority w:val="1"/>
    <w:qFormat/>
    <w:rsid w:val="00205E46"/>
    <w:pPr>
      <w:spacing w:before="80" w:after="80" w:line="276" w:lineRule="auto"/>
    </w:pPr>
    <w:rPr>
      <w:color w:val="FFFFFF" w:themeColor="background1"/>
      <w:sz w:val="16"/>
      <w:szCs w:val="14"/>
      <w:lang w:eastAsia="de-DE"/>
    </w:rPr>
  </w:style>
  <w:style w:type="paragraph" w:customStyle="1" w:styleId="Formatvorlage1">
    <w:name w:val="Formatvorlage1"/>
    <w:basedOn w:val="Kopfzeile"/>
    <w:qFormat/>
    <w:rsid w:val="00F47CA5"/>
    <w:pPr>
      <w:framePr w:hSpace="141" w:wrap="around" w:vAnchor="text" w:hAnchor="page" w:x="1539" w:y="5031"/>
      <w:contextualSpacing/>
    </w:pPr>
    <w:rPr>
      <w:rFonts w:ascii="Arial" w:hAnsi="Arial"/>
      <w:sz w:val="14"/>
      <w:szCs w:val="14"/>
    </w:rPr>
  </w:style>
  <w:style w:type="paragraph" w:styleId="Kopfzeile">
    <w:name w:val="header"/>
    <w:basedOn w:val="Standard"/>
    <w:link w:val="KopfzeileZchn"/>
    <w:uiPriority w:val="99"/>
    <w:unhideWhenUsed/>
    <w:rsid w:val="00F47CA5"/>
    <w:pPr>
      <w:tabs>
        <w:tab w:val="center" w:pos="4536"/>
        <w:tab w:val="right" w:pos="9072"/>
      </w:tabs>
      <w:spacing w:after="0"/>
    </w:pPr>
  </w:style>
  <w:style w:type="character" w:customStyle="1" w:styleId="KopfzeileZchn">
    <w:name w:val="Kopfzeile Zchn"/>
    <w:basedOn w:val="Absatz-Standardschriftart"/>
    <w:link w:val="Kopfzeile"/>
    <w:uiPriority w:val="99"/>
    <w:rsid w:val="00F47CA5"/>
  </w:style>
  <w:style w:type="paragraph" w:customStyle="1" w:styleId="Datum1">
    <w:name w:val="Datum 1"/>
    <w:basedOn w:val="Standard"/>
    <w:autoRedefine/>
    <w:qFormat/>
    <w:rsid w:val="00734946"/>
    <w:pPr>
      <w:spacing w:after="0"/>
    </w:pPr>
    <w:rPr>
      <w:rFonts w:ascii="Arial" w:hAnsi="Arial" w:cs="Arial"/>
      <w:sz w:val="16"/>
      <w:szCs w:val="16"/>
    </w:rPr>
  </w:style>
  <w:style w:type="paragraph" w:customStyle="1" w:styleId="Arial8pt">
    <w:name w:val="Arial 8pt"/>
    <w:basedOn w:val="Standard"/>
    <w:qFormat/>
    <w:rsid w:val="00734946"/>
    <w:rPr>
      <w:rFonts w:ascii="Arial" w:hAnsi="Arial" w:cs="Arial"/>
      <w:sz w:val="16"/>
      <w:szCs w:val="16"/>
    </w:rPr>
  </w:style>
  <w:style w:type="paragraph" w:styleId="Fuzeile">
    <w:name w:val="footer"/>
    <w:basedOn w:val="Standard"/>
    <w:link w:val="FuzeileZchn"/>
    <w:uiPriority w:val="99"/>
    <w:unhideWhenUsed/>
    <w:rsid w:val="008125E6"/>
    <w:pPr>
      <w:tabs>
        <w:tab w:val="center" w:pos="4536"/>
        <w:tab w:val="right" w:pos="9072"/>
      </w:tabs>
      <w:spacing w:after="0"/>
    </w:pPr>
  </w:style>
  <w:style w:type="character" w:customStyle="1" w:styleId="FuzeileZchn">
    <w:name w:val="Fußzeile Zchn"/>
    <w:basedOn w:val="Absatz-Standardschriftart"/>
    <w:link w:val="Fuzeile"/>
    <w:uiPriority w:val="99"/>
    <w:rsid w:val="008125E6"/>
  </w:style>
  <w:style w:type="paragraph" w:styleId="Sprechblasentext">
    <w:name w:val="Balloon Text"/>
    <w:basedOn w:val="Standard"/>
    <w:link w:val="SprechblasentextZchn"/>
    <w:uiPriority w:val="99"/>
    <w:semiHidden/>
    <w:unhideWhenUsed/>
    <w:rsid w:val="008125E6"/>
    <w:pPr>
      <w:spacing w:after="0"/>
    </w:pPr>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8125E6"/>
    <w:rPr>
      <w:rFonts w:ascii="Lucida Grande" w:hAnsi="Lucida Grande" w:cs="Lucida Grande"/>
      <w:sz w:val="18"/>
      <w:szCs w:val="18"/>
    </w:rPr>
  </w:style>
  <w:style w:type="paragraph" w:customStyle="1" w:styleId="KeinAbsatzformat">
    <w:name w:val="[Kein Absatzformat]"/>
    <w:rsid w:val="002156A6"/>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customStyle="1" w:styleId="Arial7pt">
    <w:name w:val="Arial 7pt"/>
    <w:basedOn w:val="Arial8pt"/>
    <w:qFormat/>
    <w:rsid w:val="006937B4"/>
    <w:rPr>
      <w:sz w:val="14"/>
      <w:szCs w:val="14"/>
    </w:rPr>
  </w:style>
  <w:style w:type="paragraph" w:customStyle="1" w:styleId="Adressfeld">
    <w:name w:val="Adressfeld"/>
    <w:basedOn w:val="Standard"/>
    <w:autoRedefine/>
    <w:qFormat/>
    <w:rsid w:val="009A320B"/>
    <w:pPr>
      <w:spacing w:line="240" w:lineRule="exact"/>
      <w:contextualSpacing/>
    </w:pPr>
    <w:rPr>
      <w:rFonts w:ascii="Arial" w:hAnsi="Arial" w:cs="Arial"/>
      <w:sz w:val="22"/>
      <w:szCs w:val="22"/>
    </w:rPr>
  </w:style>
  <w:style w:type="character" w:styleId="Hyperlink">
    <w:name w:val="Hyperlink"/>
    <w:basedOn w:val="Absatz-Standardschriftart"/>
    <w:uiPriority w:val="99"/>
    <w:unhideWhenUsed/>
    <w:rsid w:val="00BB0243"/>
    <w:rPr>
      <w:color w:val="0000FF" w:themeColor="hyperlink"/>
      <w:u w:val="single"/>
    </w:rPr>
  </w:style>
  <w:style w:type="paragraph" w:styleId="Listenabsatz">
    <w:name w:val="List Paragraph"/>
    <w:basedOn w:val="Standard"/>
    <w:uiPriority w:val="34"/>
    <w:qFormat/>
    <w:rsid w:val="008B2132"/>
    <w:pPr>
      <w:ind w:left="720"/>
      <w:contextualSpacing/>
    </w:pPr>
  </w:style>
  <w:style w:type="character" w:customStyle="1" w:styleId="berschrift1Zchn">
    <w:name w:val="Überschrift 1 Zchn"/>
    <w:basedOn w:val="Absatz-Standardschriftart"/>
    <w:link w:val="berschrift1"/>
    <w:uiPriority w:val="9"/>
    <w:rsid w:val="0021251B"/>
    <w:rPr>
      <w:rFonts w:asciiTheme="majorHAnsi" w:eastAsiaTheme="majorEastAsia" w:hAnsiTheme="majorHAnsi" w:cstheme="majorBidi"/>
      <w:b/>
      <w:bCs/>
      <w:color w:val="365F91" w:themeColor="accent1" w:themeShade="BF"/>
      <w:sz w:val="28"/>
      <w:szCs w:val="28"/>
    </w:rPr>
  </w:style>
  <w:style w:type="paragraph" w:styleId="Aufzhlungszeichen">
    <w:name w:val="List Bullet"/>
    <w:basedOn w:val="Standard"/>
    <w:uiPriority w:val="99"/>
    <w:unhideWhenUsed/>
    <w:rsid w:val="003E7E92"/>
    <w:pPr>
      <w:numPr>
        <w:numId w:val="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16700">
      <w:bodyDiv w:val="1"/>
      <w:marLeft w:val="0"/>
      <w:marRight w:val="0"/>
      <w:marTop w:val="0"/>
      <w:marBottom w:val="0"/>
      <w:divBdr>
        <w:top w:val="none" w:sz="0" w:space="0" w:color="auto"/>
        <w:left w:val="none" w:sz="0" w:space="0" w:color="auto"/>
        <w:bottom w:val="none" w:sz="0" w:space="0" w:color="auto"/>
        <w:right w:val="none" w:sz="0" w:space="0" w:color="auto"/>
      </w:divBdr>
    </w:div>
    <w:div w:id="574165022">
      <w:bodyDiv w:val="1"/>
      <w:marLeft w:val="0"/>
      <w:marRight w:val="0"/>
      <w:marTop w:val="0"/>
      <w:marBottom w:val="0"/>
      <w:divBdr>
        <w:top w:val="none" w:sz="0" w:space="0" w:color="auto"/>
        <w:left w:val="none" w:sz="0" w:space="0" w:color="auto"/>
        <w:bottom w:val="none" w:sz="0" w:space="0" w:color="auto"/>
        <w:right w:val="none" w:sz="0" w:space="0" w:color="auto"/>
      </w:divBdr>
    </w:div>
    <w:div w:id="677586693">
      <w:bodyDiv w:val="1"/>
      <w:marLeft w:val="0"/>
      <w:marRight w:val="0"/>
      <w:marTop w:val="0"/>
      <w:marBottom w:val="0"/>
      <w:divBdr>
        <w:top w:val="none" w:sz="0" w:space="0" w:color="auto"/>
        <w:left w:val="none" w:sz="0" w:space="0" w:color="auto"/>
        <w:bottom w:val="none" w:sz="0" w:space="0" w:color="auto"/>
        <w:right w:val="none" w:sz="0" w:space="0" w:color="auto"/>
      </w:divBdr>
    </w:div>
    <w:div w:id="689646917">
      <w:bodyDiv w:val="1"/>
      <w:marLeft w:val="0"/>
      <w:marRight w:val="0"/>
      <w:marTop w:val="0"/>
      <w:marBottom w:val="0"/>
      <w:divBdr>
        <w:top w:val="none" w:sz="0" w:space="0" w:color="auto"/>
        <w:left w:val="none" w:sz="0" w:space="0" w:color="auto"/>
        <w:bottom w:val="none" w:sz="0" w:space="0" w:color="auto"/>
        <w:right w:val="none" w:sz="0" w:space="0" w:color="auto"/>
      </w:divBdr>
    </w:div>
    <w:div w:id="1066296118">
      <w:bodyDiv w:val="1"/>
      <w:marLeft w:val="0"/>
      <w:marRight w:val="0"/>
      <w:marTop w:val="0"/>
      <w:marBottom w:val="0"/>
      <w:divBdr>
        <w:top w:val="none" w:sz="0" w:space="0" w:color="auto"/>
        <w:left w:val="none" w:sz="0" w:space="0" w:color="auto"/>
        <w:bottom w:val="none" w:sz="0" w:space="0" w:color="auto"/>
        <w:right w:val="none" w:sz="0" w:space="0" w:color="auto"/>
      </w:divBdr>
      <w:divsChild>
        <w:div w:id="270363317">
          <w:marLeft w:val="0"/>
          <w:marRight w:val="0"/>
          <w:marTop w:val="0"/>
          <w:marBottom w:val="0"/>
          <w:divBdr>
            <w:top w:val="none" w:sz="0" w:space="0" w:color="auto"/>
            <w:left w:val="none" w:sz="0" w:space="0" w:color="auto"/>
            <w:bottom w:val="none" w:sz="0" w:space="0" w:color="auto"/>
            <w:right w:val="none" w:sz="0" w:space="0" w:color="auto"/>
          </w:divBdr>
        </w:div>
      </w:divsChild>
    </w:div>
    <w:div w:id="1175727645">
      <w:bodyDiv w:val="1"/>
      <w:marLeft w:val="0"/>
      <w:marRight w:val="0"/>
      <w:marTop w:val="0"/>
      <w:marBottom w:val="0"/>
      <w:divBdr>
        <w:top w:val="none" w:sz="0" w:space="0" w:color="auto"/>
        <w:left w:val="none" w:sz="0" w:space="0" w:color="auto"/>
        <w:bottom w:val="none" w:sz="0" w:space="0" w:color="auto"/>
        <w:right w:val="none" w:sz="0" w:space="0" w:color="auto"/>
      </w:divBdr>
      <w:divsChild>
        <w:div w:id="2145536357">
          <w:marLeft w:val="0"/>
          <w:marRight w:val="0"/>
          <w:marTop w:val="0"/>
          <w:marBottom w:val="0"/>
          <w:divBdr>
            <w:top w:val="none" w:sz="0" w:space="0" w:color="auto"/>
            <w:left w:val="none" w:sz="0" w:space="0" w:color="auto"/>
            <w:bottom w:val="none" w:sz="0" w:space="0" w:color="auto"/>
            <w:right w:val="none" w:sz="0" w:space="0" w:color="auto"/>
          </w:divBdr>
        </w:div>
      </w:divsChild>
    </w:div>
    <w:div w:id="1192111631">
      <w:bodyDiv w:val="1"/>
      <w:marLeft w:val="0"/>
      <w:marRight w:val="0"/>
      <w:marTop w:val="0"/>
      <w:marBottom w:val="0"/>
      <w:divBdr>
        <w:top w:val="none" w:sz="0" w:space="0" w:color="auto"/>
        <w:left w:val="none" w:sz="0" w:space="0" w:color="auto"/>
        <w:bottom w:val="none" w:sz="0" w:space="0" w:color="auto"/>
        <w:right w:val="none" w:sz="0" w:space="0" w:color="auto"/>
      </w:divBdr>
    </w:div>
    <w:div w:id="1266039870">
      <w:bodyDiv w:val="1"/>
      <w:marLeft w:val="0"/>
      <w:marRight w:val="0"/>
      <w:marTop w:val="0"/>
      <w:marBottom w:val="0"/>
      <w:divBdr>
        <w:top w:val="none" w:sz="0" w:space="0" w:color="auto"/>
        <w:left w:val="none" w:sz="0" w:space="0" w:color="auto"/>
        <w:bottom w:val="none" w:sz="0" w:space="0" w:color="auto"/>
        <w:right w:val="none" w:sz="0" w:space="0" w:color="auto"/>
      </w:divBdr>
    </w:div>
    <w:div w:id="1266419174">
      <w:bodyDiv w:val="1"/>
      <w:marLeft w:val="0"/>
      <w:marRight w:val="0"/>
      <w:marTop w:val="0"/>
      <w:marBottom w:val="0"/>
      <w:divBdr>
        <w:top w:val="none" w:sz="0" w:space="0" w:color="auto"/>
        <w:left w:val="none" w:sz="0" w:space="0" w:color="auto"/>
        <w:bottom w:val="none" w:sz="0" w:space="0" w:color="auto"/>
        <w:right w:val="none" w:sz="0" w:space="0" w:color="auto"/>
      </w:divBdr>
    </w:div>
    <w:div w:id="1655599914">
      <w:bodyDiv w:val="1"/>
      <w:marLeft w:val="0"/>
      <w:marRight w:val="0"/>
      <w:marTop w:val="0"/>
      <w:marBottom w:val="0"/>
      <w:divBdr>
        <w:top w:val="none" w:sz="0" w:space="0" w:color="auto"/>
        <w:left w:val="none" w:sz="0" w:space="0" w:color="auto"/>
        <w:bottom w:val="none" w:sz="0" w:space="0" w:color="auto"/>
        <w:right w:val="none" w:sz="0" w:space="0" w:color="auto"/>
      </w:divBdr>
    </w:div>
    <w:div w:id="195679254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B2C36-280C-4AF8-BC19-3641C9891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348</Words>
  <Characters>2197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suteishi communication</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Blachny</dc:creator>
  <cp:lastModifiedBy>Hoffmann, Sina</cp:lastModifiedBy>
  <cp:revision>7</cp:revision>
  <cp:lastPrinted>2018-11-30T09:23:00Z</cp:lastPrinted>
  <dcterms:created xsi:type="dcterms:W3CDTF">2024-11-07T11:06:00Z</dcterms:created>
  <dcterms:modified xsi:type="dcterms:W3CDTF">2024-11-07T13:47:00Z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512</vt:i4>
  </property>
</Properties>
</file>