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DBCF1" w14:textId="77777777" w:rsidR="00663B34" w:rsidRPr="002C6A8F" w:rsidRDefault="005F0862">
      <w:pPr>
        <w:pStyle w:val="TitelPressemitteilung"/>
        <w:tabs>
          <w:tab w:val="left" w:pos="2644"/>
          <w:tab w:val="left" w:pos="3544"/>
        </w:tabs>
        <w:spacing w:before="240"/>
        <w:ind w:right="-1531"/>
        <w:rPr>
          <w:rFonts w:ascii="Arial" w:hAnsi="Arial" w:cs="Arial"/>
        </w:rPr>
      </w:pPr>
      <w:r w:rsidRPr="002C6A8F">
        <w:rPr>
          <w:rFonts w:ascii="Arial" w:hAnsi="Arial" w:cs="Arial"/>
          <w:sz w:val="48"/>
          <w:szCs w:val="48"/>
        </w:rPr>
        <w:t>GEMEINSAME</w:t>
      </w:r>
      <w:r w:rsidRPr="002C6A8F">
        <w:rPr>
          <w:rFonts w:ascii="Arial" w:hAnsi="Arial" w:cs="Arial"/>
        </w:rPr>
        <w:t xml:space="preserve"> </w:t>
      </w:r>
      <w:r w:rsidRPr="002C6A8F">
        <w:rPr>
          <w:rFonts w:ascii="Arial" w:hAnsi="Arial" w:cs="Arial"/>
          <w:sz w:val="48"/>
          <w:szCs w:val="48"/>
        </w:rPr>
        <w:t>PRESSEMITTEILUNG</w:t>
      </w:r>
    </w:p>
    <w:p w14:paraId="59214CE0" w14:textId="77777777" w:rsidR="00EF516A" w:rsidRDefault="000654C0" w:rsidP="00A8548E">
      <w:pPr>
        <w:spacing w:line="240" w:lineRule="auto"/>
        <w:rPr>
          <w:rStyle w:val="Hervorhebung"/>
          <w:rFonts w:ascii="Arial" w:hAnsi="Arial" w:cs="Arial"/>
          <w:b/>
          <w:i w:val="0"/>
          <w:sz w:val="28"/>
          <w:szCs w:val="28"/>
        </w:rPr>
      </w:pPr>
      <w:r w:rsidRPr="000654C0">
        <w:rPr>
          <w:rStyle w:val="Hervorhebung"/>
          <w:rFonts w:ascii="Arial" w:hAnsi="Arial" w:cs="Arial"/>
          <w:b/>
          <w:i w:val="0"/>
          <w:sz w:val="28"/>
          <w:szCs w:val="28"/>
        </w:rPr>
        <w:t xml:space="preserve">GKV-Spitzenverband, PKV und DKG </w:t>
      </w:r>
      <w:r w:rsidR="00A8548E">
        <w:rPr>
          <w:rStyle w:val="Hervorhebung"/>
          <w:rFonts w:ascii="Arial" w:hAnsi="Arial" w:cs="Arial"/>
          <w:b/>
          <w:i w:val="0"/>
          <w:sz w:val="28"/>
          <w:szCs w:val="28"/>
        </w:rPr>
        <w:t xml:space="preserve">verbessern </w:t>
      </w:r>
    </w:p>
    <w:p w14:paraId="46C2E786" w14:textId="6E053724" w:rsidR="00A8548E" w:rsidRPr="000654C0" w:rsidRDefault="00A8548E" w:rsidP="00A8548E">
      <w:pPr>
        <w:spacing w:line="240" w:lineRule="auto"/>
        <w:rPr>
          <w:rStyle w:val="Hervorhebung"/>
          <w:rFonts w:ascii="Arial" w:hAnsi="Arial" w:cs="Arial"/>
          <w:b/>
          <w:i w:val="0"/>
          <w:sz w:val="28"/>
          <w:szCs w:val="28"/>
        </w:rPr>
      </w:pPr>
      <w:bookmarkStart w:id="0" w:name="_GoBack"/>
      <w:bookmarkEnd w:id="0"/>
      <w:r>
        <w:rPr>
          <w:rStyle w:val="Hervorhebung"/>
          <w:rFonts w:ascii="Arial" w:hAnsi="Arial" w:cs="Arial"/>
          <w:b/>
          <w:i w:val="0"/>
          <w:sz w:val="28"/>
          <w:szCs w:val="28"/>
        </w:rPr>
        <w:t xml:space="preserve">Versorgung Neugeborener </w:t>
      </w:r>
    </w:p>
    <w:p w14:paraId="61D62B78" w14:textId="79D04A64" w:rsidR="00663B34" w:rsidRPr="000654C0" w:rsidRDefault="00663B34" w:rsidP="00903D7A">
      <w:pPr>
        <w:spacing w:line="240" w:lineRule="auto"/>
        <w:rPr>
          <w:rStyle w:val="Hervorhebung"/>
          <w:rFonts w:ascii="Arial" w:hAnsi="Arial" w:cs="Arial"/>
          <w:b/>
          <w:i w:val="0"/>
          <w:sz w:val="28"/>
          <w:szCs w:val="28"/>
        </w:rPr>
      </w:pPr>
    </w:p>
    <w:p w14:paraId="5DCD35F6" w14:textId="77777777" w:rsidR="00092C44" w:rsidRPr="002C6A8F" w:rsidRDefault="00092C44" w:rsidP="00092C44"/>
    <w:p w14:paraId="1E5E929E" w14:textId="584E26DC" w:rsidR="00A8548E" w:rsidRPr="00805EBC" w:rsidRDefault="005F0862" w:rsidP="00A8548E">
      <w:pPr>
        <w:ind w:right="-1532"/>
        <w:rPr>
          <w:rFonts w:ascii="Arial" w:hAnsi="Arial" w:cs="Arial"/>
          <w:sz w:val="22"/>
          <w:szCs w:val="22"/>
        </w:rPr>
      </w:pPr>
      <w:r w:rsidRPr="00461DBE">
        <w:rPr>
          <w:rFonts w:ascii="Arial" w:hAnsi="Arial" w:cs="Arial"/>
          <w:sz w:val="22"/>
          <w:szCs w:val="22"/>
        </w:rPr>
        <w:t xml:space="preserve">Berlin, </w:t>
      </w:r>
      <w:sdt>
        <w:sdtPr>
          <w:rPr>
            <w:rFonts w:ascii="Arial" w:hAnsi="Arial" w:cs="Arial"/>
            <w:sz w:val="22"/>
            <w:szCs w:val="22"/>
            <w:lang w:val="en-US"/>
          </w:rPr>
          <w:alias w:val="Datum"/>
          <w:tag w:val="SAPDatum"/>
          <w:id w:val="-578978970"/>
          <w:placeholder>
            <w:docPart w:val="543DE018701B491D9AD0A1073830A666"/>
          </w:placeholder>
          <w:dataBinding w:xpath="/root[1]/Datum[1]" w:storeItemID="{00000000-0000-0000-0000-000000000000}"/>
          <w:date w:fullDate="2024-09-3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D1154">
            <w:rPr>
              <w:rFonts w:ascii="Arial" w:hAnsi="Arial" w:cs="Arial"/>
              <w:sz w:val="22"/>
              <w:szCs w:val="22"/>
            </w:rPr>
            <w:t>30.09.2024</w:t>
          </w:r>
        </w:sdtContent>
      </w:sdt>
      <w:r w:rsidRPr="00461DBE">
        <w:rPr>
          <w:rFonts w:ascii="Arial" w:hAnsi="Arial" w:cs="Arial"/>
          <w:sz w:val="22"/>
          <w:szCs w:val="22"/>
        </w:rPr>
        <w:t>:</w:t>
      </w:r>
      <w:r w:rsidR="00461286" w:rsidRPr="00461DBE">
        <w:rPr>
          <w:rFonts w:ascii="Arial" w:hAnsi="Arial" w:cs="Arial"/>
          <w:sz w:val="22"/>
          <w:szCs w:val="22"/>
        </w:rPr>
        <w:t xml:space="preserve"> </w:t>
      </w:r>
      <w:r w:rsidR="00A8548E" w:rsidRPr="007279F9">
        <w:rPr>
          <w:rFonts w:ascii="Arial" w:hAnsi="Arial" w:cs="Arial"/>
          <w:b/>
          <w:sz w:val="22"/>
          <w:szCs w:val="22"/>
        </w:rPr>
        <w:t>Der</w:t>
      </w:r>
      <w:r w:rsidR="00A8548E">
        <w:rPr>
          <w:rFonts w:ascii="Arial" w:hAnsi="Arial" w:cs="Arial"/>
          <w:sz w:val="22"/>
          <w:szCs w:val="22"/>
        </w:rPr>
        <w:t xml:space="preserve"> 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>GKV-Spitzenverband</w:t>
      </w:r>
      <w:r w:rsidR="00A8548E">
        <w:rPr>
          <w:rFonts w:ascii="Arial" w:hAnsi="Arial" w:cs="Arial"/>
          <w:b/>
          <w:bCs/>
          <w:sz w:val="22"/>
          <w:szCs w:val="22"/>
        </w:rPr>
        <w:t xml:space="preserve">, der Verband der </w:t>
      </w:r>
      <w:r w:rsidR="002A62BB">
        <w:rPr>
          <w:rFonts w:ascii="Arial" w:hAnsi="Arial" w:cs="Arial"/>
          <w:b/>
          <w:bCs/>
          <w:sz w:val="22"/>
          <w:szCs w:val="22"/>
        </w:rPr>
        <w:t>P</w:t>
      </w:r>
      <w:r w:rsidR="00A8548E">
        <w:rPr>
          <w:rFonts w:ascii="Arial" w:hAnsi="Arial" w:cs="Arial"/>
          <w:b/>
          <w:bCs/>
          <w:sz w:val="22"/>
          <w:szCs w:val="22"/>
        </w:rPr>
        <w:t xml:space="preserve">rivaten Krankenversicherung 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und </w:t>
      </w:r>
      <w:r w:rsidR="00A8548E">
        <w:rPr>
          <w:rFonts w:ascii="Arial" w:hAnsi="Arial" w:cs="Arial"/>
          <w:b/>
          <w:bCs/>
          <w:sz w:val="22"/>
          <w:szCs w:val="22"/>
        </w:rPr>
        <w:t xml:space="preserve">die 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>Deutsche Krankenhausgesellschaft haben am 26. September 2024 eine wichtige Entscheidung zu</w:t>
      </w:r>
      <w:r w:rsidR="00A8548E">
        <w:rPr>
          <w:rFonts w:ascii="Arial" w:hAnsi="Arial" w:cs="Arial"/>
          <w:b/>
          <w:bCs/>
          <w:sz w:val="22"/>
          <w:szCs w:val="22"/>
        </w:rPr>
        <w:t>g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unsten </w:t>
      </w:r>
      <w:r w:rsidR="008B627C">
        <w:rPr>
          <w:rFonts w:ascii="Arial" w:hAnsi="Arial" w:cs="Arial"/>
          <w:b/>
          <w:bCs/>
          <w:sz w:val="22"/>
          <w:szCs w:val="22"/>
        </w:rPr>
        <w:t>von</w:t>
      </w:r>
      <w:r w:rsidR="00A8548E">
        <w:rPr>
          <w:rFonts w:ascii="Arial" w:hAnsi="Arial" w:cs="Arial"/>
          <w:b/>
          <w:bCs/>
          <w:sz w:val="22"/>
          <w:szCs w:val="22"/>
        </w:rPr>
        <w:t xml:space="preserve"> N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>eugeborene</w:t>
      </w:r>
      <w:r w:rsidR="00A8548E">
        <w:rPr>
          <w:rFonts w:ascii="Arial" w:hAnsi="Arial" w:cs="Arial"/>
          <w:b/>
          <w:bCs/>
          <w:sz w:val="22"/>
          <w:szCs w:val="22"/>
        </w:rPr>
        <w:t>n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 </w:t>
      </w:r>
      <w:r w:rsidR="00A8548E">
        <w:rPr>
          <w:rFonts w:ascii="Arial" w:hAnsi="Arial" w:cs="Arial"/>
          <w:b/>
          <w:bCs/>
          <w:sz w:val="22"/>
          <w:szCs w:val="22"/>
        </w:rPr>
        <w:t xml:space="preserve">und Säuglingen 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getroffen. Sie haben sich kurzfristig </w:t>
      </w:r>
      <w:r w:rsidR="00A8548E">
        <w:rPr>
          <w:rFonts w:ascii="Arial" w:hAnsi="Arial" w:cs="Arial"/>
          <w:b/>
          <w:bCs/>
          <w:sz w:val="22"/>
          <w:szCs w:val="22"/>
        </w:rPr>
        <w:t xml:space="preserve">auf die Vergütung des 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>Arzneimittel</w:t>
      </w:r>
      <w:r w:rsidR="00A8548E">
        <w:rPr>
          <w:rFonts w:ascii="Arial" w:hAnsi="Arial" w:cs="Arial"/>
          <w:b/>
          <w:bCs/>
          <w:sz w:val="22"/>
          <w:szCs w:val="22"/>
        </w:rPr>
        <w:t>s „</w:t>
      </w:r>
      <w:proofErr w:type="spellStart"/>
      <w:r w:rsidR="00A8548E" w:rsidRPr="00805EBC">
        <w:rPr>
          <w:rFonts w:ascii="Arial" w:hAnsi="Arial" w:cs="Arial"/>
          <w:b/>
          <w:bCs/>
          <w:sz w:val="22"/>
          <w:szCs w:val="22"/>
        </w:rPr>
        <w:t>Nirsevimab</w:t>
      </w:r>
      <w:proofErr w:type="spellEnd"/>
      <w:r w:rsidR="00A8548E">
        <w:rPr>
          <w:rFonts w:ascii="Arial" w:hAnsi="Arial" w:cs="Arial"/>
          <w:b/>
          <w:bCs/>
          <w:sz w:val="22"/>
          <w:szCs w:val="22"/>
        </w:rPr>
        <w:t>“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, das </w:t>
      </w:r>
      <w:r w:rsidR="008B627C">
        <w:rPr>
          <w:rFonts w:ascii="Arial" w:hAnsi="Arial" w:cs="Arial"/>
          <w:b/>
          <w:bCs/>
          <w:sz w:val="22"/>
          <w:szCs w:val="22"/>
        </w:rPr>
        <w:t>seit</w:t>
      </w:r>
      <w:r w:rsidR="00A8548E">
        <w:rPr>
          <w:rFonts w:ascii="Arial" w:hAnsi="Arial" w:cs="Arial"/>
          <w:b/>
          <w:bCs/>
          <w:sz w:val="22"/>
          <w:szCs w:val="22"/>
        </w:rPr>
        <w:t xml:space="preserve"> kurzem 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zur </w:t>
      </w:r>
      <w:r w:rsidR="00A8548E">
        <w:rPr>
          <w:rFonts w:ascii="Arial" w:hAnsi="Arial" w:cs="Arial"/>
          <w:b/>
          <w:bCs/>
          <w:sz w:val="22"/>
          <w:szCs w:val="22"/>
        </w:rPr>
        <w:t>Vorbeugung von schweren Infektionen durch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 das RS</w:t>
      </w:r>
      <w:r w:rsidR="00A8548E">
        <w:rPr>
          <w:rFonts w:ascii="Arial" w:hAnsi="Arial" w:cs="Arial"/>
          <w:b/>
          <w:bCs/>
          <w:sz w:val="22"/>
          <w:szCs w:val="22"/>
        </w:rPr>
        <w:t>-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Virus </w:t>
      </w:r>
      <w:r w:rsidR="00A8548E">
        <w:rPr>
          <w:rFonts w:ascii="Arial" w:hAnsi="Arial" w:cs="Arial"/>
          <w:b/>
          <w:bCs/>
          <w:sz w:val="22"/>
          <w:szCs w:val="22"/>
        </w:rPr>
        <w:t xml:space="preserve">empfohlen wird, 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>geei</w:t>
      </w:r>
      <w:r w:rsidR="008B627C">
        <w:rPr>
          <w:rFonts w:ascii="Arial" w:hAnsi="Arial" w:cs="Arial"/>
          <w:b/>
          <w:bCs/>
          <w:sz w:val="22"/>
          <w:szCs w:val="22"/>
        </w:rPr>
        <w:t>nig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t. Damit hat die Selbstverwaltung in kürzester Zeit einen wichtigen Beitrag zur </w:t>
      </w:r>
      <w:r w:rsidR="00A8548E">
        <w:rPr>
          <w:rFonts w:ascii="Arial" w:hAnsi="Arial" w:cs="Arial"/>
          <w:b/>
          <w:bCs/>
          <w:sz w:val="22"/>
          <w:szCs w:val="22"/>
        </w:rPr>
        <w:t xml:space="preserve">Vorsorge für die 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kleinsten </w:t>
      </w:r>
      <w:r w:rsidR="00A8548E">
        <w:rPr>
          <w:rFonts w:ascii="Arial" w:hAnsi="Arial" w:cs="Arial"/>
          <w:b/>
          <w:bCs/>
          <w:sz w:val="22"/>
          <w:szCs w:val="22"/>
        </w:rPr>
        <w:t xml:space="preserve">und 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>schutzbedürftig</w:t>
      </w:r>
      <w:r w:rsidR="00A8548E">
        <w:rPr>
          <w:rFonts w:ascii="Arial" w:hAnsi="Arial" w:cs="Arial"/>
          <w:b/>
          <w:bCs/>
          <w:sz w:val="22"/>
          <w:szCs w:val="22"/>
        </w:rPr>
        <w:t>st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 xml:space="preserve">en </w:t>
      </w:r>
      <w:r w:rsidR="00A8548E">
        <w:rPr>
          <w:rFonts w:ascii="Arial" w:hAnsi="Arial" w:cs="Arial"/>
          <w:b/>
          <w:bCs/>
          <w:sz w:val="22"/>
          <w:szCs w:val="22"/>
        </w:rPr>
        <w:t>V</w:t>
      </w:r>
      <w:r w:rsidR="00A8548E" w:rsidRPr="00805EBC">
        <w:rPr>
          <w:rFonts w:ascii="Arial" w:hAnsi="Arial" w:cs="Arial"/>
          <w:b/>
          <w:bCs/>
          <w:sz w:val="22"/>
          <w:szCs w:val="22"/>
        </w:rPr>
        <w:t>ersicherten geleistet.</w:t>
      </w:r>
    </w:p>
    <w:p w14:paraId="2D2B6B7A" w14:textId="77777777" w:rsidR="00A8548E" w:rsidRPr="00805EBC" w:rsidRDefault="00A8548E" w:rsidP="00A8548E">
      <w:pPr>
        <w:ind w:right="-1532"/>
        <w:rPr>
          <w:rFonts w:ascii="Arial" w:hAnsi="Arial" w:cs="Arial"/>
          <w:sz w:val="22"/>
          <w:szCs w:val="22"/>
        </w:rPr>
      </w:pPr>
    </w:p>
    <w:p w14:paraId="3191FAEC" w14:textId="75C6E402" w:rsidR="00461286" w:rsidRPr="00461DBE" w:rsidRDefault="00A8548E" w:rsidP="00A8548E">
      <w:pPr>
        <w:ind w:right="-1532"/>
        <w:rPr>
          <w:rFonts w:ascii="Arial" w:hAnsi="Arial" w:cs="Arial"/>
          <w:sz w:val="22"/>
          <w:szCs w:val="22"/>
        </w:rPr>
      </w:pPr>
      <w:r w:rsidRPr="00805EBC">
        <w:rPr>
          <w:rFonts w:ascii="Arial" w:hAnsi="Arial" w:cs="Arial"/>
          <w:sz w:val="22"/>
          <w:szCs w:val="22"/>
        </w:rPr>
        <w:t xml:space="preserve">Erst vor gut </w:t>
      </w:r>
      <w:r>
        <w:rPr>
          <w:rFonts w:ascii="Arial" w:hAnsi="Arial" w:cs="Arial"/>
          <w:sz w:val="22"/>
          <w:szCs w:val="22"/>
        </w:rPr>
        <w:t>zwei Wochen</w:t>
      </w:r>
      <w:r w:rsidRPr="00805EBC">
        <w:rPr>
          <w:rFonts w:ascii="Arial" w:hAnsi="Arial" w:cs="Arial"/>
          <w:sz w:val="22"/>
          <w:szCs w:val="22"/>
        </w:rPr>
        <w:t xml:space="preserve"> hatte das </w:t>
      </w:r>
      <w:r>
        <w:rPr>
          <w:rFonts w:ascii="Arial" w:hAnsi="Arial" w:cs="Arial"/>
          <w:sz w:val="22"/>
          <w:szCs w:val="22"/>
        </w:rPr>
        <w:t>Bundesgesundheitsm</w:t>
      </w:r>
      <w:r w:rsidRPr="00805EBC">
        <w:rPr>
          <w:rFonts w:ascii="Arial" w:hAnsi="Arial" w:cs="Arial"/>
          <w:sz w:val="22"/>
          <w:szCs w:val="22"/>
        </w:rPr>
        <w:t>inisterium mit einer Verordnung zum Anspruch auf Maßnahmen der spezifischen Prophylaxe gegen das RS</w:t>
      </w:r>
      <w:r>
        <w:rPr>
          <w:rFonts w:ascii="Arial" w:hAnsi="Arial" w:cs="Arial"/>
          <w:sz w:val="22"/>
          <w:szCs w:val="22"/>
        </w:rPr>
        <w:t>-</w:t>
      </w:r>
      <w:r w:rsidRPr="00805EBC">
        <w:rPr>
          <w:rFonts w:ascii="Arial" w:hAnsi="Arial" w:cs="Arial"/>
          <w:sz w:val="22"/>
          <w:szCs w:val="22"/>
        </w:rPr>
        <w:t xml:space="preserve">Virus erstmals </w:t>
      </w:r>
      <w:r>
        <w:rPr>
          <w:rFonts w:ascii="Arial" w:hAnsi="Arial" w:cs="Arial"/>
          <w:sz w:val="22"/>
          <w:szCs w:val="22"/>
        </w:rPr>
        <w:t>den</w:t>
      </w:r>
      <w:r w:rsidRPr="00805EBC">
        <w:rPr>
          <w:rFonts w:ascii="Arial" w:hAnsi="Arial" w:cs="Arial"/>
          <w:sz w:val="22"/>
          <w:szCs w:val="22"/>
        </w:rPr>
        <w:t xml:space="preserve"> Anspruch von Versicherten, die das erste Lebensjahr noch nicht vollendet haben</w:t>
      </w:r>
      <w:r>
        <w:rPr>
          <w:rFonts w:ascii="Arial" w:hAnsi="Arial" w:cs="Arial"/>
          <w:sz w:val="22"/>
          <w:szCs w:val="22"/>
        </w:rPr>
        <w:t>,</w:t>
      </w:r>
      <w:r w:rsidRPr="00805EBC">
        <w:rPr>
          <w:rFonts w:ascii="Arial" w:hAnsi="Arial" w:cs="Arial"/>
          <w:sz w:val="22"/>
          <w:szCs w:val="22"/>
        </w:rPr>
        <w:t xml:space="preserve"> auf </w:t>
      </w:r>
      <w:r>
        <w:rPr>
          <w:rFonts w:ascii="Arial" w:hAnsi="Arial" w:cs="Arial"/>
          <w:sz w:val="22"/>
          <w:szCs w:val="22"/>
        </w:rPr>
        <w:t xml:space="preserve">die </w:t>
      </w:r>
      <w:r w:rsidRPr="00805EBC">
        <w:rPr>
          <w:rFonts w:ascii="Arial" w:hAnsi="Arial" w:cs="Arial"/>
          <w:sz w:val="22"/>
          <w:szCs w:val="22"/>
        </w:rPr>
        <w:t>prophylaktische Gabe eines monokl</w:t>
      </w:r>
      <w:r>
        <w:rPr>
          <w:rFonts w:ascii="Arial" w:hAnsi="Arial" w:cs="Arial"/>
          <w:sz w:val="22"/>
          <w:szCs w:val="22"/>
        </w:rPr>
        <w:t>o</w:t>
      </w:r>
      <w:r w:rsidRPr="00805EBC">
        <w:rPr>
          <w:rFonts w:ascii="Arial" w:hAnsi="Arial" w:cs="Arial"/>
          <w:sz w:val="22"/>
          <w:szCs w:val="22"/>
        </w:rPr>
        <w:t xml:space="preserve">nalen Antikörpers geregelt. Die Verordnung des Ministeriums und die </w:t>
      </w:r>
      <w:proofErr w:type="spellStart"/>
      <w:r w:rsidRPr="00805EBC">
        <w:rPr>
          <w:rFonts w:ascii="Arial" w:hAnsi="Arial" w:cs="Arial"/>
          <w:sz w:val="22"/>
          <w:szCs w:val="22"/>
        </w:rPr>
        <w:t>Stiko</w:t>
      </w:r>
      <w:proofErr w:type="spellEnd"/>
      <w:r>
        <w:rPr>
          <w:rFonts w:ascii="Arial" w:hAnsi="Arial" w:cs="Arial"/>
          <w:sz w:val="22"/>
          <w:szCs w:val="22"/>
        </w:rPr>
        <w:t>-</w:t>
      </w:r>
      <w:r w:rsidRPr="00805EBC">
        <w:rPr>
          <w:rFonts w:ascii="Arial" w:hAnsi="Arial" w:cs="Arial"/>
          <w:sz w:val="22"/>
          <w:szCs w:val="22"/>
        </w:rPr>
        <w:t xml:space="preserve">Empfehlung sehen vor, dass </w:t>
      </w:r>
      <w:r>
        <w:rPr>
          <w:rFonts w:ascii="Arial" w:hAnsi="Arial" w:cs="Arial"/>
          <w:sz w:val="22"/>
          <w:szCs w:val="22"/>
        </w:rPr>
        <w:t>Kinder</w:t>
      </w:r>
      <w:r w:rsidRPr="00805EBC">
        <w:rPr>
          <w:rFonts w:ascii="Arial" w:hAnsi="Arial" w:cs="Arial"/>
          <w:sz w:val="22"/>
          <w:szCs w:val="22"/>
        </w:rPr>
        <w:t>, die zwischen Oktober und März geboren w</w:t>
      </w:r>
      <w:r>
        <w:rPr>
          <w:rFonts w:ascii="Arial" w:hAnsi="Arial" w:cs="Arial"/>
          <w:sz w:val="22"/>
          <w:szCs w:val="22"/>
        </w:rPr>
        <w:t>u</w:t>
      </w:r>
      <w:r w:rsidRPr="00805EBC">
        <w:rPr>
          <w:rFonts w:ascii="Arial" w:hAnsi="Arial" w:cs="Arial"/>
          <w:sz w:val="22"/>
          <w:szCs w:val="22"/>
        </w:rPr>
        <w:t>rden</w:t>
      </w:r>
      <w:r>
        <w:rPr>
          <w:rFonts w:ascii="Arial" w:hAnsi="Arial" w:cs="Arial"/>
          <w:sz w:val="22"/>
          <w:szCs w:val="22"/>
        </w:rPr>
        <w:t>,</w:t>
      </w:r>
      <w:r w:rsidRPr="00805EBC">
        <w:rPr>
          <w:rFonts w:ascii="Arial" w:hAnsi="Arial" w:cs="Arial"/>
          <w:sz w:val="22"/>
          <w:szCs w:val="22"/>
        </w:rPr>
        <w:t xml:space="preserve"> möglichst </w:t>
      </w:r>
      <w:r>
        <w:rPr>
          <w:rFonts w:ascii="Arial" w:hAnsi="Arial" w:cs="Arial"/>
          <w:sz w:val="22"/>
          <w:szCs w:val="22"/>
        </w:rPr>
        <w:t xml:space="preserve">noch vor der Entlassung aus dem Krankenhaus </w:t>
      </w:r>
      <w:r w:rsidRPr="00805EBC">
        <w:rPr>
          <w:rFonts w:ascii="Arial" w:hAnsi="Arial" w:cs="Arial"/>
          <w:sz w:val="22"/>
          <w:szCs w:val="22"/>
        </w:rPr>
        <w:t xml:space="preserve">den </w:t>
      </w:r>
      <w:r>
        <w:rPr>
          <w:rFonts w:ascii="Arial" w:hAnsi="Arial" w:cs="Arial"/>
          <w:sz w:val="22"/>
          <w:szCs w:val="22"/>
        </w:rPr>
        <w:t>m</w:t>
      </w:r>
      <w:r w:rsidRPr="00805EBC">
        <w:rPr>
          <w:rFonts w:ascii="Arial" w:hAnsi="Arial" w:cs="Arial"/>
          <w:sz w:val="22"/>
          <w:szCs w:val="22"/>
        </w:rPr>
        <w:t>onoklonalen Antikörper erhalten</w:t>
      </w:r>
      <w:r>
        <w:rPr>
          <w:rFonts w:ascii="Arial" w:hAnsi="Arial" w:cs="Arial"/>
          <w:sz w:val="22"/>
          <w:szCs w:val="22"/>
        </w:rPr>
        <w:t xml:space="preserve"> können. </w:t>
      </w:r>
      <w:r w:rsidRPr="00805EBC">
        <w:rPr>
          <w:rFonts w:ascii="Arial" w:hAnsi="Arial" w:cs="Arial"/>
          <w:sz w:val="22"/>
          <w:szCs w:val="22"/>
        </w:rPr>
        <w:t xml:space="preserve">Nun hat die Selbstverwaltung mit der </w:t>
      </w:r>
      <w:r>
        <w:rPr>
          <w:rFonts w:ascii="Arial" w:hAnsi="Arial" w:cs="Arial"/>
          <w:sz w:val="22"/>
          <w:szCs w:val="22"/>
        </w:rPr>
        <w:t xml:space="preserve">Vereinbarung die Voraussetzung dafür geschaffen, dass die Prophylaxe für alle Krankenhäuser, die Neugeborene und Säuglinge versorgen, vergütet wird. Auf Grund der schnellen und erfolgreichen Einigung der Selbstverwaltungspartner können alle </w:t>
      </w:r>
      <w:r w:rsidRPr="00805EBC">
        <w:rPr>
          <w:rFonts w:ascii="Arial" w:hAnsi="Arial" w:cs="Arial"/>
          <w:sz w:val="22"/>
          <w:szCs w:val="22"/>
        </w:rPr>
        <w:t>Neugeborene</w:t>
      </w:r>
      <w:r>
        <w:rPr>
          <w:rFonts w:ascii="Arial" w:hAnsi="Arial" w:cs="Arial"/>
          <w:sz w:val="22"/>
          <w:szCs w:val="22"/>
        </w:rPr>
        <w:t>n</w:t>
      </w:r>
      <w:r w:rsidRPr="00805E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bereits vor der anstehenden Infektionswelle  davon </w:t>
      </w:r>
      <w:r w:rsidRPr="00805EBC">
        <w:rPr>
          <w:rFonts w:ascii="Arial" w:hAnsi="Arial" w:cs="Arial"/>
          <w:sz w:val="22"/>
          <w:szCs w:val="22"/>
        </w:rPr>
        <w:t>profitieren.</w:t>
      </w:r>
    </w:p>
    <w:p w14:paraId="3C19FEC9" w14:textId="77777777" w:rsidR="006C24E2" w:rsidRDefault="006C24E2" w:rsidP="000A651A">
      <w:pPr>
        <w:rPr>
          <w:rFonts w:ascii="Arial" w:hAnsi="Arial" w:cs="Arial"/>
          <w:b/>
          <w:sz w:val="22"/>
          <w:szCs w:val="22"/>
        </w:rPr>
      </w:pPr>
    </w:p>
    <w:p w14:paraId="4853F69E" w14:textId="3ACBEB98" w:rsidR="000A651A" w:rsidRPr="00461DBE" w:rsidRDefault="000A651A" w:rsidP="000A651A">
      <w:pPr>
        <w:rPr>
          <w:rFonts w:ascii="Arial" w:hAnsi="Arial" w:cs="Arial"/>
          <w:b/>
          <w:sz w:val="22"/>
          <w:szCs w:val="22"/>
        </w:rPr>
      </w:pPr>
      <w:r w:rsidRPr="00461DBE">
        <w:rPr>
          <w:rFonts w:ascii="Arial" w:hAnsi="Arial" w:cs="Arial"/>
          <w:b/>
          <w:sz w:val="22"/>
          <w:szCs w:val="22"/>
        </w:rPr>
        <w:t xml:space="preserve">Pressekontakt </w:t>
      </w:r>
    </w:p>
    <w:p w14:paraId="5828DECB" w14:textId="77777777" w:rsidR="000A651A" w:rsidRPr="00461DBE" w:rsidRDefault="000A651A" w:rsidP="000A651A">
      <w:pPr>
        <w:rPr>
          <w:rFonts w:ascii="Arial" w:hAnsi="Arial" w:cs="Arial"/>
          <w:sz w:val="22"/>
          <w:szCs w:val="22"/>
        </w:rPr>
      </w:pPr>
    </w:p>
    <w:p w14:paraId="32F7F1F5" w14:textId="77777777" w:rsidR="000A651A" w:rsidRPr="00461DBE" w:rsidRDefault="000A651A" w:rsidP="000A651A">
      <w:pPr>
        <w:rPr>
          <w:rFonts w:ascii="Arial" w:hAnsi="Arial" w:cs="Arial"/>
          <w:sz w:val="22"/>
          <w:szCs w:val="22"/>
        </w:rPr>
      </w:pPr>
      <w:r w:rsidRPr="00461DBE">
        <w:rPr>
          <w:rFonts w:ascii="Arial" w:hAnsi="Arial" w:cs="Arial"/>
          <w:sz w:val="22"/>
          <w:szCs w:val="22"/>
        </w:rPr>
        <w:t>Deutsche Krankenhausgesellschaft (DKG)</w:t>
      </w:r>
    </w:p>
    <w:p w14:paraId="6D0A002B" w14:textId="77777777" w:rsidR="000A651A" w:rsidRPr="00461DBE" w:rsidRDefault="000A651A" w:rsidP="000A651A">
      <w:pPr>
        <w:rPr>
          <w:rFonts w:ascii="Arial" w:hAnsi="Arial" w:cs="Arial"/>
          <w:sz w:val="22"/>
          <w:szCs w:val="22"/>
        </w:rPr>
      </w:pPr>
      <w:r w:rsidRPr="00461DBE">
        <w:rPr>
          <w:rFonts w:ascii="Arial" w:hAnsi="Arial" w:cs="Arial"/>
          <w:sz w:val="22"/>
          <w:szCs w:val="22"/>
        </w:rPr>
        <w:t xml:space="preserve">Joachim Odenbach; Telefon: 030 398 01 1020 </w:t>
      </w:r>
    </w:p>
    <w:p w14:paraId="33B56C5B" w14:textId="77777777" w:rsidR="000A651A" w:rsidRPr="00461DBE" w:rsidRDefault="00320D8C" w:rsidP="000A651A">
      <w:pPr>
        <w:rPr>
          <w:rFonts w:ascii="Arial" w:hAnsi="Arial" w:cs="Arial"/>
          <w:sz w:val="22"/>
          <w:szCs w:val="22"/>
        </w:rPr>
      </w:pPr>
      <w:hyperlink r:id="rId8" w:history="1">
        <w:r w:rsidR="000A651A" w:rsidRPr="00461DBE">
          <w:rPr>
            <w:rStyle w:val="Hyperlink"/>
            <w:rFonts w:ascii="Arial" w:hAnsi="Arial" w:cs="Arial"/>
            <w:sz w:val="22"/>
            <w:szCs w:val="22"/>
          </w:rPr>
          <w:t>pressestelle@dkgev.de</w:t>
        </w:r>
      </w:hyperlink>
    </w:p>
    <w:p w14:paraId="520AA6EA" w14:textId="77777777" w:rsidR="000A651A" w:rsidRPr="00461DBE" w:rsidRDefault="000A651A" w:rsidP="000A651A">
      <w:pPr>
        <w:rPr>
          <w:rFonts w:ascii="Arial" w:hAnsi="Arial" w:cs="Arial"/>
          <w:sz w:val="22"/>
          <w:szCs w:val="22"/>
        </w:rPr>
      </w:pPr>
    </w:p>
    <w:p w14:paraId="7DB24043" w14:textId="77777777" w:rsidR="000A651A" w:rsidRPr="00461DBE" w:rsidRDefault="000A651A" w:rsidP="000A651A">
      <w:pPr>
        <w:rPr>
          <w:rFonts w:ascii="Arial" w:hAnsi="Arial" w:cs="Arial"/>
          <w:sz w:val="22"/>
          <w:szCs w:val="22"/>
        </w:rPr>
      </w:pPr>
      <w:r w:rsidRPr="00461DBE">
        <w:rPr>
          <w:rFonts w:ascii="Arial" w:hAnsi="Arial" w:cs="Arial"/>
          <w:sz w:val="22"/>
          <w:szCs w:val="22"/>
        </w:rPr>
        <w:t xml:space="preserve">GKV-Spitzenverband </w:t>
      </w:r>
    </w:p>
    <w:p w14:paraId="3A5841B4" w14:textId="727B4BDE" w:rsidR="000A651A" w:rsidRPr="00461DBE" w:rsidRDefault="00224115" w:rsidP="000A65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Florian Lanz</w:t>
      </w:r>
      <w:r w:rsidR="002D1C90">
        <w:rPr>
          <w:rFonts w:ascii="Arial" w:hAnsi="Arial" w:cs="Arial"/>
          <w:sz w:val="22"/>
          <w:szCs w:val="22"/>
        </w:rPr>
        <w:t>;</w:t>
      </w:r>
      <w:r w:rsidR="000A651A" w:rsidRPr="00461DBE">
        <w:rPr>
          <w:rFonts w:ascii="Arial" w:hAnsi="Arial" w:cs="Arial"/>
          <w:sz w:val="22"/>
          <w:szCs w:val="22"/>
        </w:rPr>
        <w:t xml:space="preserve"> Telefon: 030 206 288 4201</w:t>
      </w:r>
    </w:p>
    <w:p w14:paraId="66DD5780" w14:textId="77777777" w:rsidR="000A651A" w:rsidRPr="00461DBE" w:rsidRDefault="00320D8C" w:rsidP="000A651A">
      <w:pPr>
        <w:rPr>
          <w:rStyle w:val="Hyperlink"/>
          <w:rFonts w:ascii="Arial" w:hAnsi="Arial" w:cs="Arial"/>
          <w:sz w:val="22"/>
          <w:szCs w:val="22"/>
        </w:rPr>
      </w:pPr>
      <w:hyperlink r:id="rId9" w:history="1">
        <w:r w:rsidR="000A651A" w:rsidRPr="00461DBE">
          <w:rPr>
            <w:rStyle w:val="Hyperlink"/>
            <w:rFonts w:ascii="Arial" w:hAnsi="Arial" w:cs="Arial"/>
            <w:sz w:val="22"/>
            <w:szCs w:val="22"/>
          </w:rPr>
          <w:t>presse@gkv-spitzenverband.de</w:t>
        </w:r>
      </w:hyperlink>
    </w:p>
    <w:p w14:paraId="5472C3C8" w14:textId="77777777" w:rsidR="000A651A" w:rsidRPr="00461DBE" w:rsidRDefault="000A651A" w:rsidP="000A651A">
      <w:pPr>
        <w:rPr>
          <w:rStyle w:val="Hyperlink"/>
          <w:rFonts w:ascii="Arial" w:hAnsi="Arial" w:cs="Arial"/>
          <w:sz w:val="22"/>
          <w:szCs w:val="22"/>
        </w:rPr>
      </w:pPr>
    </w:p>
    <w:p w14:paraId="51CDBA47" w14:textId="77777777" w:rsidR="000A651A" w:rsidRPr="00461DBE" w:rsidRDefault="000A651A" w:rsidP="000A651A">
      <w:pPr>
        <w:rPr>
          <w:rFonts w:ascii="Arial" w:hAnsi="Arial" w:cs="Arial"/>
          <w:sz w:val="22"/>
          <w:szCs w:val="22"/>
        </w:rPr>
      </w:pPr>
      <w:r w:rsidRPr="00461DBE">
        <w:rPr>
          <w:rFonts w:ascii="Arial" w:hAnsi="Arial" w:cs="Arial"/>
          <w:sz w:val="22"/>
          <w:szCs w:val="22"/>
        </w:rPr>
        <w:t>Verband der Privaten Krankenversicherung (PKV)</w:t>
      </w:r>
    </w:p>
    <w:p w14:paraId="5C7021D7" w14:textId="7F1A7FA7" w:rsidR="000A651A" w:rsidRPr="00461DBE" w:rsidRDefault="00B6023F" w:rsidP="000A65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Stefan Reker</w:t>
      </w:r>
      <w:r w:rsidR="002D1C90">
        <w:rPr>
          <w:rFonts w:ascii="Arial" w:hAnsi="Arial" w:cs="Arial"/>
          <w:sz w:val="22"/>
          <w:szCs w:val="22"/>
        </w:rPr>
        <w:t>;</w:t>
      </w:r>
      <w:r w:rsidR="000A651A" w:rsidRPr="00461DBE">
        <w:rPr>
          <w:rFonts w:ascii="Arial" w:hAnsi="Arial" w:cs="Arial"/>
          <w:sz w:val="22"/>
          <w:szCs w:val="22"/>
        </w:rPr>
        <w:t xml:space="preserve"> Telefon: 030 204 589 44</w:t>
      </w:r>
    </w:p>
    <w:p w14:paraId="54CF0C19" w14:textId="77777777" w:rsidR="000A651A" w:rsidRPr="00461DBE" w:rsidRDefault="00320D8C" w:rsidP="000A651A">
      <w:pPr>
        <w:rPr>
          <w:rFonts w:ascii="Arial" w:hAnsi="Arial" w:cs="Arial"/>
          <w:sz w:val="22"/>
          <w:szCs w:val="22"/>
        </w:rPr>
      </w:pPr>
      <w:hyperlink r:id="rId10" w:history="1">
        <w:r w:rsidR="000A651A" w:rsidRPr="00461DBE">
          <w:rPr>
            <w:rStyle w:val="Hyperlink"/>
            <w:rFonts w:ascii="Arial" w:hAnsi="Arial" w:cs="Arial"/>
            <w:sz w:val="22"/>
            <w:szCs w:val="22"/>
          </w:rPr>
          <w:t>presse@pkv.de</w:t>
        </w:r>
      </w:hyperlink>
      <w:r w:rsidR="000A651A" w:rsidRPr="00461DBE">
        <w:rPr>
          <w:rFonts w:ascii="Arial" w:hAnsi="Arial" w:cs="Arial"/>
          <w:sz w:val="22"/>
          <w:szCs w:val="22"/>
        </w:rPr>
        <w:t xml:space="preserve"> </w:t>
      </w:r>
    </w:p>
    <w:p w14:paraId="260FF081" w14:textId="77777777" w:rsidR="000A651A" w:rsidRPr="00461DBE" w:rsidRDefault="000A651A">
      <w:pPr>
        <w:rPr>
          <w:rFonts w:ascii="Arial" w:hAnsi="Arial" w:cs="Arial"/>
          <w:sz w:val="22"/>
          <w:szCs w:val="22"/>
        </w:rPr>
      </w:pPr>
    </w:p>
    <w:sectPr w:rsidR="000A651A" w:rsidRPr="00461D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694" w:right="2948" w:bottom="1418" w:left="1418" w:header="851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A006D" w14:textId="77777777" w:rsidR="006C24E2" w:rsidRDefault="006C24E2">
      <w:pPr>
        <w:spacing w:line="240" w:lineRule="auto"/>
      </w:pPr>
      <w:r>
        <w:separator/>
      </w:r>
    </w:p>
  </w:endnote>
  <w:endnote w:type="continuationSeparator" w:id="0">
    <w:p w14:paraId="2C215225" w14:textId="77777777" w:rsidR="006C24E2" w:rsidRDefault="006C2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5B40" w14:textId="77777777" w:rsidR="002A62BB" w:rsidRDefault="002A62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266AF" w14:textId="77777777" w:rsidR="002A62BB" w:rsidRDefault="002A62B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8C4CD" w14:textId="6638A988" w:rsidR="006C24E2" w:rsidRDefault="006C24E2">
    <w:pPr>
      <w:pStyle w:val="Beschriftung"/>
      <w:ind w:firstLine="552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BD412" w14:textId="77777777" w:rsidR="006C24E2" w:rsidRDefault="006C24E2">
      <w:pPr>
        <w:spacing w:line="240" w:lineRule="auto"/>
      </w:pPr>
      <w:r>
        <w:separator/>
      </w:r>
    </w:p>
  </w:footnote>
  <w:footnote w:type="continuationSeparator" w:id="0">
    <w:p w14:paraId="77FECE24" w14:textId="77777777" w:rsidR="006C24E2" w:rsidRDefault="006C24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49A2F" w14:textId="77777777" w:rsidR="002A62BB" w:rsidRDefault="002A62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14A" w14:textId="68783290" w:rsidR="006C24E2" w:rsidRDefault="006C24E2">
    <w:pPr>
      <w:spacing w:line="16" w:lineRule="atLeas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1766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elle Logo"/>
    </w:tblPr>
    <w:tblGrid>
      <w:gridCol w:w="3119"/>
      <w:gridCol w:w="2977"/>
      <w:gridCol w:w="2835"/>
      <w:gridCol w:w="2835"/>
    </w:tblGrid>
    <w:tr w:rsidR="006C24E2" w14:paraId="3CFAC0FA" w14:textId="77777777">
      <w:trPr>
        <w:trHeight w:val="1232"/>
        <w:tblHeader/>
      </w:trPr>
      <w:tc>
        <w:tcPr>
          <w:tcW w:w="3119" w:type="dxa"/>
        </w:tcPr>
        <w:p w14:paraId="07897428" w14:textId="7194A3FA" w:rsidR="006C24E2" w:rsidRDefault="006C24E2">
          <w:pPr>
            <w:pStyle w:val="Kopfzeile"/>
            <w:tabs>
              <w:tab w:val="clear" w:pos="4536"/>
              <w:tab w:val="clear" w:pos="9072"/>
              <w:tab w:val="center" w:pos="4535"/>
              <w:tab w:val="right" w:pos="9070"/>
            </w:tabs>
            <w:ind w:right="-1816"/>
          </w:pPr>
        </w:p>
      </w:tc>
      <w:tc>
        <w:tcPr>
          <w:tcW w:w="2977" w:type="dxa"/>
        </w:tcPr>
        <w:p w14:paraId="3F39E48B" w14:textId="77777777" w:rsidR="006C24E2" w:rsidRDefault="006C24E2">
          <w:pPr>
            <w:pStyle w:val="Kopfzeile"/>
            <w:tabs>
              <w:tab w:val="clear" w:pos="4536"/>
              <w:tab w:val="clear" w:pos="9072"/>
              <w:tab w:val="center" w:pos="4535"/>
              <w:tab w:val="right" w:pos="9070"/>
            </w:tabs>
            <w:ind w:right="-1816"/>
          </w:pPr>
        </w:p>
      </w:tc>
      <w:tc>
        <w:tcPr>
          <w:tcW w:w="2835" w:type="dxa"/>
        </w:tcPr>
        <w:p w14:paraId="2B018350" w14:textId="77777777" w:rsidR="006C24E2" w:rsidRDefault="006C24E2">
          <w:pPr>
            <w:pStyle w:val="Kopfzeile"/>
            <w:tabs>
              <w:tab w:val="clear" w:pos="4536"/>
              <w:tab w:val="clear" w:pos="9072"/>
              <w:tab w:val="center" w:pos="4535"/>
              <w:tab w:val="right" w:pos="9070"/>
            </w:tabs>
            <w:ind w:right="-1816"/>
          </w:pPr>
          <w:r w:rsidRPr="00D2397A">
            <w:rPr>
              <w:noProof/>
              <w:lang w:eastAsia="de-DE"/>
            </w:rPr>
            <w:drawing>
              <wp:anchor distT="0" distB="0" distL="114300" distR="114300" simplePos="0" relativeHeight="251660288" behindDoc="1" locked="0" layoutInCell="1" allowOverlap="1" wp14:anchorId="009BD11C" wp14:editId="74B1DBA3">
                <wp:simplePos x="0" y="0"/>
                <wp:positionH relativeFrom="column">
                  <wp:posOffset>-581025</wp:posOffset>
                </wp:positionH>
                <wp:positionV relativeFrom="paragraph">
                  <wp:posOffset>7620</wp:posOffset>
                </wp:positionV>
                <wp:extent cx="1428750" cy="899795"/>
                <wp:effectExtent l="0" t="0" r="0" b="0"/>
                <wp:wrapNone/>
                <wp:docPr id="94" name="Grafik 94" title="Logo PK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</w:tcPr>
        <w:p w14:paraId="74174D3B" w14:textId="403FB5A0" w:rsidR="006C24E2" w:rsidRDefault="00133960">
          <w:pPr>
            <w:pStyle w:val="Kopfzeile"/>
            <w:tabs>
              <w:tab w:val="clear" w:pos="4536"/>
              <w:tab w:val="clear" w:pos="9072"/>
              <w:tab w:val="center" w:pos="4535"/>
              <w:tab w:val="right" w:pos="9070"/>
            </w:tabs>
            <w:ind w:right="-1816"/>
          </w:pPr>
          <w:r>
            <w:rPr>
              <w:noProof/>
              <w:lang w:eastAsia="de-DE"/>
            </w:rPr>
            <w:drawing>
              <wp:inline distT="0" distB="0" distL="0" distR="0" wp14:anchorId="672799FB" wp14:editId="754B30BC">
                <wp:extent cx="1562100" cy="695325"/>
                <wp:effectExtent l="0" t="0" r="0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CA0A10" w14:textId="77777777" w:rsidR="006C24E2" w:rsidRDefault="006C24E2">
    <w:pPr>
      <w:pStyle w:val="Kopfzeile"/>
      <w:tabs>
        <w:tab w:val="clear" w:pos="4536"/>
        <w:tab w:val="clear" w:pos="9072"/>
        <w:tab w:val="center" w:pos="4535"/>
        <w:tab w:val="right" w:pos="9070"/>
      </w:tabs>
      <w:ind w:right="-1816" w:firstLine="5670"/>
    </w:pPr>
    <w:r w:rsidRPr="00D2397A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643EC75" wp14:editId="56D32DA1">
          <wp:simplePos x="0" y="0"/>
          <wp:positionH relativeFrom="margin">
            <wp:posOffset>-387499</wp:posOffset>
          </wp:positionH>
          <wp:positionV relativeFrom="paragraph">
            <wp:posOffset>-810895</wp:posOffset>
          </wp:positionV>
          <wp:extent cx="2430780" cy="899795"/>
          <wp:effectExtent l="0" t="0" r="7620" b="0"/>
          <wp:wrapNone/>
          <wp:docPr id="95" name="Bild 2" descr="C:\Dokumente und Einstellungen\verena.schroeder\Lokale Einstellungen\Temporary Internet Files\OLK1\DKG-Signet_Schriftzug (2).gif" title="Logo der DK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kumente und Einstellungen\verena.schroeder\Lokale Einstellungen\Temporary Internet Files\OLK1\DKG-Signet_Schriftzug (2).gif"/>
                  <pic:cNvPicPr>
                    <a:picLocks noChangeAspect="1" noChangeArrowheads="1"/>
                  </pic:cNvPicPr>
                </pic:nvPicPr>
                <pic:blipFill>
                  <a:blip r:embed="rId3" r:link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3F10073" w14:textId="77777777" w:rsidR="006C24E2" w:rsidRDefault="006C24E2">
    <w:pPr>
      <w:pStyle w:val="Kopfzeile"/>
      <w:ind w:firstLine="56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 w15:restartNumberingAfterBreak="0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 w15:restartNumberingAfterBreak="0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4" w15:restartNumberingAfterBreak="0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5" w15:restartNumberingAfterBreak="0">
    <w:nsid w:val="47670E0A"/>
    <w:multiLevelType w:val="multilevel"/>
    <w:tmpl w:val="70A626CA"/>
    <w:numStyleLink w:val="GKVStandard"/>
  </w:abstractNum>
  <w:abstractNum w:abstractNumId="6" w15:restartNumberingAfterBreak="0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672CA"/>
    <w:multiLevelType w:val="hybridMultilevel"/>
    <w:tmpl w:val="BAA84C6C"/>
    <w:lvl w:ilvl="0" w:tplc="FF72784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397"/>
  <w:autoHyphenation/>
  <w:hyphenationZone w:val="425"/>
  <w:drawingGridHorizontalSpacing w:val="189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stRibbonPointer" w:val="259295272"/>
  </w:docVars>
  <w:rsids>
    <w:rsidRoot w:val="005F0862"/>
    <w:rsid w:val="0001665E"/>
    <w:rsid w:val="00022686"/>
    <w:rsid w:val="00032F81"/>
    <w:rsid w:val="000654C0"/>
    <w:rsid w:val="00092C44"/>
    <w:rsid w:val="00097BEF"/>
    <w:rsid w:val="000A651A"/>
    <w:rsid w:val="000B1B2A"/>
    <w:rsid w:val="000C3F84"/>
    <w:rsid w:val="000E55AB"/>
    <w:rsid w:val="00133960"/>
    <w:rsid w:val="00143127"/>
    <w:rsid w:val="001F65B2"/>
    <w:rsid w:val="001F6C60"/>
    <w:rsid w:val="00213D1D"/>
    <w:rsid w:val="00224115"/>
    <w:rsid w:val="00237D54"/>
    <w:rsid w:val="0025534E"/>
    <w:rsid w:val="00255916"/>
    <w:rsid w:val="00262B39"/>
    <w:rsid w:val="002A2CAB"/>
    <w:rsid w:val="002A62BB"/>
    <w:rsid w:val="002C6A8F"/>
    <w:rsid w:val="002D1C90"/>
    <w:rsid w:val="002F4BBD"/>
    <w:rsid w:val="002F79D2"/>
    <w:rsid w:val="00330713"/>
    <w:rsid w:val="00332114"/>
    <w:rsid w:val="003A3BFF"/>
    <w:rsid w:val="003B7954"/>
    <w:rsid w:val="003D2802"/>
    <w:rsid w:val="00461286"/>
    <w:rsid w:val="00461DBE"/>
    <w:rsid w:val="004975DE"/>
    <w:rsid w:val="004D4066"/>
    <w:rsid w:val="004D6C3E"/>
    <w:rsid w:val="00535105"/>
    <w:rsid w:val="00546A29"/>
    <w:rsid w:val="0054735F"/>
    <w:rsid w:val="005A2ABF"/>
    <w:rsid w:val="005E72B0"/>
    <w:rsid w:val="005F0862"/>
    <w:rsid w:val="00663B34"/>
    <w:rsid w:val="006A6ADD"/>
    <w:rsid w:val="006B0BDC"/>
    <w:rsid w:val="006B4A5A"/>
    <w:rsid w:val="006C0304"/>
    <w:rsid w:val="006C24E2"/>
    <w:rsid w:val="00756495"/>
    <w:rsid w:val="007A2F8A"/>
    <w:rsid w:val="007B27BA"/>
    <w:rsid w:val="007C4449"/>
    <w:rsid w:val="00814F3A"/>
    <w:rsid w:val="00815F5B"/>
    <w:rsid w:val="00860382"/>
    <w:rsid w:val="008861FC"/>
    <w:rsid w:val="008B627C"/>
    <w:rsid w:val="008D1154"/>
    <w:rsid w:val="008D1A55"/>
    <w:rsid w:val="008D3BBA"/>
    <w:rsid w:val="008E66BB"/>
    <w:rsid w:val="00903D7A"/>
    <w:rsid w:val="00904218"/>
    <w:rsid w:val="00920E84"/>
    <w:rsid w:val="00945709"/>
    <w:rsid w:val="00963DD1"/>
    <w:rsid w:val="00997E6F"/>
    <w:rsid w:val="009A184D"/>
    <w:rsid w:val="009B5EC3"/>
    <w:rsid w:val="009D0E9C"/>
    <w:rsid w:val="009E578A"/>
    <w:rsid w:val="00A8548E"/>
    <w:rsid w:val="00AB156A"/>
    <w:rsid w:val="00B6023F"/>
    <w:rsid w:val="00B70736"/>
    <w:rsid w:val="00B80D40"/>
    <w:rsid w:val="00B96C58"/>
    <w:rsid w:val="00BC6ECE"/>
    <w:rsid w:val="00C278D9"/>
    <w:rsid w:val="00C93959"/>
    <w:rsid w:val="00C97D1A"/>
    <w:rsid w:val="00CB58A9"/>
    <w:rsid w:val="00CB6690"/>
    <w:rsid w:val="00CE4054"/>
    <w:rsid w:val="00CE4608"/>
    <w:rsid w:val="00D2397A"/>
    <w:rsid w:val="00D31E2B"/>
    <w:rsid w:val="00D33CA0"/>
    <w:rsid w:val="00D40AD5"/>
    <w:rsid w:val="00DB2630"/>
    <w:rsid w:val="00DB5CB8"/>
    <w:rsid w:val="00DC339F"/>
    <w:rsid w:val="00DC73AF"/>
    <w:rsid w:val="00DF0C2E"/>
    <w:rsid w:val="00DF70BB"/>
    <w:rsid w:val="00E037CB"/>
    <w:rsid w:val="00E255AD"/>
    <w:rsid w:val="00E35B3B"/>
    <w:rsid w:val="00E47534"/>
    <w:rsid w:val="00E66C22"/>
    <w:rsid w:val="00E72A71"/>
    <w:rsid w:val="00E95ABD"/>
    <w:rsid w:val="00EC768B"/>
    <w:rsid w:val="00ED1773"/>
    <w:rsid w:val="00EF516A"/>
    <w:rsid w:val="00EF594D"/>
    <w:rsid w:val="00FA6CDF"/>
    <w:rsid w:val="00FC21AE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7313F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3" w:qFormat="1"/>
    <w:lsdException w:name="Salutation" w:semiHidden="1" w:uiPriority="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1" w:qFormat="1"/>
    <w:lsdException w:name="Intense Emphasis" w:uiPriority="39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Pr>
      <w:b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Pr>
      <w:i/>
      <w:iCs/>
    </w:rPr>
  </w:style>
  <w:style w:type="character" w:styleId="Fett">
    <w:name w:val="Strong"/>
    <w:basedOn w:val="Absatz-Standardschriftart"/>
    <w:uiPriority w:val="4"/>
    <w:qFormat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Beschriftung">
    <w:name w:val="caption"/>
    <w:basedOn w:val="Standard"/>
    <w:uiPriority w:val="35"/>
    <w:rPr>
      <w:sz w:val="16"/>
      <w:szCs w:val="15"/>
    </w:rPr>
  </w:style>
  <w:style w:type="paragraph" w:styleId="Listennummer">
    <w:name w:val="List Number"/>
    <w:basedOn w:val="Standard"/>
    <w:uiPriority w:val="14"/>
    <w:qFormat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"/>
    <w:unhideWhenUsed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</w:style>
  <w:style w:type="paragraph" w:styleId="Textkrper2">
    <w:name w:val="Body Text 2"/>
    <w:basedOn w:val="Standard"/>
    <w:link w:val="Textkrper2Zchn"/>
    <w:uiPriority w:val="99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</w:style>
  <w:style w:type="paragraph" w:styleId="Textkrper3">
    <w:name w:val="Body Text 3"/>
    <w:basedOn w:val="Standard"/>
    <w:link w:val="Textkrper3Zchn"/>
    <w:uiPriority w:val="99"/>
    <w:semiHidden/>
    <w:unhideWhenUsed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</w:style>
  <w:style w:type="paragraph" w:styleId="Textkrper-Einzug3">
    <w:name w:val="Body Text Indent 3"/>
    <w:basedOn w:val="Standard"/>
    <w:link w:val="Textkrper-Einzug3Zchn"/>
    <w:uiPriority w:val="99"/>
    <w:semiHidden/>
    <w:unhideWhenUsed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</w:style>
  <w:style w:type="paragraph" w:styleId="Dokumentstruktur">
    <w:name w:val="Document Map"/>
    <w:basedOn w:val="Standard"/>
    <w:link w:val="DokumentstrukturZchn"/>
    <w:uiPriority w:val="99"/>
    <w:unhideWhenUsed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</w:style>
  <w:style w:type="paragraph" w:styleId="Listennummer2">
    <w:name w:val="List Number 2"/>
    <w:basedOn w:val="Standard"/>
    <w:uiPriority w:val="14"/>
    <w:unhideWhenUsed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Pr>
      <w:lang w:eastAsia="en-US"/>
    </w:rPr>
  </w:style>
  <w:style w:type="paragraph" w:customStyle="1" w:styleId="Betreff">
    <w:name w:val="Betreff"/>
    <w:uiPriority w:val="9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</w:style>
  <w:style w:type="paragraph" w:customStyle="1" w:styleId="Empfnger">
    <w:name w:val="Empfänger"/>
    <w:basedOn w:val="Standard"/>
    <w:uiPriority w:val="9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pPr>
      <w:ind w:left="1077"/>
    </w:pPr>
  </w:style>
  <w:style w:type="paragraph" w:customStyle="1" w:styleId="Formularname">
    <w:name w:val="Formularname"/>
    <w:basedOn w:val="Titel"/>
    <w:next w:val="Standard"/>
    <w:uiPriority w:val="9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pPr>
      <w:numPr>
        <w:numId w:val="2"/>
      </w:numPr>
    </w:pPr>
  </w:style>
  <w:style w:type="paragraph" w:styleId="KeinLeerraum">
    <w:name w:val="No Spacing"/>
    <w:uiPriority w:val="1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pPr>
      <w:spacing w:before="560" w:after="560"/>
    </w:pPr>
  </w:style>
  <w:style w:type="paragraph" w:customStyle="1" w:styleId="Titelzentriert">
    <w:name w:val="Titel zentriert"/>
    <w:basedOn w:val="Standard"/>
    <w:uiPriority w:val="14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pPr>
      <w:spacing w:after="120"/>
    </w:pPr>
  </w:style>
  <w:style w:type="paragraph" w:customStyle="1" w:styleId="Zusatztext">
    <w:name w:val="Zusatztext"/>
    <w:basedOn w:val="Absenderzeile"/>
    <w:rPr>
      <w:spacing w:val="-10"/>
      <w:sz w:val="12"/>
    </w:rPr>
  </w:style>
  <w:style w:type="paragraph" w:customStyle="1" w:styleId="Pressekontakt">
    <w:name w:val="Pressekontakt"/>
    <w:basedOn w:val="Standard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pPr>
      <w:ind w:left="1247"/>
    </w:pPr>
  </w:style>
  <w:style w:type="paragraph" w:customStyle="1" w:styleId="FlietextEbene5">
    <w:name w:val="Fließtext Ebene 5"/>
    <w:basedOn w:val="FlietextEbene4"/>
    <w:unhideWhenUsed/>
    <w:pPr>
      <w:ind w:left="1588"/>
    </w:pPr>
  </w:style>
  <w:style w:type="paragraph" w:customStyle="1" w:styleId="FlietextEbene6">
    <w:name w:val="Fließtext Ebene 6"/>
    <w:basedOn w:val="FlietextEbene5"/>
    <w:unhideWhenUsed/>
    <w:pPr>
      <w:ind w:left="1928"/>
    </w:pPr>
  </w:style>
  <w:style w:type="paragraph" w:customStyle="1" w:styleId="FlietextEbene7">
    <w:name w:val="Fließtext Ebene 7"/>
    <w:basedOn w:val="FlietextEbene6"/>
    <w:unhideWhenUsed/>
    <w:pPr>
      <w:ind w:left="2325"/>
    </w:pPr>
  </w:style>
  <w:style w:type="paragraph" w:customStyle="1" w:styleId="FlietextEbene8">
    <w:name w:val="Fließtext Ebene 8"/>
    <w:basedOn w:val="FlietextEbene7"/>
    <w:unhideWhenUsed/>
    <w:pPr>
      <w:ind w:left="2892"/>
    </w:pPr>
  </w:style>
  <w:style w:type="numbering" w:customStyle="1" w:styleId="GKVStandard">
    <w:name w:val="GKV Standard"/>
    <w:uiPriority w:val="99"/>
    <w:pPr>
      <w:numPr>
        <w:numId w:val="3"/>
      </w:numPr>
    </w:pPr>
  </w:style>
  <w:style w:type="numbering" w:customStyle="1" w:styleId="GKVStellungnahme">
    <w:name w:val="GKV Stellungnahme"/>
    <w:uiPriority w:val="99"/>
    <w:pPr>
      <w:numPr>
        <w:numId w:val="4"/>
      </w:numPr>
    </w:pPr>
  </w:style>
  <w:style w:type="paragraph" w:customStyle="1" w:styleId="Titelrechts">
    <w:name w:val="Titel rechts"/>
    <w:basedOn w:val="Titel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Pr>
      <w:spacing w:val="0"/>
      <w:sz w:val="56"/>
    </w:rPr>
  </w:style>
  <w:style w:type="paragraph" w:customStyle="1" w:styleId="Standardklein">
    <w:name w:val="Standard klein"/>
    <w:basedOn w:val="Standard"/>
    <w:rPr>
      <w:sz w:val="16"/>
    </w:rPr>
  </w:style>
  <w:style w:type="paragraph" w:customStyle="1" w:styleId="Standardextraklein">
    <w:name w:val="Standard extra klein"/>
    <w:basedOn w:val="Standardklein"/>
    <w:next w:val="Standard"/>
    <w:rPr>
      <w:sz w:val="8"/>
    </w:rPr>
  </w:style>
  <w:style w:type="paragraph" w:customStyle="1" w:styleId="StandardkleinRechts">
    <w:name w:val="Standard klein Rechts"/>
    <w:basedOn w:val="Standardklein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pPr>
      <w:spacing w:after="360"/>
    </w:pPr>
    <w:rPr>
      <w:rFonts w:eastAsia="Times New Roman" w:cs="Times New Roman"/>
      <w:b/>
      <w:szCs w:val="20"/>
    </w:rPr>
  </w:style>
  <w:style w:type="character" w:customStyle="1" w:styleId="TEMPDatum">
    <w:name w:val="TEMP_Datum"/>
    <w:basedOn w:val="Absatz-Standardschriftart"/>
    <w:rsid w:val="007A2F8A"/>
    <w:rPr>
      <w:rFonts w:ascii="Arial" w:hAnsi="Arial" w:cs="Arial"/>
      <w:b/>
      <w:color w:val="B10F21"/>
      <w:sz w:val="20"/>
      <w:szCs w:val="48"/>
    </w:rPr>
  </w:style>
  <w:style w:type="character" w:customStyle="1" w:styleId="TEMPUhrzeit">
    <w:name w:val="TEMP_Uhrzeit"/>
    <w:basedOn w:val="Absatz-Standardschriftart"/>
    <w:rsid w:val="007A2F8A"/>
    <w:rPr>
      <w:rFonts w:ascii="Arial" w:hAnsi="Arial" w:cs="Arial"/>
      <w:b w:val="0"/>
      <w:color w:val="FF9900"/>
      <w:sz w:val="20"/>
      <w:szCs w:val="48"/>
    </w:rPr>
  </w:style>
  <w:style w:type="character" w:customStyle="1" w:styleId="TEMPZeitangabe">
    <w:name w:val="TEMP_Zeitangabe"/>
    <w:basedOn w:val="Absatz-Standardschriftart"/>
    <w:rsid w:val="007A2F8A"/>
    <w:rPr>
      <w:rFonts w:ascii="Arial" w:hAnsi="Arial" w:cs="Arial"/>
      <w:b w:val="0"/>
      <w:color w:val="C85D45"/>
      <w:sz w:val="20"/>
      <w:szCs w:val="4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95AB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95AB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stelle@dkgev.de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esse@pkv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esse@gkv-spitzenverband.d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file:///C:\Dokumente%20und%20Einstellungen\verena.schroeder\Lokale%20Einstellungen\Temporary%20Internet%20Files\OLK1\DKG-Signet_Schriftzug%20(2).gi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3DE018701B491D9AD0A1073830A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80E8C-5C60-4CA4-BED0-9DEAF34A1E8E}"/>
      </w:docPartPr>
      <w:docPartBody>
        <w:p w:rsidR="009F48FF" w:rsidRDefault="009F48FF">
          <w:pPr>
            <w:pStyle w:val="543DE018701B491D9AD0A1073830A666"/>
          </w:pPr>
          <w:r>
            <w:rPr>
              <w:rStyle w:val="Platzhaltertext"/>
              <w:lang w:val="en-US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FF"/>
    <w:rsid w:val="00052845"/>
    <w:rsid w:val="00195329"/>
    <w:rsid w:val="001C23A3"/>
    <w:rsid w:val="001E2ACA"/>
    <w:rsid w:val="00373DEB"/>
    <w:rsid w:val="0037406F"/>
    <w:rsid w:val="004D6805"/>
    <w:rsid w:val="00823163"/>
    <w:rsid w:val="008A4501"/>
    <w:rsid w:val="009E3836"/>
    <w:rsid w:val="009F48FF"/>
    <w:rsid w:val="00AB365A"/>
    <w:rsid w:val="00AC7BA6"/>
    <w:rsid w:val="00B202DA"/>
    <w:rsid w:val="00E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4E27F872D4A49449BB3B103351595CB">
    <w:name w:val="54E27F872D4A49449BB3B103351595CB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543DE018701B491D9AD0A1073830A666">
    <w:name w:val="543DE018701B491D9AD0A1073830A666"/>
  </w:style>
  <w:style w:type="paragraph" w:customStyle="1" w:styleId="FC39031398954B059836472AA1E85806">
    <w:name w:val="FC39031398954B059836472AA1E85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2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593B-62D1-43D4-A9BA-662845C7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2024-09-26T15:59:00Z</dcterms:created>
  <dcterms:modified xsi:type="dcterms:W3CDTF">2024-09-30T09:15:00Z</dcterms:modified>
</cp:coreProperties>
</file>