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FD428"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603AE2E3" w14:textId="77777777" w:rsidR="00031885" w:rsidRPr="00C91D2F" w:rsidRDefault="00031885">
      <w:pPr>
        <w:rPr>
          <w:rFonts w:asciiTheme="majorHAnsi" w:hAnsiTheme="majorHAnsi" w:cstheme="majorHAnsi"/>
          <w:sz w:val="22"/>
          <w:szCs w:val="22"/>
        </w:rPr>
      </w:pPr>
    </w:p>
    <w:p w14:paraId="4E1F0EEF" w14:textId="77777777" w:rsidR="00916CFE" w:rsidRPr="00891569"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891569">
        <w:rPr>
          <w:rFonts w:asciiTheme="majorHAnsi" w:eastAsia="Times New Roman" w:hAnsiTheme="majorHAnsi" w:cstheme="majorHAnsi"/>
          <w:b/>
          <w:szCs w:val="20"/>
          <w:u w:val="single"/>
          <w:lang w:eastAsia="de-DE"/>
        </w:rPr>
        <w:t xml:space="preserve">DKG </w:t>
      </w:r>
      <w:r w:rsidR="006E3CB1">
        <w:rPr>
          <w:rFonts w:asciiTheme="majorHAnsi" w:eastAsia="Times New Roman" w:hAnsiTheme="majorHAnsi" w:cstheme="majorHAnsi"/>
          <w:b/>
          <w:szCs w:val="20"/>
          <w:u w:val="single"/>
          <w:lang w:eastAsia="de-DE"/>
        </w:rPr>
        <w:t>zur Gegenäußerung</w:t>
      </w:r>
      <w:r w:rsidR="00F151A4">
        <w:rPr>
          <w:rFonts w:asciiTheme="majorHAnsi" w:eastAsia="Times New Roman" w:hAnsiTheme="majorHAnsi" w:cstheme="majorHAnsi"/>
          <w:b/>
          <w:szCs w:val="20"/>
          <w:u w:val="single"/>
          <w:lang w:eastAsia="de-DE"/>
        </w:rPr>
        <w:t xml:space="preserve"> der Bundesregierung</w:t>
      </w:r>
    </w:p>
    <w:p w14:paraId="188CB2F4" w14:textId="77777777" w:rsidR="006E3CB1" w:rsidRPr="00891569" w:rsidRDefault="00903178" w:rsidP="006E3CB1">
      <w:pPr>
        <w:tabs>
          <w:tab w:val="left" w:pos="4395"/>
          <w:tab w:val="left" w:pos="9781"/>
        </w:tabs>
        <w:spacing w:after="0"/>
        <w:ind w:right="-853"/>
        <w:outlineLvl w:val="0"/>
        <w:rPr>
          <w:rFonts w:asciiTheme="majorHAnsi" w:hAnsiTheme="majorHAnsi" w:cstheme="majorHAnsi"/>
          <w:b/>
          <w:sz w:val="32"/>
          <w:szCs w:val="32"/>
        </w:rPr>
      </w:pPr>
      <w:r w:rsidRPr="00891569">
        <w:rPr>
          <w:rFonts w:asciiTheme="majorHAnsi" w:eastAsia="Times New Roman" w:hAnsiTheme="majorHAnsi" w:cstheme="majorHAnsi"/>
          <w:b/>
          <w:szCs w:val="20"/>
          <w:u w:val="single"/>
          <w:lang w:eastAsia="de-DE"/>
        </w:rPr>
        <w:br/>
      </w:r>
      <w:r w:rsidR="003927AB">
        <w:rPr>
          <w:rFonts w:asciiTheme="majorHAnsi" w:hAnsiTheme="majorHAnsi" w:cstheme="majorHAnsi"/>
          <w:b/>
          <w:sz w:val="32"/>
          <w:szCs w:val="32"/>
        </w:rPr>
        <w:t>Das ist kein</w:t>
      </w:r>
      <w:r w:rsidR="006E3CB1">
        <w:rPr>
          <w:rFonts w:asciiTheme="majorHAnsi" w:hAnsiTheme="majorHAnsi" w:cstheme="majorHAnsi"/>
          <w:b/>
          <w:sz w:val="32"/>
          <w:szCs w:val="32"/>
        </w:rPr>
        <w:t xml:space="preserve"> Kompromiss</w:t>
      </w:r>
      <w:r w:rsidR="003927AB">
        <w:rPr>
          <w:rFonts w:asciiTheme="majorHAnsi" w:hAnsiTheme="majorHAnsi" w:cstheme="majorHAnsi"/>
          <w:b/>
          <w:sz w:val="32"/>
          <w:szCs w:val="32"/>
        </w:rPr>
        <w:t>vorschlag</w:t>
      </w:r>
      <w:r w:rsidR="004D165B">
        <w:rPr>
          <w:rFonts w:asciiTheme="majorHAnsi" w:hAnsiTheme="majorHAnsi" w:cstheme="majorHAnsi"/>
          <w:b/>
          <w:sz w:val="32"/>
          <w:szCs w:val="32"/>
        </w:rPr>
        <w:t>,</w:t>
      </w:r>
      <w:r w:rsidR="003927AB">
        <w:rPr>
          <w:rFonts w:asciiTheme="majorHAnsi" w:hAnsiTheme="majorHAnsi" w:cstheme="majorHAnsi"/>
          <w:b/>
          <w:sz w:val="32"/>
          <w:szCs w:val="32"/>
        </w:rPr>
        <w:t xml:space="preserve"> sondern eine Provokation</w:t>
      </w:r>
    </w:p>
    <w:p w14:paraId="68BA0318" w14:textId="77777777" w:rsidR="001962FD" w:rsidRPr="00891569"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4315A25C" w14:textId="003E837D" w:rsidR="00B3237D" w:rsidRDefault="00D30167" w:rsidP="003F7E24">
      <w:pPr>
        <w:tabs>
          <w:tab w:val="left" w:pos="7797"/>
        </w:tabs>
        <w:spacing w:line="340" w:lineRule="exact"/>
        <w:ind w:right="2410"/>
        <w:jc w:val="both"/>
        <w:rPr>
          <w:rFonts w:ascii="Calibri" w:eastAsia="Times New Roman" w:hAnsi="Calibri" w:cs="Calibri"/>
          <w:lang w:eastAsia="de-DE"/>
        </w:rPr>
      </w:pPr>
      <w:r w:rsidRPr="00891569">
        <w:rPr>
          <w:rFonts w:ascii="Calibri" w:eastAsia="Times New Roman" w:hAnsi="Calibri" w:cs="Calibri"/>
          <w:lang w:eastAsia="de-DE"/>
        </w:rPr>
        <w:t xml:space="preserve">Berlin, </w:t>
      </w:r>
      <w:r w:rsidR="000C54EE" w:rsidRPr="00891569">
        <w:rPr>
          <w:rFonts w:ascii="Calibri" w:eastAsia="Times New Roman" w:hAnsi="Calibri" w:cs="Calibri"/>
          <w:lang w:eastAsia="de-DE"/>
        </w:rPr>
        <w:fldChar w:fldCharType="begin"/>
      </w:r>
      <w:r w:rsidR="000C54EE" w:rsidRPr="00891569">
        <w:rPr>
          <w:rFonts w:ascii="Calibri" w:eastAsia="Times New Roman" w:hAnsi="Calibri" w:cs="Calibri"/>
          <w:lang w:eastAsia="de-DE"/>
        </w:rPr>
        <w:instrText xml:space="preserve"> TIME \@ "d. MMMM yyyy" </w:instrText>
      </w:r>
      <w:r w:rsidR="000C54EE" w:rsidRPr="00891569">
        <w:rPr>
          <w:rFonts w:ascii="Calibri" w:eastAsia="Times New Roman" w:hAnsi="Calibri" w:cs="Calibri"/>
          <w:lang w:eastAsia="de-DE"/>
        </w:rPr>
        <w:fldChar w:fldCharType="separate"/>
      </w:r>
      <w:r w:rsidR="009746A9">
        <w:rPr>
          <w:rFonts w:ascii="Calibri" w:eastAsia="Times New Roman" w:hAnsi="Calibri" w:cs="Calibri"/>
          <w:noProof/>
          <w:lang w:eastAsia="de-DE"/>
        </w:rPr>
        <w:t>18. September 2024</w:t>
      </w:r>
      <w:r w:rsidR="000C54EE" w:rsidRPr="00891569">
        <w:rPr>
          <w:rFonts w:ascii="Calibri" w:eastAsia="Times New Roman" w:hAnsi="Calibri" w:cs="Calibri"/>
          <w:lang w:eastAsia="de-DE"/>
        </w:rPr>
        <w:fldChar w:fldCharType="end"/>
      </w:r>
      <w:r w:rsidR="000C54EE" w:rsidRPr="00891569">
        <w:rPr>
          <w:rFonts w:ascii="Calibri" w:eastAsia="Times New Roman" w:hAnsi="Calibri" w:cs="Calibri"/>
          <w:lang w:eastAsia="de-DE"/>
        </w:rPr>
        <w:t xml:space="preserve"> </w:t>
      </w:r>
      <w:r w:rsidR="0052054C" w:rsidRPr="00891569">
        <w:rPr>
          <w:rFonts w:ascii="Calibri" w:eastAsia="Times New Roman" w:hAnsi="Calibri" w:cs="Calibri"/>
          <w:lang w:eastAsia="de-DE"/>
        </w:rPr>
        <w:t>–</w:t>
      </w:r>
      <w:r w:rsidR="003F7E24" w:rsidRPr="00891569">
        <w:rPr>
          <w:rFonts w:ascii="Calibri" w:eastAsia="Times New Roman" w:hAnsi="Calibri" w:cs="Calibri"/>
          <w:lang w:eastAsia="de-DE"/>
        </w:rPr>
        <w:t xml:space="preserve"> </w:t>
      </w:r>
      <w:r w:rsidR="006E3CB1">
        <w:rPr>
          <w:rFonts w:ascii="Calibri" w:eastAsia="Times New Roman" w:hAnsi="Calibri" w:cs="Calibri"/>
          <w:lang w:eastAsia="de-DE"/>
        </w:rPr>
        <w:t>Zur Gegenäußerung der Bundesregierung zur Stellungnahm</w:t>
      </w:r>
      <w:r w:rsidR="003638D6">
        <w:rPr>
          <w:rFonts w:ascii="Calibri" w:eastAsia="Times New Roman" w:hAnsi="Calibri" w:cs="Calibri"/>
          <w:lang w:eastAsia="de-DE"/>
        </w:rPr>
        <w:t>e</w:t>
      </w:r>
      <w:r w:rsidR="006E3CB1">
        <w:rPr>
          <w:rFonts w:ascii="Calibri" w:eastAsia="Times New Roman" w:hAnsi="Calibri" w:cs="Calibri"/>
          <w:lang w:eastAsia="de-DE"/>
        </w:rPr>
        <w:t xml:space="preserve"> des Bundesrats </w:t>
      </w:r>
      <w:r w:rsidR="00B3237D">
        <w:rPr>
          <w:rFonts w:ascii="Calibri" w:eastAsia="Times New Roman" w:hAnsi="Calibri" w:cs="Calibri"/>
          <w:lang w:eastAsia="de-DE"/>
        </w:rPr>
        <w:t xml:space="preserve">erklärt </w:t>
      </w:r>
      <w:r w:rsidR="00F151A4">
        <w:rPr>
          <w:rFonts w:ascii="Calibri" w:eastAsia="Times New Roman" w:hAnsi="Calibri" w:cs="Calibri"/>
          <w:lang w:eastAsia="de-DE"/>
        </w:rPr>
        <w:t xml:space="preserve">der Vorstandsvorsitzende der Deutschen Krankenhausgesellschaft (DKG) </w:t>
      </w:r>
      <w:r w:rsidR="00B3237D">
        <w:rPr>
          <w:rFonts w:ascii="Calibri" w:eastAsia="Times New Roman" w:hAnsi="Calibri" w:cs="Calibri"/>
          <w:lang w:eastAsia="de-DE"/>
        </w:rPr>
        <w:t>Dr. Gerald Gaß:</w:t>
      </w:r>
    </w:p>
    <w:p w14:paraId="300279D1" w14:textId="77777777" w:rsidR="006E3CB1" w:rsidRDefault="009E3A98" w:rsidP="006E3CB1">
      <w:pPr>
        <w:tabs>
          <w:tab w:val="left" w:pos="7797"/>
        </w:tabs>
        <w:spacing w:line="340" w:lineRule="exact"/>
        <w:ind w:right="2410"/>
        <w:jc w:val="both"/>
        <w:rPr>
          <w:rFonts w:ascii="Calibri" w:eastAsia="Times New Roman" w:hAnsi="Calibri" w:cs="Calibri"/>
          <w:lang w:eastAsia="de-DE"/>
        </w:rPr>
      </w:pPr>
      <w:r>
        <w:rPr>
          <w:rFonts w:ascii="Calibri" w:eastAsia="Times New Roman" w:hAnsi="Calibri" w:cs="Calibri"/>
          <w:lang w:eastAsia="de-DE"/>
        </w:rPr>
        <w:t>„</w:t>
      </w:r>
      <w:r w:rsidR="006E3CB1" w:rsidRPr="006E3CB1">
        <w:rPr>
          <w:rFonts w:ascii="Calibri" w:eastAsia="Times New Roman" w:hAnsi="Calibri" w:cs="Calibri"/>
          <w:lang w:eastAsia="de-DE"/>
        </w:rPr>
        <w:t xml:space="preserve">Die </w:t>
      </w:r>
      <w:r w:rsidR="006E3CB1">
        <w:rPr>
          <w:rFonts w:ascii="Calibri" w:eastAsia="Times New Roman" w:hAnsi="Calibri" w:cs="Calibri"/>
          <w:lang w:eastAsia="de-DE"/>
        </w:rPr>
        <w:t>G</w:t>
      </w:r>
      <w:r w:rsidR="006E3CB1" w:rsidRPr="006E3CB1">
        <w:rPr>
          <w:rFonts w:ascii="Calibri" w:eastAsia="Times New Roman" w:hAnsi="Calibri" w:cs="Calibri"/>
          <w:lang w:eastAsia="de-DE"/>
        </w:rPr>
        <w:t>egen</w:t>
      </w:r>
      <w:r w:rsidR="006E3CB1">
        <w:rPr>
          <w:rFonts w:ascii="Calibri" w:eastAsia="Times New Roman" w:hAnsi="Calibri" w:cs="Calibri"/>
          <w:lang w:eastAsia="de-DE"/>
        </w:rPr>
        <w:t>ä</w:t>
      </w:r>
      <w:r w:rsidR="006E3CB1" w:rsidRPr="006E3CB1">
        <w:rPr>
          <w:rFonts w:ascii="Calibri" w:eastAsia="Times New Roman" w:hAnsi="Calibri" w:cs="Calibri"/>
          <w:lang w:eastAsia="de-DE"/>
        </w:rPr>
        <w:t xml:space="preserve">ußerung der Bundesregierung ist </w:t>
      </w:r>
      <w:r w:rsidR="003927AB">
        <w:rPr>
          <w:rFonts w:ascii="Calibri" w:eastAsia="Times New Roman" w:hAnsi="Calibri" w:cs="Calibri"/>
          <w:lang w:eastAsia="de-DE"/>
        </w:rPr>
        <w:t>nicht der Versuch</w:t>
      </w:r>
      <w:r w:rsidR="003638D6">
        <w:rPr>
          <w:rFonts w:ascii="Calibri" w:eastAsia="Times New Roman" w:hAnsi="Calibri" w:cs="Calibri"/>
          <w:lang w:eastAsia="de-DE"/>
        </w:rPr>
        <w:t>,</w:t>
      </w:r>
      <w:r w:rsidR="003927AB">
        <w:rPr>
          <w:rFonts w:ascii="Calibri" w:eastAsia="Times New Roman" w:hAnsi="Calibri" w:cs="Calibri"/>
          <w:lang w:eastAsia="de-DE"/>
        </w:rPr>
        <w:t xml:space="preserve"> durch Kompromisse zu gemeinsamen Ergebnissen zu kommen</w:t>
      </w:r>
      <w:r w:rsidR="000D1DF9">
        <w:rPr>
          <w:rFonts w:ascii="Calibri" w:eastAsia="Times New Roman" w:hAnsi="Calibri" w:cs="Calibri"/>
          <w:lang w:eastAsia="de-DE"/>
        </w:rPr>
        <w:t>,</w:t>
      </w:r>
      <w:r w:rsidR="003927AB">
        <w:rPr>
          <w:rFonts w:ascii="Calibri" w:eastAsia="Times New Roman" w:hAnsi="Calibri" w:cs="Calibri"/>
          <w:lang w:eastAsia="de-DE"/>
        </w:rPr>
        <w:t xml:space="preserve"> sondern eine Provokation gegenüber den Bundesländern. Nach zwei Monaten, die man angesichts der jetzt vorliegenden Antwort an den Bundesrat nur als Hinhaltetaktik werten kann, werden die Länder </w:t>
      </w:r>
      <w:r w:rsidR="000D1DF9">
        <w:rPr>
          <w:rFonts w:ascii="Calibri" w:eastAsia="Times New Roman" w:hAnsi="Calibri" w:cs="Calibri"/>
          <w:lang w:eastAsia="de-DE"/>
        </w:rPr>
        <w:t xml:space="preserve">bei ihren zentralen Forderungen </w:t>
      </w:r>
      <w:r w:rsidR="003927AB">
        <w:rPr>
          <w:rFonts w:ascii="Calibri" w:eastAsia="Times New Roman" w:hAnsi="Calibri" w:cs="Calibri"/>
          <w:lang w:eastAsia="de-DE"/>
        </w:rPr>
        <w:t xml:space="preserve">mit Prüfaufträgen abgespeist. </w:t>
      </w:r>
      <w:r w:rsidR="006E3CB1">
        <w:rPr>
          <w:rFonts w:ascii="Calibri" w:eastAsia="Times New Roman" w:hAnsi="Calibri" w:cs="Calibri"/>
          <w:lang w:eastAsia="de-DE"/>
        </w:rPr>
        <w:t>D</w:t>
      </w:r>
      <w:r w:rsidR="003927AB">
        <w:rPr>
          <w:rFonts w:ascii="Calibri" w:eastAsia="Times New Roman" w:hAnsi="Calibri" w:cs="Calibri"/>
          <w:lang w:eastAsia="de-DE"/>
        </w:rPr>
        <w:t>as kann nur der nächste Versuch sein</w:t>
      </w:r>
      <w:r w:rsidR="003638D6">
        <w:rPr>
          <w:rFonts w:ascii="Calibri" w:eastAsia="Times New Roman" w:hAnsi="Calibri" w:cs="Calibri"/>
          <w:lang w:eastAsia="de-DE"/>
        </w:rPr>
        <w:t>,</w:t>
      </w:r>
      <w:r w:rsidR="003927AB">
        <w:rPr>
          <w:rFonts w:ascii="Calibri" w:eastAsia="Times New Roman" w:hAnsi="Calibri" w:cs="Calibri"/>
          <w:lang w:eastAsia="de-DE"/>
        </w:rPr>
        <w:t xml:space="preserve"> Zeit zu gewinnen</w:t>
      </w:r>
      <w:r w:rsidR="006E3CB1" w:rsidRPr="006E3CB1">
        <w:rPr>
          <w:rFonts w:ascii="Calibri" w:eastAsia="Times New Roman" w:hAnsi="Calibri" w:cs="Calibri"/>
          <w:lang w:eastAsia="de-DE"/>
        </w:rPr>
        <w:t xml:space="preserve">, denn immerhin </w:t>
      </w:r>
      <w:r w:rsidR="00225BD6">
        <w:rPr>
          <w:rFonts w:ascii="Calibri" w:eastAsia="Times New Roman" w:hAnsi="Calibri" w:cs="Calibri"/>
          <w:lang w:eastAsia="de-DE"/>
        </w:rPr>
        <w:t>liegt</w:t>
      </w:r>
      <w:r w:rsidR="00225BD6" w:rsidRPr="006E3CB1">
        <w:rPr>
          <w:rFonts w:ascii="Calibri" w:eastAsia="Times New Roman" w:hAnsi="Calibri" w:cs="Calibri"/>
          <w:lang w:eastAsia="de-DE"/>
        </w:rPr>
        <w:t xml:space="preserve"> </w:t>
      </w:r>
      <w:r w:rsidR="006E3CB1" w:rsidRPr="006E3CB1">
        <w:rPr>
          <w:rFonts w:ascii="Calibri" w:eastAsia="Times New Roman" w:hAnsi="Calibri" w:cs="Calibri"/>
          <w:lang w:eastAsia="de-DE"/>
        </w:rPr>
        <w:t xml:space="preserve">der Entschluss des Bundesrates </w:t>
      </w:r>
      <w:r w:rsidR="00225BD6">
        <w:rPr>
          <w:rFonts w:ascii="Calibri" w:eastAsia="Times New Roman" w:hAnsi="Calibri" w:cs="Calibri"/>
          <w:lang w:eastAsia="de-DE"/>
        </w:rPr>
        <w:t xml:space="preserve">dem Ministerium seit dem </w:t>
      </w:r>
      <w:r w:rsidR="006E3CB1" w:rsidRPr="006E3CB1">
        <w:rPr>
          <w:rFonts w:ascii="Calibri" w:eastAsia="Times New Roman" w:hAnsi="Calibri" w:cs="Calibri"/>
          <w:lang w:eastAsia="de-DE"/>
        </w:rPr>
        <w:t>5.</w:t>
      </w:r>
      <w:r w:rsidR="004D165B">
        <w:rPr>
          <w:rFonts w:ascii="Calibri" w:eastAsia="Times New Roman" w:hAnsi="Calibri" w:cs="Calibri"/>
          <w:lang w:eastAsia="de-DE"/>
        </w:rPr>
        <w:t> </w:t>
      </w:r>
      <w:r w:rsidR="006E3CB1" w:rsidRPr="006E3CB1">
        <w:rPr>
          <w:rFonts w:ascii="Calibri" w:eastAsia="Times New Roman" w:hAnsi="Calibri" w:cs="Calibri"/>
          <w:lang w:eastAsia="de-DE"/>
        </w:rPr>
        <w:t xml:space="preserve">Juli </w:t>
      </w:r>
      <w:r w:rsidR="00225BD6">
        <w:rPr>
          <w:rFonts w:ascii="Calibri" w:eastAsia="Times New Roman" w:hAnsi="Calibri" w:cs="Calibri"/>
          <w:lang w:eastAsia="de-DE"/>
        </w:rPr>
        <w:t>vor</w:t>
      </w:r>
      <w:r w:rsidR="006E3CB1" w:rsidRPr="006E3CB1">
        <w:rPr>
          <w:rFonts w:ascii="Calibri" w:eastAsia="Times New Roman" w:hAnsi="Calibri" w:cs="Calibri"/>
          <w:lang w:eastAsia="de-DE"/>
        </w:rPr>
        <w:t xml:space="preserve">. Das </w:t>
      </w:r>
      <w:r w:rsidR="00F151A4">
        <w:rPr>
          <w:rFonts w:ascii="Calibri" w:eastAsia="Times New Roman" w:hAnsi="Calibri" w:cs="Calibri"/>
          <w:lang w:eastAsia="de-DE"/>
        </w:rPr>
        <w:t>Gesundheitsministerium</w:t>
      </w:r>
      <w:r w:rsidR="006E3CB1" w:rsidRPr="006E3CB1">
        <w:rPr>
          <w:rFonts w:ascii="Calibri" w:eastAsia="Times New Roman" w:hAnsi="Calibri" w:cs="Calibri"/>
          <w:lang w:eastAsia="de-DE"/>
        </w:rPr>
        <w:t xml:space="preserve"> hatte also </w:t>
      </w:r>
      <w:r w:rsidR="00225BD6">
        <w:rPr>
          <w:rFonts w:ascii="Calibri" w:eastAsia="Times New Roman" w:hAnsi="Calibri" w:cs="Calibri"/>
          <w:lang w:eastAsia="de-DE"/>
        </w:rPr>
        <w:t xml:space="preserve">bereits </w:t>
      </w:r>
      <w:r w:rsidR="006E3CB1" w:rsidRPr="006E3CB1">
        <w:rPr>
          <w:rFonts w:ascii="Calibri" w:eastAsia="Times New Roman" w:hAnsi="Calibri" w:cs="Calibri"/>
          <w:lang w:eastAsia="de-DE"/>
        </w:rPr>
        <w:t xml:space="preserve">zwei Monate Zeit, um zu prüfen, wie es mit solchen Vorschlägen umgehen </w:t>
      </w:r>
      <w:r w:rsidR="006E3CB1">
        <w:rPr>
          <w:rFonts w:ascii="Calibri" w:eastAsia="Times New Roman" w:hAnsi="Calibri" w:cs="Calibri"/>
          <w:lang w:eastAsia="de-DE"/>
        </w:rPr>
        <w:t>will</w:t>
      </w:r>
      <w:r w:rsidR="006E3CB1" w:rsidRPr="006E3CB1">
        <w:rPr>
          <w:rFonts w:ascii="Calibri" w:eastAsia="Times New Roman" w:hAnsi="Calibri" w:cs="Calibri"/>
          <w:lang w:eastAsia="de-DE"/>
        </w:rPr>
        <w:t xml:space="preserve">. Die </w:t>
      </w:r>
      <w:r w:rsidR="003927AB">
        <w:rPr>
          <w:rFonts w:ascii="Calibri" w:eastAsia="Times New Roman" w:hAnsi="Calibri" w:cs="Calibri"/>
          <w:lang w:eastAsia="de-DE"/>
        </w:rPr>
        <w:t xml:space="preserve">vom Bundesgesundheitsminister selbst </w:t>
      </w:r>
      <w:r w:rsidR="006E3CB1" w:rsidRPr="006E3CB1">
        <w:rPr>
          <w:rFonts w:ascii="Calibri" w:eastAsia="Times New Roman" w:hAnsi="Calibri" w:cs="Calibri"/>
          <w:lang w:eastAsia="de-DE"/>
        </w:rPr>
        <w:t>angekündigte Kompromissbereitschaft</w:t>
      </w:r>
      <w:r w:rsidR="003638D6">
        <w:rPr>
          <w:rFonts w:ascii="Calibri" w:eastAsia="Times New Roman" w:hAnsi="Calibri" w:cs="Calibri"/>
          <w:lang w:eastAsia="de-DE"/>
        </w:rPr>
        <w:t>,</w:t>
      </w:r>
      <w:r w:rsidR="003927AB">
        <w:rPr>
          <w:rFonts w:ascii="Calibri" w:eastAsia="Times New Roman" w:hAnsi="Calibri" w:cs="Calibri"/>
          <w:lang w:eastAsia="de-DE"/>
        </w:rPr>
        <w:t xml:space="preserve"> um den Vermittlungsausschuss zu vermeiden</w:t>
      </w:r>
      <w:r w:rsidR="003638D6">
        <w:rPr>
          <w:rFonts w:ascii="Calibri" w:eastAsia="Times New Roman" w:hAnsi="Calibri" w:cs="Calibri"/>
          <w:lang w:eastAsia="de-DE"/>
        </w:rPr>
        <w:t>,</w:t>
      </w:r>
      <w:r w:rsidR="003927AB">
        <w:rPr>
          <w:rFonts w:ascii="Calibri" w:eastAsia="Times New Roman" w:hAnsi="Calibri" w:cs="Calibri"/>
          <w:lang w:eastAsia="de-DE"/>
        </w:rPr>
        <w:t xml:space="preserve"> hat sich in Luft aufgelöst</w:t>
      </w:r>
      <w:r w:rsidR="006E3CB1" w:rsidRPr="006E3CB1">
        <w:rPr>
          <w:rFonts w:ascii="Calibri" w:eastAsia="Times New Roman" w:hAnsi="Calibri" w:cs="Calibri"/>
          <w:lang w:eastAsia="de-DE"/>
        </w:rPr>
        <w:t>.</w:t>
      </w:r>
    </w:p>
    <w:p w14:paraId="6A080AF5" w14:textId="77777777" w:rsidR="00F151A4" w:rsidRDefault="00F151A4" w:rsidP="006E3CB1">
      <w:pPr>
        <w:tabs>
          <w:tab w:val="left" w:pos="7797"/>
        </w:tabs>
        <w:spacing w:line="340" w:lineRule="exact"/>
        <w:ind w:right="2410"/>
        <w:jc w:val="both"/>
        <w:rPr>
          <w:rFonts w:ascii="Calibri" w:eastAsia="Times New Roman" w:hAnsi="Calibri" w:cs="Calibri"/>
          <w:lang w:eastAsia="de-DE"/>
        </w:rPr>
      </w:pPr>
      <w:r>
        <w:rPr>
          <w:rFonts w:ascii="Calibri" w:eastAsia="Times New Roman" w:hAnsi="Calibri" w:cs="Calibri"/>
          <w:lang w:eastAsia="de-DE"/>
        </w:rPr>
        <w:t>Die Bundesregierung befürwortet nur</w:t>
      </w:r>
      <w:r w:rsidR="006E3CB1" w:rsidRPr="006E3CB1">
        <w:rPr>
          <w:rFonts w:ascii="Calibri" w:eastAsia="Times New Roman" w:hAnsi="Calibri" w:cs="Calibri"/>
          <w:lang w:eastAsia="de-DE"/>
        </w:rPr>
        <w:t xml:space="preserve"> einige wenige </w:t>
      </w:r>
      <w:r w:rsidR="000D1DF9">
        <w:rPr>
          <w:rFonts w:ascii="Calibri" w:eastAsia="Times New Roman" w:hAnsi="Calibri" w:cs="Calibri"/>
          <w:lang w:eastAsia="de-DE"/>
        </w:rPr>
        <w:t>Detailaspekte</w:t>
      </w:r>
      <w:r w:rsidR="006E3CB1" w:rsidRPr="006E3CB1">
        <w:rPr>
          <w:rFonts w:ascii="Calibri" w:eastAsia="Times New Roman" w:hAnsi="Calibri" w:cs="Calibri"/>
          <w:lang w:eastAsia="de-DE"/>
        </w:rPr>
        <w:t xml:space="preserve"> des Bundesrates. Dazu gehören die Regelungen zu besonderen Einrichtungen, zu</w:t>
      </w:r>
      <w:r>
        <w:rPr>
          <w:rFonts w:ascii="Calibri" w:eastAsia="Times New Roman" w:hAnsi="Calibri" w:cs="Calibri"/>
          <w:lang w:eastAsia="de-DE"/>
        </w:rPr>
        <w:t>r</w:t>
      </w:r>
      <w:r w:rsidR="006E3CB1" w:rsidRPr="006E3CB1">
        <w:rPr>
          <w:rFonts w:ascii="Calibri" w:eastAsia="Times New Roman" w:hAnsi="Calibri" w:cs="Calibri"/>
          <w:lang w:eastAsia="de-DE"/>
        </w:rPr>
        <w:t xml:space="preserve"> Strahlentherapie </w:t>
      </w:r>
      <w:r>
        <w:rPr>
          <w:rFonts w:ascii="Calibri" w:eastAsia="Times New Roman" w:hAnsi="Calibri" w:cs="Calibri"/>
          <w:lang w:eastAsia="de-DE"/>
        </w:rPr>
        <w:t>und</w:t>
      </w:r>
      <w:r w:rsidRPr="006E3CB1">
        <w:rPr>
          <w:rFonts w:ascii="Calibri" w:eastAsia="Times New Roman" w:hAnsi="Calibri" w:cs="Calibri"/>
          <w:lang w:eastAsia="de-DE"/>
        </w:rPr>
        <w:t xml:space="preserve"> </w:t>
      </w:r>
      <w:r w:rsidR="006E3CB1" w:rsidRPr="006E3CB1">
        <w:rPr>
          <w:rFonts w:ascii="Calibri" w:eastAsia="Times New Roman" w:hAnsi="Calibri" w:cs="Calibri"/>
          <w:lang w:eastAsia="de-DE"/>
        </w:rPr>
        <w:t>zu</w:t>
      </w:r>
      <w:r>
        <w:rPr>
          <w:rFonts w:ascii="Calibri" w:eastAsia="Times New Roman" w:hAnsi="Calibri" w:cs="Calibri"/>
          <w:lang w:eastAsia="de-DE"/>
        </w:rPr>
        <w:t>r</w:t>
      </w:r>
      <w:r w:rsidR="006E3CB1" w:rsidRPr="006E3CB1">
        <w:rPr>
          <w:rFonts w:ascii="Calibri" w:eastAsia="Times New Roman" w:hAnsi="Calibri" w:cs="Calibri"/>
          <w:lang w:eastAsia="de-DE"/>
        </w:rPr>
        <w:t xml:space="preserve"> Datenübermittlung </w:t>
      </w:r>
      <w:r>
        <w:rPr>
          <w:rFonts w:ascii="Calibri" w:eastAsia="Times New Roman" w:hAnsi="Calibri" w:cs="Calibri"/>
          <w:lang w:eastAsia="de-DE"/>
        </w:rPr>
        <w:t xml:space="preserve">in der </w:t>
      </w:r>
      <w:r w:rsidR="006E3CB1" w:rsidRPr="006E3CB1">
        <w:rPr>
          <w:rFonts w:ascii="Calibri" w:eastAsia="Times New Roman" w:hAnsi="Calibri" w:cs="Calibri"/>
          <w:lang w:eastAsia="de-DE"/>
        </w:rPr>
        <w:t xml:space="preserve">Pflege und </w:t>
      </w:r>
      <w:r>
        <w:rPr>
          <w:rFonts w:ascii="Calibri" w:eastAsia="Times New Roman" w:hAnsi="Calibri" w:cs="Calibri"/>
          <w:lang w:eastAsia="de-DE"/>
        </w:rPr>
        <w:t xml:space="preserve">beim </w:t>
      </w:r>
      <w:r w:rsidR="006E3CB1" w:rsidRPr="006E3CB1">
        <w:rPr>
          <w:rFonts w:ascii="Calibri" w:eastAsia="Times New Roman" w:hAnsi="Calibri" w:cs="Calibri"/>
          <w:lang w:eastAsia="de-DE"/>
        </w:rPr>
        <w:t xml:space="preserve">ärztlichen Personal. </w:t>
      </w:r>
      <w:r>
        <w:rPr>
          <w:rFonts w:ascii="Calibri" w:eastAsia="Times New Roman" w:hAnsi="Calibri" w:cs="Calibri"/>
          <w:lang w:eastAsia="de-DE"/>
        </w:rPr>
        <w:t>Das Ministerium stimmt dem Bundesrat ebenfalls in der Einschätzung zu, dass Krankenhäuser spürbar von Bürokratie entlastet werden müssen</w:t>
      </w:r>
      <w:r w:rsidR="000D1DF9">
        <w:rPr>
          <w:rFonts w:ascii="Calibri" w:eastAsia="Times New Roman" w:hAnsi="Calibri" w:cs="Calibri"/>
          <w:lang w:eastAsia="de-DE"/>
        </w:rPr>
        <w:t>, allerdings ohne konkret zu werden.</w:t>
      </w:r>
    </w:p>
    <w:p w14:paraId="51995682" w14:textId="77777777" w:rsidR="00F151A4" w:rsidRDefault="006E3CB1" w:rsidP="006E3CB1">
      <w:pPr>
        <w:tabs>
          <w:tab w:val="left" w:pos="7797"/>
        </w:tabs>
        <w:spacing w:line="340" w:lineRule="exact"/>
        <w:ind w:right="2410"/>
        <w:jc w:val="both"/>
        <w:rPr>
          <w:rFonts w:ascii="Calibri" w:eastAsia="Times New Roman" w:hAnsi="Calibri" w:cs="Calibri"/>
          <w:lang w:eastAsia="de-DE"/>
        </w:rPr>
      </w:pPr>
      <w:r w:rsidRPr="006E3CB1">
        <w:rPr>
          <w:rFonts w:ascii="Calibri" w:eastAsia="Times New Roman" w:hAnsi="Calibri" w:cs="Calibri"/>
          <w:lang w:eastAsia="de-DE"/>
        </w:rPr>
        <w:t xml:space="preserve">Alle anderen und </w:t>
      </w:r>
      <w:r w:rsidR="000D1DF9">
        <w:rPr>
          <w:rFonts w:ascii="Calibri" w:eastAsia="Times New Roman" w:hAnsi="Calibri" w:cs="Calibri"/>
          <w:lang w:eastAsia="de-DE"/>
        </w:rPr>
        <w:t xml:space="preserve">damit die </w:t>
      </w:r>
      <w:r w:rsidRPr="006E3CB1">
        <w:rPr>
          <w:rFonts w:ascii="Calibri" w:eastAsia="Times New Roman" w:hAnsi="Calibri" w:cs="Calibri"/>
          <w:lang w:eastAsia="de-DE"/>
        </w:rPr>
        <w:t xml:space="preserve">zentralen Punkte </w:t>
      </w:r>
      <w:r w:rsidR="00F151A4">
        <w:rPr>
          <w:rFonts w:ascii="Calibri" w:eastAsia="Times New Roman" w:hAnsi="Calibri" w:cs="Calibri"/>
          <w:lang w:eastAsia="de-DE"/>
        </w:rPr>
        <w:t xml:space="preserve">möchte das Ministerium </w:t>
      </w:r>
      <w:r>
        <w:rPr>
          <w:rFonts w:ascii="Calibri" w:eastAsia="Times New Roman" w:hAnsi="Calibri" w:cs="Calibri"/>
          <w:lang w:eastAsia="de-DE"/>
        </w:rPr>
        <w:t xml:space="preserve">entweder </w:t>
      </w:r>
      <w:r w:rsidR="00F151A4">
        <w:rPr>
          <w:rFonts w:ascii="Calibri" w:eastAsia="Times New Roman" w:hAnsi="Calibri" w:cs="Calibri"/>
          <w:lang w:eastAsia="de-DE"/>
        </w:rPr>
        <w:t>prüfen</w:t>
      </w:r>
      <w:r>
        <w:rPr>
          <w:rFonts w:ascii="Calibri" w:eastAsia="Times New Roman" w:hAnsi="Calibri" w:cs="Calibri"/>
          <w:lang w:eastAsia="de-DE"/>
        </w:rPr>
        <w:t xml:space="preserve">, </w:t>
      </w:r>
      <w:r w:rsidR="00225BD6">
        <w:rPr>
          <w:rFonts w:ascii="Calibri" w:eastAsia="Times New Roman" w:hAnsi="Calibri" w:cs="Calibri"/>
          <w:lang w:eastAsia="de-DE"/>
        </w:rPr>
        <w:t xml:space="preserve">nimmt sie </w:t>
      </w:r>
      <w:r w:rsidR="00F151A4">
        <w:rPr>
          <w:rFonts w:ascii="Calibri" w:eastAsia="Times New Roman" w:hAnsi="Calibri" w:cs="Calibri"/>
          <w:lang w:eastAsia="de-DE"/>
        </w:rPr>
        <w:t xml:space="preserve">lediglich </w:t>
      </w:r>
      <w:r>
        <w:rPr>
          <w:rFonts w:ascii="Calibri" w:eastAsia="Times New Roman" w:hAnsi="Calibri" w:cs="Calibri"/>
          <w:lang w:eastAsia="de-DE"/>
        </w:rPr>
        <w:t xml:space="preserve">zur Kenntnis </w:t>
      </w:r>
      <w:r w:rsidR="00F151A4">
        <w:rPr>
          <w:rFonts w:ascii="Calibri" w:eastAsia="Times New Roman" w:hAnsi="Calibri" w:cs="Calibri"/>
          <w:lang w:eastAsia="de-DE"/>
        </w:rPr>
        <w:t>oder lehnt sie direkt ab.</w:t>
      </w:r>
      <w:r w:rsidRPr="006E3CB1">
        <w:rPr>
          <w:rFonts w:ascii="Calibri" w:eastAsia="Times New Roman" w:hAnsi="Calibri" w:cs="Calibri"/>
          <w:lang w:eastAsia="de-DE"/>
        </w:rPr>
        <w:t xml:space="preserve"> </w:t>
      </w:r>
      <w:r w:rsidR="00F151A4">
        <w:rPr>
          <w:rFonts w:ascii="Calibri" w:eastAsia="Times New Roman" w:hAnsi="Calibri" w:cs="Calibri"/>
          <w:lang w:eastAsia="de-DE"/>
        </w:rPr>
        <w:t>Forderungen zur Änderung des Transformationsfonds und vor allem zur dringenden wirtschaftlichen Sicherung der Krankenhäuser durch Ausgleich der Inflation seit</w:t>
      </w:r>
      <w:r w:rsidR="004D165B">
        <w:rPr>
          <w:rFonts w:ascii="Calibri" w:eastAsia="Times New Roman" w:hAnsi="Calibri" w:cs="Calibri"/>
          <w:lang w:eastAsia="de-DE"/>
        </w:rPr>
        <w:t xml:space="preserve"> </w:t>
      </w:r>
      <w:r w:rsidR="00F151A4">
        <w:rPr>
          <w:rFonts w:ascii="Calibri" w:eastAsia="Times New Roman" w:hAnsi="Calibri" w:cs="Calibri"/>
          <w:lang w:eastAsia="de-DE"/>
        </w:rPr>
        <w:t xml:space="preserve">2022 weist das Ministerium zurück. </w:t>
      </w:r>
    </w:p>
    <w:p w14:paraId="02989C96" w14:textId="77777777" w:rsidR="00F151A4" w:rsidRDefault="00F151A4" w:rsidP="006E3CB1">
      <w:pPr>
        <w:tabs>
          <w:tab w:val="left" w:pos="7797"/>
        </w:tabs>
        <w:spacing w:line="340" w:lineRule="exact"/>
        <w:ind w:right="2410"/>
        <w:jc w:val="both"/>
        <w:rPr>
          <w:rFonts w:ascii="Calibri" w:eastAsia="Times New Roman" w:hAnsi="Calibri" w:cs="Calibri"/>
          <w:lang w:eastAsia="de-DE"/>
        </w:rPr>
      </w:pPr>
      <w:r>
        <w:rPr>
          <w:rFonts w:ascii="Calibri" w:eastAsia="Times New Roman" w:hAnsi="Calibri" w:cs="Calibri"/>
          <w:lang w:eastAsia="de-DE"/>
        </w:rPr>
        <w:t xml:space="preserve">Wir sind zudem verwundert, dass das Ministerium auch die Forderung nach einer Auswirkungsanalyse der geplanten Vorhaltefinanzierung nur „zur Kenntnis“ nimmt – in der Praxis nur die Umschreibung von Ablehnung. Der Minister möchte </w:t>
      </w:r>
      <w:r>
        <w:rPr>
          <w:rFonts w:ascii="Calibri" w:eastAsia="Times New Roman" w:hAnsi="Calibri" w:cs="Calibri"/>
          <w:lang w:eastAsia="de-DE"/>
        </w:rPr>
        <w:lastRenderedPageBreak/>
        <w:t xml:space="preserve">offenbar auch die Vorhaltefinanzierung quasi im Blindflug </w:t>
      </w:r>
      <w:r w:rsidR="003638D6">
        <w:rPr>
          <w:rFonts w:ascii="Calibri" w:eastAsia="Times New Roman" w:hAnsi="Calibri" w:cs="Calibri"/>
          <w:lang w:eastAsia="de-DE"/>
        </w:rPr>
        <w:t xml:space="preserve">und </w:t>
      </w:r>
      <w:r>
        <w:rPr>
          <w:rFonts w:ascii="Calibri" w:eastAsia="Times New Roman" w:hAnsi="Calibri" w:cs="Calibri"/>
          <w:lang w:eastAsia="de-DE"/>
        </w:rPr>
        <w:t xml:space="preserve">ohne die Auswirkungen untersucht zu haben durchsetzen. </w:t>
      </w:r>
    </w:p>
    <w:p w14:paraId="33BBD46D" w14:textId="77777777" w:rsidR="003F7E24" w:rsidRDefault="006E3CB1" w:rsidP="006E3CB1">
      <w:pPr>
        <w:tabs>
          <w:tab w:val="left" w:pos="7797"/>
        </w:tabs>
        <w:spacing w:line="340" w:lineRule="exact"/>
        <w:ind w:right="2410"/>
        <w:jc w:val="both"/>
        <w:rPr>
          <w:rFonts w:ascii="Calibri" w:eastAsia="Times New Roman" w:hAnsi="Calibri" w:cs="Calibri"/>
          <w:lang w:eastAsia="de-DE"/>
        </w:rPr>
      </w:pPr>
      <w:r w:rsidRPr="006E3CB1">
        <w:rPr>
          <w:rFonts w:ascii="Calibri" w:eastAsia="Times New Roman" w:hAnsi="Calibri" w:cs="Calibri"/>
          <w:lang w:eastAsia="de-DE"/>
        </w:rPr>
        <w:t xml:space="preserve">Die </w:t>
      </w:r>
      <w:r w:rsidR="003927AB">
        <w:rPr>
          <w:rFonts w:ascii="Calibri" w:eastAsia="Times New Roman" w:hAnsi="Calibri" w:cs="Calibri"/>
          <w:lang w:eastAsia="de-DE"/>
        </w:rPr>
        <w:t xml:space="preserve">Taktik von Bundesgesundheitsminister Lauterbach ist äußerst durchsichtig: Keine substanziellen Kompromisse bis zum Vorabend der Abstimmung im Bundesrat. Dann werden ein paar Bonbons über den Tisch geschoben, um einige Länderstimmen doch noch für sich zu gewinnen. Das absehbare Ergebnis einer solchen Politik wird zum Desaster für die Krankenhäuser, deren Beschäftigte und die </w:t>
      </w:r>
      <w:r w:rsidR="003638D6">
        <w:rPr>
          <w:rFonts w:ascii="Calibri" w:eastAsia="Times New Roman" w:hAnsi="Calibri" w:cs="Calibri"/>
          <w:lang w:eastAsia="de-DE"/>
        </w:rPr>
        <w:t xml:space="preserve">Patientinnen und </w:t>
      </w:r>
      <w:r w:rsidR="003927AB">
        <w:rPr>
          <w:rFonts w:ascii="Calibri" w:eastAsia="Times New Roman" w:hAnsi="Calibri" w:cs="Calibri"/>
          <w:lang w:eastAsia="de-DE"/>
        </w:rPr>
        <w:t xml:space="preserve">Patienten. </w:t>
      </w:r>
      <w:r w:rsidR="000D1DF9">
        <w:rPr>
          <w:rFonts w:ascii="Calibri" w:eastAsia="Times New Roman" w:hAnsi="Calibri" w:cs="Calibri"/>
          <w:lang w:eastAsia="de-DE"/>
        </w:rPr>
        <w:t>Ein Gesetz, das nichts taugt und in der Praxis mehr Verwirrung als Planungssicherheit schafft. Alle werden darauf hoffen, dass nach der nächsten Bundestagswahl der Nachfolger oder die Nachfolgerin von Karl Lauterbach erneut Hand anlegt. Verantwortliches Handeln für einen zentralen Bereich der Daseinsvorsorge sieht anders aus</w:t>
      </w:r>
      <w:r w:rsidR="003638D6">
        <w:rPr>
          <w:rFonts w:ascii="Calibri" w:eastAsia="Times New Roman" w:hAnsi="Calibri" w:cs="Calibri"/>
          <w:lang w:eastAsia="de-DE"/>
        </w:rPr>
        <w:t>,</w:t>
      </w:r>
      <w:r w:rsidR="000D1DF9">
        <w:rPr>
          <w:rFonts w:ascii="Calibri" w:eastAsia="Times New Roman" w:hAnsi="Calibri" w:cs="Calibri"/>
          <w:lang w:eastAsia="de-DE"/>
        </w:rPr>
        <w:t xml:space="preserve"> Herr Minister.</w:t>
      </w:r>
      <w:r w:rsidR="004D165B">
        <w:rPr>
          <w:rFonts w:ascii="Calibri" w:eastAsia="Times New Roman" w:hAnsi="Calibri" w:cs="Calibri"/>
          <w:lang w:eastAsia="de-DE"/>
        </w:rPr>
        <w:t xml:space="preserve">“ </w:t>
      </w:r>
      <w:bookmarkStart w:id="0" w:name="_GoBack"/>
      <w:bookmarkEnd w:id="0"/>
    </w:p>
    <w:p w14:paraId="47D11A57" w14:textId="77777777" w:rsidR="004D165B" w:rsidRPr="003F7E24" w:rsidRDefault="004D165B" w:rsidP="006E3CB1">
      <w:pPr>
        <w:tabs>
          <w:tab w:val="left" w:pos="7797"/>
        </w:tabs>
        <w:spacing w:line="340" w:lineRule="exact"/>
        <w:ind w:right="2410"/>
        <w:jc w:val="both"/>
        <w:rPr>
          <w:rFonts w:ascii="Calibri" w:eastAsia="Times New Roman" w:hAnsi="Calibri" w:cs="Calibri"/>
          <w:bCs/>
          <w:lang w:eastAsia="de-DE"/>
        </w:rPr>
      </w:pPr>
    </w:p>
    <w:p w14:paraId="3BEC43B0" w14:textId="77777777"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71ED86BC" w14:textId="77777777"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70AB" w14:textId="77777777" w:rsidR="00B14859" w:rsidRDefault="00B14859" w:rsidP="008125E6">
      <w:pPr>
        <w:spacing w:after="0"/>
      </w:pPr>
      <w:r>
        <w:separator/>
      </w:r>
    </w:p>
  </w:endnote>
  <w:endnote w:type="continuationSeparator" w:id="0">
    <w:p w14:paraId="49CADA81" w14:textId="77777777" w:rsidR="00B14859" w:rsidRDefault="00B1485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C281"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00103D40" wp14:editId="0A0A6A7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4CA20848"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7F247F1F"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62DD58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764787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046EA628"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3E90B19"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3E5B8B4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8FA404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138029A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6CAA0F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68D1D0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3E9EBF4D"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B1DC430"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6FFC4FC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3D8CBC17"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B188683"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56ED265B"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2E557E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36B54BA"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179E2270"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89BE560"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7FBB60AC"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5278ADA7"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7AAAD394"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0683D4E6"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0A8B200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659317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6CAA80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579CBE34" w14:textId="77777777" w:rsidR="0065306F" w:rsidRPr="00A8789C" w:rsidRDefault="0065306F" w:rsidP="0065306F">
                          <w:pPr>
                            <w:spacing w:after="0"/>
                            <w:rPr>
                              <w:rFonts w:asciiTheme="majorHAnsi" w:hAnsiTheme="majorHAnsi" w:cstheme="majorHAnsi"/>
                              <w:sz w:val="8"/>
                              <w:szCs w:val="8"/>
                            </w:rPr>
                          </w:pPr>
                        </w:p>
                        <w:p w14:paraId="3339AA6E" w14:textId="77777777" w:rsidR="005F6092" w:rsidRPr="00A8789C" w:rsidRDefault="005F6092" w:rsidP="0065306F">
                          <w:pPr>
                            <w:spacing w:after="0"/>
                            <w:rPr>
                              <w:rFonts w:asciiTheme="majorHAnsi" w:hAnsiTheme="majorHAnsi" w:cstheme="majorHAnsi"/>
                              <w:sz w:val="8"/>
                              <w:szCs w:val="8"/>
                            </w:rPr>
                          </w:pPr>
                        </w:p>
                        <w:p w14:paraId="464C1A1F"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930122"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529F6871"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487690E4"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07A14C81"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F7F48"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4944B61E"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D6B7" w14:textId="77777777" w:rsidR="00B14859" w:rsidRDefault="00B14859" w:rsidP="008125E6">
      <w:pPr>
        <w:spacing w:after="0"/>
      </w:pPr>
      <w:r>
        <w:separator/>
      </w:r>
    </w:p>
  </w:footnote>
  <w:footnote w:type="continuationSeparator" w:id="0">
    <w:p w14:paraId="302E46FC" w14:textId="77777777" w:rsidR="00B14859" w:rsidRDefault="00B1485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9345" w14:textId="77777777" w:rsidR="009D26E3" w:rsidRPr="002557C4" w:rsidRDefault="009D26E3" w:rsidP="00031885">
    <w:pPr>
      <w:pStyle w:val="Kopfzeile"/>
      <w:ind w:right="850"/>
      <w:jc w:val="center"/>
      <w:rPr>
        <w:rFonts w:asciiTheme="majorHAnsi" w:hAnsiTheme="majorHAnsi" w:cstheme="majorHAnsi"/>
        <w:sz w:val="22"/>
        <w:szCs w:val="22"/>
      </w:rPr>
    </w:pPr>
    <w:r w:rsidRPr="002557C4">
      <w:rPr>
        <w:rFonts w:asciiTheme="majorHAnsi" w:hAnsiTheme="majorHAnsi" w:cstheme="majorHAnsi"/>
        <w:sz w:val="22"/>
        <w:szCs w:val="22"/>
      </w:rPr>
      <w:fldChar w:fldCharType="begin"/>
    </w:r>
    <w:r w:rsidRPr="002557C4">
      <w:rPr>
        <w:rFonts w:asciiTheme="majorHAnsi" w:hAnsiTheme="majorHAnsi" w:cstheme="majorHAnsi"/>
        <w:sz w:val="22"/>
        <w:szCs w:val="22"/>
      </w:rPr>
      <w:instrText>PAGE   \* MERGEFORMAT</w:instrText>
    </w:r>
    <w:r w:rsidRPr="002557C4">
      <w:rPr>
        <w:rFonts w:asciiTheme="majorHAnsi" w:hAnsiTheme="majorHAnsi" w:cstheme="majorHAnsi"/>
        <w:sz w:val="22"/>
        <w:szCs w:val="22"/>
      </w:rPr>
      <w:fldChar w:fldCharType="separate"/>
    </w:r>
    <w:r w:rsidR="00C930CF" w:rsidRPr="002557C4">
      <w:rPr>
        <w:rFonts w:asciiTheme="majorHAnsi" w:hAnsiTheme="majorHAnsi" w:cstheme="majorHAnsi"/>
        <w:noProof/>
        <w:sz w:val="22"/>
        <w:szCs w:val="22"/>
      </w:rPr>
      <w:t>2</w:t>
    </w:r>
    <w:r w:rsidRPr="002557C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646C"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1B1E84C3" wp14:editId="7CD7DB97">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E2A763B"/>
    <w:multiLevelType w:val="hybridMultilevel"/>
    <w:tmpl w:val="0BC49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7685"/>
    <w:rsid w:val="00037CCA"/>
    <w:rsid w:val="00060D57"/>
    <w:rsid w:val="000613DD"/>
    <w:rsid w:val="0007527C"/>
    <w:rsid w:val="0008373B"/>
    <w:rsid w:val="0008461E"/>
    <w:rsid w:val="00084B39"/>
    <w:rsid w:val="000906C3"/>
    <w:rsid w:val="00092CED"/>
    <w:rsid w:val="00096D20"/>
    <w:rsid w:val="000A31C9"/>
    <w:rsid w:val="000C54EE"/>
    <w:rsid w:val="000D1DF9"/>
    <w:rsid w:val="000D4C11"/>
    <w:rsid w:val="000F61BB"/>
    <w:rsid w:val="00111CA4"/>
    <w:rsid w:val="00121889"/>
    <w:rsid w:val="001253E9"/>
    <w:rsid w:val="001333C7"/>
    <w:rsid w:val="00153C1B"/>
    <w:rsid w:val="00160A2B"/>
    <w:rsid w:val="001734CD"/>
    <w:rsid w:val="00176B50"/>
    <w:rsid w:val="00183CBD"/>
    <w:rsid w:val="00185C34"/>
    <w:rsid w:val="001921E4"/>
    <w:rsid w:val="001962FD"/>
    <w:rsid w:val="00197695"/>
    <w:rsid w:val="001C0544"/>
    <w:rsid w:val="001C3900"/>
    <w:rsid w:val="001C561E"/>
    <w:rsid w:val="001C7245"/>
    <w:rsid w:val="00205E46"/>
    <w:rsid w:val="0021251B"/>
    <w:rsid w:val="002156A6"/>
    <w:rsid w:val="00225BD6"/>
    <w:rsid w:val="00245172"/>
    <w:rsid w:val="002557C4"/>
    <w:rsid w:val="0025597E"/>
    <w:rsid w:val="002665AA"/>
    <w:rsid w:val="002875EB"/>
    <w:rsid w:val="002A2FC6"/>
    <w:rsid w:val="002A44EC"/>
    <w:rsid w:val="002B4C49"/>
    <w:rsid w:val="002B52C0"/>
    <w:rsid w:val="002B7AE6"/>
    <w:rsid w:val="002B7D7C"/>
    <w:rsid w:val="002C1659"/>
    <w:rsid w:val="002F1B73"/>
    <w:rsid w:val="002F2DFC"/>
    <w:rsid w:val="00314EF3"/>
    <w:rsid w:val="00323BD9"/>
    <w:rsid w:val="003260EA"/>
    <w:rsid w:val="00326374"/>
    <w:rsid w:val="00335088"/>
    <w:rsid w:val="00350922"/>
    <w:rsid w:val="00350E79"/>
    <w:rsid w:val="00354602"/>
    <w:rsid w:val="00362EF7"/>
    <w:rsid w:val="0036343E"/>
    <w:rsid w:val="003638D6"/>
    <w:rsid w:val="00363F93"/>
    <w:rsid w:val="00364850"/>
    <w:rsid w:val="003813A3"/>
    <w:rsid w:val="00383891"/>
    <w:rsid w:val="003927AB"/>
    <w:rsid w:val="00396599"/>
    <w:rsid w:val="003B4AC3"/>
    <w:rsid w:val="003B538F"/>
    <w:rsid w:val="003D3A58"/>
    <w:rsid w:val="003E7E92"/>
    <w:rsid w:val="003F7E24"/>
    <w:rsid w:val="00407552"/>
    <w:rsid w:val="00413F2A"/>
    <w:rsid w:val="00440091"/>
    <w:rsid w:val="00452A08"/>
    <w:rsid w:val="00452B50"/>
    <w:rsid w:val="00462B9F"/>
    <w:rsid w:val="0046608A"/>
    <w:rsid w:val="00482684"/>
    <w:rsid w:val="004915FE"/>
    <w:rsid w:val="004B392D"/>
    <w:rsid w:val="004B5A0A"/>
    <w:rsid w:val="004D165B"/>
    <w:rsid w:val="004D36A3"/>
    <w:rsid w:val="004E40FA"/>
    <w:rsid w:val="004E47E0"/>
    <w:rsid w:val="004F0985"/>
    <w:rsid w:val="004F46DC"/>
    <w:rsid w:val="004F6020"/>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4F"/>
    <w:rsid w:val="005D1C55"/>
    <w:rsid w:val="005F6092"/>
    <w:rsid w:val="005F6514"/>
    <w:rsid w:val="00607330"/>
    <w:rsid w:val="00612E3D"/>
    <w:rsid w:val="00620DCB"/>
    <w:rsid w:val="0062577E"/>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6E3CB1"/>
    <w:rsid w:val="00700218"/>
    <w:rsid w:val="0070619D"/>
    <w:rsid w:val="00717437"/>
    <w:rsid w:val="00724A5F"/>
    <w:rsid w:val="00727516"/>
    <w:rsid w:val="00734946"/>
    <w:rsid w:val="00742667"/>
    <w:rsid w:val="007755F0"/>
    <w:rsid w:val="0078717D"/>
    <w:rsid w:val="00790291"/>
    <w:rsid w:val="00795922"/>
    <w:rsid w:val="007A2FB8"/>
    <w:rsid w:val="007B72E2"/>
    <w:rsid w:val="007C44FC"/>
    <w:rsid w:val="007F5F07"/>
    <w:rsid w:val="008125E6"/>
    <w:rsid w:val="008224B3"/>
    <w:rsid w:val="00835799"/>
    <w:rsid w:val="00847E62"/>
    <w:rsid w:val="00850E59"/>
    <w:rsid w:val="008556B9"/>
    <w:rsid w:val="0085661D"/>
    <w:rsid w:val="00891569"/>
    <w:rsid w:val="00894E03"/>
    <w:rsid w:val="008A27F8"/>
    <w:rsid w:val="008B2132"/>
    <w:rsid w:val="008B37EB"/>
    <w:rsid w:val="008B7F36"/>
    <w:rsid w:val="008C552E"/>
    <w:rsid w:val="008D015E"/>
    <w:rsid w:val="008E50AB"/>
    <w:rsid w:val="008E5967"/>
    <w:rsid w:val="008F7B4D"/>
    <w:rsid w:val="00903178"/>
    <w:rsid w:val="00916CFE"/>
    <w:rsid w:val="00925BFC"/>
    <w:rsid w:val="00943158"/>
    <w:rsid w:val="0095389B"/>
    <w:rsid w:val="0095543A"/>
    <w:rsid w:val="00957747"/>
    <w:rsid w:val="00971A73"/>
    <w:rsid w:val="00972647"/>
    <w:rsid w:val="009746A9"/>
    <w:rsid w:val="00974A1B"/>
    <w:rsid w:val="00980D81"/>
    <w:rsid w:val="00995C59"/>
    <w:rsid w:val="00997648"/>
    <w:rsid w:val="009A320B"/>
    <w:rsid w:val="009A4F97"/>
    <w:rsid w:val="009C153C"/>
    <w:rsid w:val="009D26E3"/>
    <w:rsid w:val="009D3086"/>
    <w:rsid w:val="009D788B"/>
    <w:rsid w:val="009E0FE7"/>
    <w:rsid w:val="009E3A98"/>
    <w:rsid w:val="009E4E2F"/>
    <w:rsid w:val="00A15341"/>
    <w:rsid w:val="00A41756"/>
    <w:rsid w:val="00A8789C"/>
    <w:rsid w:val="00AC5BCE"/>
    <w:rsid w:val="00AE24DB"/>
    <w:rsid w:val="00B06B18"/>
    <w:rsid w:val="00B1353D"/>
    <w:rsid w:val="00B14859"/>
    <w:rsid w:val="00B220F3"/>
    <w:rsid w:val="00B3237D"/>
    <w:rsid w:val="00B34514"/>
    <w:rsid w:val="00B402F1"/>
    <w:rsid w:val="00B52927"/>
    <w:rsid w:val="00B607F4"/>
    <w:rsid w:val="00B6378F"/>
    <w:rsid w:val="00B65874"/>
    <w:rsid w:val="00B74141"/>
    <w:rsid w:val="00B7543C"/>
    <w:rsid w:val="00B87286"/>
    <w:rsid w:val="00BB0243"/>
    <w:rsid w:val="00BF222D"/>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13513"/>
    <w:rsid w:val="00D23C98"/>
    <w:rsid w:val="00D30167"/>
    <w:rsid w:val="00D359AB"/>
    <w:rsid w:val="00D401F2"/>
    <w:rsid w:val="00D45457"/>
    <w:rsid w:val="00D6251F"/>
    <w:rsid w:val="00D63A75"/>
    <w:rsid w:val="00D66BBF"/>
    <w:rsid w:val="00D7527B"/>
    <w:rsid w:val="00D80859"/>
    <w:rsid w:val="00D8442F"/>
    <w:rsid w:val="00D84AF8"/>
    <w:rsid w:val="00D852B3"/>
    <w:rsid w:val="00D9532B"/>
    <w:rsid w:val="00DA13E6"/>
    <w:rsid w:val="00DA2BDB"/>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B6ABE"/>
    <w:rsid w:val="00ED3823"/>
    <w:rsid w:val="00EF6F79"/>
    <w:rsid w:val="00F02044"/>
    <w:rsid w:val="00F10B67"/>
    <w:rsid w:val="00F151A4"/>
    <w:rsid w:val="00F258F9"/>
    <w:rsid w:val="00F26034"/>
    <w:rsid w:val="00F36829"/>
    <w:rsid w:val="00F4622D"/>
    <w:rsid w:val="00F47CA5"/>
    <w:rsid w:val="00F773A3"/>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7F8828"/>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037CCA"/>
    <w:rPr>
      <w:sz w:val="16"/>
      <w:szCs w:val="16"/>
    </w:rPr>
  </w:style>
  <w:style w:type="paragraph" w:styleId="Kommentartext">
    <w:name w:val="annotation text"/>
    <w:basedOn w:val="Standard"/>
    <w:link w:val="KommentartextZchn"/>
    <w:uiPriority w:val="99"/>
    <w:semiHidden/>
    <w:unhideWhenUsed/>
    <w:rsid w:val="00037CCA"/>
    <w:rPr>
      <w:sz w:val="20"/>
      <w:szCs w:val="20"/>
    </w:rPr>
  </w:style>
  <w:style w:type="character" w:customStyle="1" w:styleId="KommentartextZchn">
    <w:name w:val="Kommentartext Zchn"/>
    <w:basedOn w:val="Absatz-Standardschriftart"/>
    <w:link w:val="Kommentartext"/>
    <w:uiPriority w:val="99"/>
    <w:semiHidden/>
    <w:rsid w:val="00037CCA"/>
    <w:rPr>
      <w:sz w:val="20"/>
      <w:szCs w:val="20"/>
    </w:rPr>
  </w:style>
  <w:style w:type="paragraph" w:styleId="Kommentarthema">
    <w:name w:val="annotation subject"/>
    <w:basedOn w:val="Kommentartext"/>
    <w:next w:val="Kommentartext"/>
    <w:link w:val="KommentarthemaZchn"/>
    <w:uiPriority w:val="99"/>
    <w:semiHidden/>
    <w:unhideWhenUsed/>
    <w:rsid w:val="00037CCA"/>
    <w:rPr>
      <w:b/>
      <w:bCs/>
    </w:rPr>
  </w:style>
  <w:style w:type="character" w:customStyle="1" w:styleId="KommentarthemaZchn">
    <w:name w:val="Kommentarthema Zchn"/>
    <w:basedOn w:val="KommentartextZchn"/>
    <w:link w:val="Kommentarthema"/>
    <w:uiPriority w:val="99"/>
    <w:semiHidden/>
    <w:rsid w:val="00037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32DA-FDF9-4A7C-8543-EF6CDC7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4</cp:revision>
  <cp:lastPrinted>2024-09-18T13:47:00Z</cp:lastPrinted>
  <dcterms:created xsi:type="dcterms:W3CDTF">2024-09-18T13:43:00Z</dcterms:created>
  <dcterms:modified xsi:type="dcterms:W3CDTF">2024-09-18T13:47:00Z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