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1C786A95" w14:textId="70EB9C3F" w:rsidR="00916CFE" w:rsidRPr="00903178" w:rsidRDefault="00DF579F" w:rsidP="00916CFE">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AA401D">
        <w:rPr>
          <w:rFonts w:ascii="Arial" w:eastAsia="Times New Roman" w:hAnsi="Arial" w:cs="Times New Roman"/>
          <w:b/>
          <w:szCs w:val="20"/>
          <w:u w:val="single"/>
          <w:lang w:eastAsia="de-DE"/>
        </w:rPr>
        <w:t>Bundesratsinitiative zur Rettung der Krankenhäuser</w:t>
      </w:r>
    </w:p>
    <w:p w14:paraId="14ADEB52" w14:textId="4C67632A" w:rsidR="006A3B0C" w:rsidRDefault="00903178" w:rsidP="00AA401D">
      <w:pPr>
        <w:tabs>
          <w:tab w:val="left" w:pos="4395"/>
          <w:tab w:val="left" w:pos="9781"/>
        </w:tabs>
        <w:spacing w:after="0"/>
        <w:ind w:right="-853"/>
        <w:outlineLvl w:val="0"/>
        <w:rPr>
          <w:rFonts w:ascii="Arial" w:hAnsi="Arial" w:cs="Arial"/>
          <w:b/>
          <w:sz w:val="32"/>
          <w:szCs w:val="32"/>
        </w:rPr>
      </w:pPr>
      <w:r w:rsidRPr="00903178">
        <w:rPr>
          <w:rFonts w:ascii="Arial" w:eastAsia="Times New Roman" w:hAnsi="Arial" w:cs="Times New Roman"/>
          <w:b/>
          <w:szCs w:val="20"/>
          <w:u w:val="single"/>
          <w:lang w:eastAsia="de-DE"/>
        </w:rPr>
        <w:br/>
      </w:r>
      <w:r w:rsidR="00AA401D">
        <w:rPr>
          <w:rFonts w:ascii="Arial" w:hAnsi="Arial" w:cs="Arial"/>
          <w:b/>
          <w:sz w:val="32"/>
          <w:szCs w:val="32"/>
        </w:rPr>
        <w:t xml:space="preserve">Länder </w:t>
      </w:r>
      <w:r w:rsidR="009C4AC0">
        <w:rPr>
          <w:rFonts w:ascii="Arial" w:hAnsi="Arial" w:cs="Arial"/>
          <w:b/>
          <w:sz w:val="32"/>
          <w:szCs w:val="32"/>
        </w:rPr>
        <w:t xml:space="preserve">müssen zu ihrer </w:t>
      </w:r>
      <w:r w:rsidR="00AA401D">
        <w:rPr>
          <w:rFonts w:ascii="Arial" w:hAnsi="Arial" w:cs="Arial"/>
          <w:b/>
          <w:sz w:val="32"/>
          <w:szCs w:val="32"/>
        </w:rPr>
        <w:t xml:space="preserve">Verantwortung für </w:t>
      </w:r>
      <w:r w:rsidR="009C4AC0">
        <w:rPr>
          <w:rFonts w:ascii="Arial" w:hAnsi="Arial" w:cs="Arial"/>
          <w:b/>
          <w:sz w:val="32"/>
          <w:szCs w:val="32"/>
        </w:rPr>
        <w:t xml:space="preserve">die </w:t>
      </w:r>
    </w:p>
    <w:p w14:paraId="1CA3406A" w14:textId="57249898" w:rsidR="001962FD" w:rsidRPr="00AA401D" w:rsidRDefault="00FE1D45" w:rsidP="00AA401D">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hAnsi="Arial" w:cs="Arial"/>
          <w:b/>
          <w:sz w:val="32"/>
          <w:szCs w:val="32"/>
        </w:rPr>
        <w:t>Krankenhausversorgung</w:t>
      </w:r>
      <w:r w:rsidR="009C4AC0">
        <w:rPr>
          <w:rFonts w:ascii="Arial" w:hAnsi="Arial" w:cs="Arial"/>
          <w:b/>
          <w:sz w:val="32"/>
          <w:szCs w:val="32"/>
        </w:rPr>
        <w:t xml:space="preserve"> stehen</w:t>
      </w:r>
      <w:r w:rsidR="00903178" w:rsidRPr="00903178">
        <w:rPr>
          <w:rFonts w:ascii="Arial" w:hAnsi="Arial" w:cs="Arial"/>
          <w:b/>
          <w:sz w:val="32"/>
          <w:szCs w:val="32"/>
        </w:rPr>
        <w:br/>
      </w:r>
    </w:p>
    <w:p w14:paraId="4471A410" w14:textId="11D62897" w:rsidR="00916CFE" w:rsidRDefault="00D30167" w:rsidP="00FD5FE6">
      <w:pPr>
        <w:tabs>
          <w:tab w:val="left" w:pos="7797"/>
        </w:tabs>
        <w:spacing w:line="276" w:lineRule="auto"/>
        <w:ind w:right="2410"/>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346BC5">
        <w:rPr>
          <w:rFonts w:ascii="Arial" w:eastAsia="Times New Roman" w:hAnsi="Arial" w:cs="Arial"/>
          <w:noProof/>
          <w:lang w:eastAsia="de-DE"/>
        </w:rPr>
        <w:t>22. November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916CFE">
        <w:rPr>
          <w:rFonts w:ascii="Arial" w:eastAsia="Times New Roman" w:hAnsi="Arial" w:cs="Arial"/>
          <w:bCs/>
          <w:lang w:eastAsia="de-DE"/>
        </w:rPr>
        <w:t xml:space="preserve"> </w:t>
      </w:r>
      <w:r w:rsidR="00AA6BD6">
        <w:rPr>
          <w:rFonts w:ascii="Arial" w:eastAsia="Times New Roman" w:hAnsi="Arial" w:cs="Arial"/>
          <w:bCs/>
          <w:lang w:eastAsia="de-DE"/>
        </w:rPr>
        <w:t xml:space="preserve">Die Deutsche Krankenhausgesellschaft (DKG) begrüßt und unterstützt die von Nordrhein-Westfalen initiierte </w:t>
      </w:r>
      <w:r w:rsidR="009C4AC0">
        <w:rPr>
          <w:rFonts w:ascii="Arial" w:eastAsia="Times New Roman" w:hAnsi="Arial" w:cs="Arial"/>
          <w:bCs/>
          <w:lang w:eastAsia="de-DE"/>
        </w:rPr>
        <w:t xml:space="preserve">und </w:t>
      </w:r>
      <w:r w:rsidR="000F0749">
        <w:rPr>
          <w:rFonts w:ascii="Arial" w:eastAsia="Times New Roman" w:hAnsi="Arial" w:cs="Arial"/>
          <w:bCs/>
          <w:lang w:eastAsia="de-DE"/>
        </w:rPr>
        <w:t>gemeinsam mit</w:t>
      </w:r>
      <w:r w:rsidR="009C4AC0">
        <w:rPr>
          <w:rFonts w:ascii="Arial" w:eastAsia="Times New Roman" w:hAnsi="Arial" w:cs="Arial"/>
          <w:bCs/>
          <w:lang w:eastAsia="de-DE"/>
        </w:rPr>
        <w:t xml:space="preserve"> den Länder</w:t>
      </w:r>
      <w:r w:rsidR="000F0749">
        <w:rPr>
          <w:rFonts w:ascii="Arial" w:eastAsia="Times New Roman" w:hAnsi="Arial" w:cs="Arial"/>
          <w:bCs/>
          <w:lang w:eastAsia="de-DE"/>
        </w:rPr>
        <w:t>n Bayern, Sachsen-Anhalt und Schleswig-Holstein</w:t>
      </w:r>
      <w:r w:rsidR="009C4AC0">
        <w:rPr>
          <w:rFonts w:ascii="Arial" w:eastAsia="Times New Roman" w:hAnsi="Arial" w:cs="Arial"/>
          <w:bCs/>
          <w:lang w:eastAsia="de-DE"/>
        </w:rPr>
        <w:t xml:space="preserve"> eingebrachte </w:t>
      </w:r>
      <w:r w:rsidR="00AA6BD6" w:rsidRPr="00FD5FE6">
        <w:rPr>
          <w:rFonts w:ascii="Arial" w:eastAsia="Times New Roman" w:hAnsi="Arial" w:cs="Arial"/>
          <w:lang w:eastAsia="de-DE"/>
        </w:rPr>
        <w:t>Bundesratsinitiative</w:t>
      </w:r>
      <w:r w:rsidR="00AA6BD6">
        <w:rPr>
          <w:rFonts w:ascii="Arial" w:eastAsia="Times New Roman" w:hAnsi="Arial" w:cs="Arial"/>
          <w:bCs/>
          <w:lang w:eastAsia="de-DE"/>
        </w:rPr>
        <w:t xml:space="preserve">, </w:t>
      </w:r>
      <w:r w:rsidR="0056121F">
        <w:rPr>
          <w:rFonts w:ascii="Arial" w:eastAsia="Times New Roman" w:hAnsi="Arial" w:cs="Arial"/>
          <w:bCs/>
          <w:lang w:eastAsia="de-DE"/>
        </w:rPr>
        <w:t>die</w:t>
      </w:r>
      <w:r w:rsidR="009C4AC0">
        <w:rPr>
          <w:rFonts w:ascii="Arial" w:eastAsia="Times New Roman" w:hAnsi="Arial" w:cs="Arial"/>
          <w:bCs/>
          <w:lang w:eastAsia="de-DE"/>
        </w:rPr>
        <w:t xml:space="preserve"> die</w:t>
      </w:r>
      <w:r w:rsidR="0056121F">
        <w:rPr>
          <w:rFonts w:ascii="Arial" w:eastAsia="Times New Roman" w:hAnsi="Arial" w:cs="Arial"/>
          <w:bCs/>
          <w:lang w:eastAsia="de-DE"/>
        </w:rPr>
        <w:t xml:space="preserve"> Krankenhäuser aus ihrer inflationsbedingten finanziellen Notlage befreien</w:t>
      </w:r>
      <w:r w:rsidR="009C4AC0">
        <w:rPr>
          <w:rFonts w:ascii="Arial" w:eastAsia="Times New Roman" w:hAnsi="Arial" w:cs="Arial"/>
          <w:bCs/>
          <w:lang w:eastAsia="de-DE"/>
        </w:rPr>
        <w:t xml:space="preserve"> soll</w:t>
      </w:r>
      <w:r w:rsidR="0056121F">
        <w:rPr>
          <w:rFonts w:ascii="Arial" w:eastAsia="Times New Roman" w:hAnsi="Arial" w:cs="Arial"/>
          <w:bCs/>
          <w:lang w:eastAsia="de-DE"/>
        </w:rPr>
        <w:t>. Die Initiative fordert den Bund auf, den Krankenhäuser</w:t>
      </w:r>
      <w:r w:rsidR="004B1679">
        <w:rPr>
          <w:rFonts w:ascii="Arial" w:eastAsia="Times New Roman" w:hAnsi="Arial" w:cs="Arial"/>
          <w:bCs/>
          <w:lang w:eastAsia="de-DE"/>
        </w:rPr>
        <w:t>n</w:t>
      </w:r>
      <w:r w:rsidR="0056121F">
        <w:rPr>
          <w:rFonts w:ascii="Arial" w:eastAsia="Times New Roman" w:hAnsi="Arial" w:cs="Arial"/>
          <w:bCs/>
          <w:lang w:eastAsia="de-DE"/>
        </w:rPr>
        <w:t xml:space="preserve"> in einem Soforthilfeprogramm fünf Milliarden Euro </w:t>
      </w:r>
      <w:r w:rsidR="00FE1D45">
        <w:rPr>
          <w:rFonts w:ascii="Arial" w:eastAsia="Times New Roman" w:hAnsi="Arial" w:cs="Arial"/>
          <w:bCs/>
          <w:lang w:eastAsia="de-DE"/>
        </w:rPr>
        <w:t xml:space="preserve">als Defizitausgleich </w:t>
      </w:r>
      <w:r w:rsidR="0056121F">
        <w:rPr>
          <w:rFonts w:ascii="Arial" w:eastAsia="Times New Roman" w:hAnsi="Arial" w:cs="Arial"/>
          <w:bCs/>
          <w:lang w:eastAsia="de-DE"/>
        </w:rPr>
        <w:t xml:space="preserve">zusätzlich zur Verfügung zu stellen und </w:t>
      </w:r>
      <w:r w:rsidR="009A195C">
        <w:rPr>
          <w:rFonts w:ascii="Arial" w:eastAsia="Times New Roman" w:hAnsi="Arial" w:cs="Arial"/>
          <w:bCs/>
          <w:lang w:eastAsia="de-DE"/>
        </w:rPr>
        <w:t>die Betriebskosten</w:t>
      </w:r>
      <w:r w:rsidR="00FE1D45">
        <w:rPr>
          <w:rFonts w:ascii="Arial" w:eastAsia="Times New Roman" w:hAnsi="Arial" w:cs="Arial"/>
          <w:bCs/>
          <w:lang w:eastAsia="de-DE"/>
        </w:rPr>
        <w:t xml:space="preserve"> dauerhaft</w:t>
      </w:r>
      <w:r w:rsidR="009A195C">
        <w:rPr>
          <w:rFonts w:ascii="Arial" w:eastAsia="Times New Roman" w:hAnsi="Arial" w:cs="Arial"/>
          <w:bCs/>
          <w:lang w:eastAsia="de-DE"/>
        </w:rPr>
        <w:t xml:space="preserve"> nachhaltig zu finanzieren</w:t>
      </w:r>
      <w:r w:rsidR="00FE1D45">
        <w:rPr>
          <w:rFonts w:ascii="Arial" w:eastAsia="Times New Roman" w:hAnsi="Arial" w:cs="Arial"/>
          <w:bCs/>
          <w:lang w:eastAsia="de-DE"/>
        </w:rPr>
        <w:t>.</w:t>
      </w:r>
      <w:r w:rsidR="009A195C" w:rsidRPr="009A195C">
        <w:rPr>
          <w:rFonts w:cs="Arial"/>
          <w:sz w:val="22"/>
          <w:szCs w:val="22"/>
        </w:rPr>
        <w:t xml:space="preserve"> </w:t>
      </w:r>
      <w:r w:rsidR="009A195C" w:rsidRPr="009A195C">
        <w:rPr>
          <w:rFonts w:ascii="Arial" w:eastAsia="Times New Roman" w:hAnsi="Arial" w:cs="Arial"/>
          <w:bCs/>
          <w:lang w:eastAsia="de-DE"/>
        </w:rPr>
        <w:t>Neben dem So</w:t>
      </w:r>
      <w:r w:rsidR="009A195C">
        <w:rPr>
          <w:rFonts w:ascii="Arial" w:eastAsia="Times New Roman" w:hAnsi="Arial" w:cs="Arial"/>
          <w:bCs/>
          <w:lang w:eastAsia="de-DE"/>
        </w:rPr>
        <w:t>fort</w:t>
      </w:r>
      <w:r w:rsidR="009A195C" w:rsidRPr="009A195C">
        <w:rPr>
          <w:rFonts w:ascii="Arial" w:eastAsia="Times New Roman" w:hAnsi="Arial" w:cs="Arial"/>
          <w:bCs/>
          <w:lang w:eastAsia="de-DE"/>
        </w:rPr>
        <w:t>p</w:t>
      </w:r>
      <w:r w:rsidR="009A195C">
        <w:rPr>
          <w:rFonts w:ascii="Arial" w:eastAsia="Times New Roman" w:hAnsi="Arial" w:cs="Arial"/>
          <w:bCs/>
          <w:lang w:eastAsia="de-DE"/>
        </w:rPr>
        <w:t>r</w:t>
      </w:r>
      <w:r w:rsidR="009A195C" w:rsidRPr="009A195C">
        <w:rPr>
          <w:rFonts w:ascii="Arial" w:eastAsia="Times New Roman" w:hAnsi="Arial" w:cs="Arial"/>
          <w:bCs/>
          <w:lang w:eastAsia="de-DE"/>
        </w:rPr>
        <w:t>ogramm sieht die Initiativ</w:t>
      </w:r>
      <w:r w:rsidR="00FE1D45">
        <w:rPr>
          <w:rFonts w:ascii="Arial" w:eastAsia="Times New Roman" w:hAnsi="Arial" w:cs="Arial"/>
          <w:bCs/>
          <w:lang w:eastAsia="de-DE"/>
        </w:rPr>
        <w:t>e</w:t>
      </w:r>
      <w:r w:rsidR="009A195C" w:rsidRPr="009A195C">
        <w:rPr>
          <w:rFonts w:ascii="Arial" w:eastAsia="Times New Roman" w:hAnsi="Arial" w:cs="Arial"/>
          <w:bCs/>
          <w:lang w:eastAsia="de-DE"/>
        </w:rPr>
        <w:t xml:space="preserve"> vor, dass die für die Krankenhausfinanzierung grundlegenden Landesbasisfallwerte für 2022 und 2023 rückwirkend um vier Prozent erhöht werden</w:t>
      </w:r>
      <w:r w:rsidR="009C4AC0">
        <w:rPr>
          <w:rFonts w:ascii="Arial" w:eastAsia="Times New Roman" w:hAnsi="Arial" w:cs="Arial"/>
          <w:bCs/>
          <w:lang w:eastAsia="de-DE"/>
        </w:rPr>
        <w:t>, um die inflationsbedingten Kostensteigerungen auszugleichen</w:t>
      </w:r>
      <w:r w:rsidR="009A195C" w:rsidRPr="009A195C">
        <w:rPr>
          <w:rFonts w:ascii="Arial" w:eastAsia="Times New Roman" w:hAnsi="Arial" w:cs="Arial"/>
          <w:bCs/>
          <w:lang w:eastAsia="de-DE"/>
        </w:rPr>
        <w:t xml:space="preserve">. Zudem sollen die Tarifsteigerungen ab dem Jahr 2024 vollständig refinanziert werden, was bis dato nur </w:t>
      </w:r>
      <w:r w:rsidR="006A3B0C">
        <w:rPr>
          <w:rFonts w:ascii="Arial" w:eastAsia="Times New Roman" w:hAnsi="Arial" w:cs="Arial"/>
          <w:bCs/>
          <w:lang w:eastAsia="de-DE"/>
        </w:rPr>
        <w:t>beim</w:t>
      </w:r>
      <w:r w:rsidR="009A195C" w:rsidRPr="009A195C">
        <w:rPr>
          <w:rFonts w:ascii="Arial" w:eastAsia="Times New Roman" w:hAnsi="Arial" w:cs="Arial"/>
          <w:bCs/>
          <w:lang w:eastAsia="de-DE"/>
        </w:rPr>
        <w:t xml:space="preserve"> Pflegebudget für die sogenannte „Pflege am Bett" der Fall ist. Für</w:t>
      </w:r>
      <w:r w:rsidR="009A195C">
        <w:rPr>
          <w:rFonts w:ascii="Arial" w:eastAsia="Times New Roman" w:hAnsi="Arial" w:cs="Arial"/>
          <w:bCs/>
          <w:lang w:eastAsia="de-DE"/>
        </w:rPr>
        <w:t xml:space="preserve"> </w:t>
      </w:r>
      <w:r w:rsidR="009A195C" w:rsidRPr="009A195C">
        <w:rPr>
          <w:rFonts w:ascii="Arial" w:eastAsia="Times New Roman" w:hAnsi="Arial" w:cs="Arial"/>
          <w:bCs/>
          <w:lang w:eastAsia="de-DE"/>
        </w:rPr>
        <w:t>alle andere</w:t>
      </w:r>
      <w:r w:rsidR="006A3B0C">
        <w:rPr>
          <w:rFonts w:ascii="Arial" w:eastAsia="Times New Roman" w:hAnsi="Arial" w:cs="Arial"/>
          <w:bCs/>
          <w:lang w:eastAsia="de-DE"/>
        </w:rPr>
        <w:t>n</w:t>
      </w:r>
      <w:r w:rsidR="009A195C" w:rsidRPr="009A195C">
        <w:rPr>
          <w:rFonts w:ascii="Arial" w:eastAsia="Times New Roman" w:hAnsi="Arial" w:cs="Arial"/>
          <w:bCs/>
          <w:lang w:eastAsia="de-DE"/>
        </w:rPr>
        <w:t xml:space="preserve"> </w:t>
      </w:r>
      <w:r w:rsidR="009A195C">
        <w:rPr>
          <w:rFonts w:ascii="Arial" w:eastAsia="Times New Roman" w:hAnsi="Arial" w:cs="Arial"/>
          <w:bCs/>
          <w:lang w:eastAsia="de-DE"/>
        </w:rPr>
        <w:t>B</w:t>
      </w:r>
      <w:r w:rsidR="009A195C" w:rsidRPr="009A195C">
        <w:rPr>
          <w:rFonts w:ascii="Arial" w:eastAsia="Times New Roman" w:hAnsi="Arial" w:cs="Arial"/>
          <w:bCs/>
          <w:lang w:eastAsia="de-DE"/>
        </w:rPr>
        <w:t>er</w:t>
      </w:r>
      <w:r w:rsidR="009A195C">
        <w:rPr>
          <w:rFonts w:ascii="Arial" w:eastAsia="Times New Roman" w:hAnsi="Arial" w:cs="Arial"/>
          <w:bCs/>
          <w:lang w:eastAsia="de-DE"/>
        </w:rPr>
        <w:t>u</w:t>
      </w:r>
      <w:r w:rsidR="009A195C" w:rsidRPr="009A195C">
        <w:rPr>
          <w:rFonts w:ascii="Arial" w:eastAsia="Times New Roman" w:hAnsi="Arial" w:cs="Arial"/>
          <w:bCs/>
          <w:lang w:eastAsia="de-DE"/>
        </w:rPr>
        <w:t>fs</w:t>
      </w:r>
      <w:r w:rsidR="009A195C">
        <w:rPr>
          <w:rFonts w:ascii="Arial" w:eastAsia="Times New Roman" w:hAnsi="Arial" w:cs="Arial"/>
          <w:bCs/>
          <w:lang w:eastAsia="de-DE"/>
        </w:rPr>
        <w:t>g</w:t>
      </w:r>
      <w:r w:rsidR="009A195C" w:rsidRPr="009A195C">
        <w:rPr>
          <w:rFonts w:ascii="Arial" w:eastAsia="Times New Roman" w:hAnsi="Arial" w:cs="Arial"/>
          <w:bCs/>
          <w:lang w:eastAsia="de-DE"/>
        </w:rPr>
        <w:t>ruppen g</w:t>
      </w:r>
      <w:r w:rsidR="009A195C">
        <w:rPr>
          <w:rFonts w:ascii="Arial" w:eastAsia="Times New Roman" w:hAnsi="Arial" w:cs="Arial"/>
          <w:bCs/>
          <w:lang w:eastAsia="de-DE"/>
        </w:rPr>
        <w:t>i</w:t>
      </w:r>
      <w:r w:rsidR="009A195C" w:rsidRPr="009A195C">
        <w:rPr>
          <w:rFonts w:ascii="Arial" w:eastAsia="Times New Roman" w:hAnsi="Arial" w:cs="Arial"/>
          <w:bCs/>
          <w:lang w:eastAsia="de-DE"/>
        </w:rPr>
        <w:t>lt dies ni</w:t>
      </w:r>
      <w:r w:rsidR="009A195C">
        <w:rPr>
          <w:rFonts w:ascii="Arial" w:eastAsia="Times New Roman" w:hAnsi="Arial" w:cs="Arial"/>
          <w:bCs/>
          <w:lang w:eastAsia="de-DE"/>
        </w:rPr>
        <w:t>ch</w:t>
      </w:r>
      <w:r w:rsidR="009A195C" w:rsidRPr="009A195C">
        <w:rPr>
          <w:rFonts w:ascii="Arial" w:eastAsia="Times New Roman" w:hAnsi="Arial" w:cs="Arial"/>
          <w:bCs/>
          <w:lang w:eastAsia="de-DE"/>
        </w:rPr>
        <w:t>t</w:t>
      </w:r>
      <w:r w:rsidR="009A195C">
        <w:rPr>
          <w:rFonts w:ascii="Arial" w:eastAsia="Times New Roman" w:hAnsi="Arial" w:cs="Arial"/>
          <w:bCs/>
          <w:lang w:eastAsia="de-DE"/>
        </w:rPr>
        <w:t xml:space="preserve">. </w:t>
      </w:r>
      <w:r w:rsidR="0056121F">
        <w:rPr>
          <w:rFonts w:ascii="Arial" w:eastAsia="Times New Roman" w:hAnsi="Arial" w:cs="Arial"/>
          <w:bCs/>
          <w:lang w:eastAsia="de-DE"/>
        </w:rPr>
        <w:t>Dazu erklärt der Vorstandsvorsitzende der DKG, Dr. Gerald Gaß:</w:t>
      </w:r>
    </w:p>
    <w:p w14:paraId="056E681E" w14:textId="3A72F65A" w:rsidR="0056121F" w:rsidRDefault="0056121F" w:rsidP="00FD5FE6">
      <w:pPr>
        <w:tabs>
          <w:tab w:val="left" w:pos="7797"/>
        </w:tabs>
        <w:spacing w:line="276" w:lineRule="auto"/>
        <w:ind w:right="2410"/>
        <w:jc w:val="both"/>
        <w:rPr>
          <w:rFonts w:ascii="Arial" w:eastAsia="Times New Roman" w:hAnsi="Arial" w:cs="Arial"/>
          <w:bCs/>
          <w:lang w:eastAsia="de-DE"/>
        </w:rPr>
      </w:pPr>
      <w:r>
        <w:rPr>
          <w:rFonts w:ascii="Arial" w:eastAsia="Times New Roman" w:hAnsi="Arial" w:cs="Arial"/>
          <w:bCs/>
          <w:lang w:eastAsia="de-DE"/>
        </w:rPr>
        <w:t>„Die Inflation zwingt die Krankenhäuser in die Knie, die Zahl der Insolvenzen steigt</w:t>
      </w:r>
      <w:r w:rsidR="006A3B0C">
        <w:rPr>
          <w:rFonts w:ascii="Arial" w:eastAsia="Times New Roman" w:hAnsi="Arial" w:cs="Arial"/>
          <w:bCs/>
          <w:lang w:eastAsia="de-DE"/>
        </w:rPr>
        <w:t>,</w:t>
      </w:r>
      <w:r>
        <w:rPr>
          <w:rFonts w:ascii="Arial" w:eastAsia="Times New Roman" w:hAnsi="Arial" w:cs="Arial"/>
          <w:bCs/>
          <w:lang w:eastAsia="de-DE"/>
        </w:rPr>
        <w:t xml:space="preserve"> und der Bundesgesundheitsminister schaut dieser Entwicklung </w:t>
      </w:r>
      <w:r w:rsidR="009A195C">
        <w:rPr>
          <w:rFonts w:ascii="Arial" w:eastAsia="Times New Roman" w:hAnsi="Arial" w:cs="Arial"/>
          <w:bCs/>
          <w:lang w:eastAsia="de-DE"/>
        </w:rPr>
        <w:t>tatenlos</w:t>
      </w:r>
      <w:r>
        <w:rPr>
          <w:rFonts w:ascii="Arial" w:eastAsia="Times New Roman" w:hAnsi="Arial" w:cs="Arial"/>
          <w:bCs/>
          <w:lang w:eastAsia="de-DE"/>
        </w:rPr>
        <w:t xml:space="preserve"> zu. </w:t>
      </w:r>
      <w:r w:rsidR="009C4AC0">
        <w:rPr>
          <w:rFonts w:ascii="Arial" w:eastAsia="Times New Roman" w:hAnsi="Arial" w:cs="Arial"/>
          <w:bCs/>
          <w:lang w:eastAsia="de-DE"/>
        </w:rPr>
        <w:t>Gerade heute sind die nächsten beiden Krankenhausinsolvenzen aus Rheinland-Pfalz und Baden-Württemberg bekannt geworden</w:t>
      </w:r>
      <w:r w:rsidR="000F0749">
        <w:rPr>
          <w:rFonts w:ascii="Arial" w:eastAsia="Times New Roman" w:hAnsi="Arial" w:cs="Arial"/>
          <w:bCs/>
          <w:lang w:eastAsia="de-DE"/>
        </w:rPr>
        <w:t>,</w:t>
      </w:r>
      <w:r w:rsidR="009C4AC0">
        <w:rPr>
          <w:rFonts w:ascii="Arial" w:eastAsia="Times New Roman" w:hAnsi="Arial" w:cs="Arial"/>
          <w:bCs/>
          <w:lang w:eastAsia="de-DE"/>
        </w:rPr>
        <w:t xml:space="preserve"> und wir wissen, dass viele weitere Standorte um ihre Existenz kämpfen. Die Politik und hier vor allem der Bund m</w:t>
      </w:r>
      <w:r w:rsidR="000F0749">
        <w:rPr>
          <w:rFonts w:ascii="Arial" w:eastAsia="Times New Roman" w:hAnsi="Arial" w:cs="Arial"/>
          <w:bCs/>
          <w:lang w:eastAsia="de-DE"/>
        </w:rPr>
        <w:t>ü</w:t>
      </w:r>
      <w:r w:rsidR="009C4AC0">
        <w:rPr>
          <w:rFonts w:ascii="Arial" w:eastAsia="Times New Roman" w:hAnsi="Arial" w:cs="Arial"/>
          <w:bCs/>
          <w:lang w:eastAsia="de-DE"/>
        </w:rPr>
        <w:t>ss</w:t>
      </w:r>
      <w:r w:rsidR="000F0749">
        <w:rPr>
          <w:rFonts w:ascii="Arial" w:eastAsia="Times New Roman" w:hAnsi="Arial" w:cs="Arial"/>
          <w:bCs/>
          <w:lang w:eastAsia="de-DE"/>
        </w:rPr>
        <w:t>en</w:t>
      </w:r>
      <w:r w:rsidR="009C4AC0">
        <w:rPr>
          <w:rFonts w:ascii="Arial" w:eastAsia="Times New Roman" w:hAnsi="Arial" w:cs="Arial"/>
          <w:bCs/>
          <w:lang w:eastAsia="de-DE"/>
        </w:rPr>
        <w:t xml:space="preserve"> durch aktives Handeln dem Eindruck entgegentreten, </w:t>
      </w:r>
      <w:r w:rsidR="00AB1EB5">
        <w:rPr>
          <w:rFonts w:ascii="Arial" w:eastAsia="Times New Roman" w:hAnsi="Arial" w:cs="Arial"/>
          <w:bCs/>
          <w:lang w:eastAsia="de-DE"/>
        </w:rPr>
        <w:t xml:space="preserve">dass der </w:t>
      </w:r>
      <w:r>
        <w:rPr>
          <w:rFonts w:ascii="Arial" w:eastAsia="Times New Roman" w:hAnsi="Arial" w:cs="Arial"/>
          <w:bCs/>
          <w:lang w:eastAsia="de-DE"/>
        </w:rPr>
        <w:t xml:space="preserve">wirtschaftlich bedingte </w:t>
      </w:r>
      <w:r w:rsidR="00AB1EB5">
        <w:rPr>
          <w:rFonts w:ascii="Arial" w:eastAsia="Times New Roman" w:hAnsi="Arial" w:cs="Arial"/>
          <w:bCs/>
          <w:lang w:eastAsia="de-DE"/>
        </w:rPr>
        <w:t xml:space="preserve">kalte Strukturwandel </w:t>
      </w:r>
      <w:r w:rsidR="003D6D55">
        <w:rPr>
          <w:rFonts w:ascii="Arial" w:eastAsia="Times New Roman" w:hAnsi="Arial" w:cs="Arial"/>
          <w:bCs/>
          <w:lang w:eastAsia="de-DE"/>
        </w:rPr>
        <w:t>geplanter Bestandteil der Krankenhausreform ist</w:t>
      </w:r>
      <w:r>
        <w:rPr>
          <w:rFonts w:ascii="Arial" w:eastAsia="Times New Roman" w:hAnsi="Arial" w:cs="Arial"/>
          <w:bCs/>
          <w:lang w:eastAsia="de-DE"/>
        </w:rPr>
        <w:t>.</w:t>
      </w:r>
      <w:r w:rsidR="009C4AC0">
        <w:rPr>
          <w:rFonts w:ascii="Arial" w:eastAsia="Times New Roman" w:hAnsi="Arial" w:cs="Arial"/>
          <w:bCs/>
          <w:lang w:eastAsia="de-DE"/>
        </w:rPr>
        <w:t xml:space="preserve"> Sonst verlieren die Ampelfraktionen in Berlin noch mehr an Vertrauen in ihre Problemlösungskompetenz.</w:t>
      </w:r>
      <w:r>
        <w:rPr>
          <w:rFonts w:ascii="Arial" w:eastAsia="Times New Roman" w:hAnsi="Arial" w:cs="Arial"/>
          <w:bCs/>
          <w:lang w:eastAsia="de-DE"/>
        </w:rPr>
        <w:t xml:space="preserve"> </w:t>
      </w:r>
      <w:r w:rsidR="003D6D55">
        <w:rPr>
          <w:rFonts w:ascii="Arial" w:eastAsia="Times New Roman" w:hAnsi="Arial" w:cs="Arial"/>
          <w:bCs/>
          <w:lang w:eastAsia="de-DE"/>
        </w:rPr>
        <w:t>Ein</w:t>
      </w:r>
      <w:r w:rsidR="006A3B0C">
        <w:rPr>
          <w:rFonts w:ascii="Arial" w:eastAsia="Times New Roman" w:hAnsi="Arial" w:cs="Arial"/>
          <w:bCs/>
          <w:lang w:eastAsia="de-DE"/>
        </w:rPr>
        <w:t>e</w:t>
      </w:r>
      <w:r w:rsidR="003D6D55">
        <w:rPr>
          <w:rFonts w:ascii="Arial" w:eastAsia="Times New Roman" w:hAnsi="Arial" w:cs="Arial"/>
          <w:bCs/>
          <w:lang w:eastAsia="de-DE"/>
        </w:rPr>
        <w:t xml:space="preserve"> verlässliche</w:t>
      </w:r>
      <w:r>
        <w:rPr>
          <w:rFonts w:ascii="Arial" w:eastAsia="Times New Roman" w:hAnsi="Arial" w:cs="Arial"/>
          <w:bCs/>
          <w:lang w:eastAsia="de-DE"/>
        </w:rPr>
        <w:t xml:space="preserve"> Gesundheitsversorgung </w:t>
      </w:r>
      <w:r w:rsidR="003D6D55">
        <w:rPr>
          <w:rFonts w:ascii="Arial" w:eastAsia="Times New Roman" w:hAnsi="Arial" w:cs="Arial"/>
          <w:bCs/>
          <w:lang w:eastAsia="de-DE"/>
        </w:rPr>
        <w:t>in den</w:t>
      </w:r>
      <w:r w:rsidR="006A3B0C">
        <w:rPr>
          <w:rFonts w:ascii="Arial" w:eastAsia="Times New Roman" w:hAnsi="Arial" w:cs="Arial"/>
          <w:bCs/>
          <w:lang w:eastAsia="de-DE"/>
        </w:rPr>
        <w:t xml:space="preserve"> </w:t>
      </w:r>
      <w:r w:rsidR="003D6D55">
        <w:rPr>
          <w:rFonts w:ascii="Arial" w:eastAsia="Times New Roman" w:hAnsi="Arial" w:cs="Arial"/>
          <w:bCs/>
          <w:lang w:eastAsia="de-DE"/>
        </w:rPr>
        <w:t>Regionen ist fundamentaler Bestandteil unseres demokratischen Sozialstaatsprinzips.</w:t>
      </w:r>
      <w:r>
        <w:rPr>
          <w:rFonts w:ascii="Arial" w:eastAsia="Times New Roman" w:hAnsi="Arial" w:cs="Arial"/>
          <w:bCs/>
          <w:lang w:eastAsia="de-DE"/>
        </w:rPr>
        <w:t xml:space="preserve"> </w:t>
      </w:r>
      <w:r w:rsidR="003D6D55">
        <w:rPr>
          <w:rFonts w:ascii="Arial" w:eastAsia="Times New Roman" w:hAnsi="Arial" w:cs="Arial"/>
          <w:bCs/>
          <w:lang w:eastAsia="de-DE"/>
        </w:rPr>
        <w:t xml:space="preserve">Sie gehört zum Kernversprechen </w:t>
      </w:r>
      <w:r w:rsidR="006A3B0C">
        <w:rPr>
          <w:rFonts w:ascii="Arial" w:eastAsia="Times New Roman" w:hAnsi="Arial" w:cs="Arial"/>
          <w:bCs/>
          <w:lang w:eastAsia="de-DE"/>
        </w:rPr>
        <w:t>der</w:t>
      </w:r>
      <w:r>
        <w:rPr>
          <w:rFonts w:ascii="Arial" w:eastAsia="Times New Roman" w:hAnsi="Arial" w:cs="Arial"/>
          <w:bCs/>
          <w:lang w:eastAsia="de-DE"/>
        </w:rPr>
        <w:t xml:space="preserve"> gleichwertige</w:t>
      </w:r>
      <w:r w:rsidR="006A3B0C">
        <w:rPr>
          <w:rFonts w:ascii="Arial" w:eastAsia="Times New Roman" w:hAnsi="Arial" w:cs="Arial"/>
          <w:bCs/>
          <w:lang w:eastAsia="de-DE"/>
        </w:rPr>
        <w:t>n</w:t>
      </w:r>
      <w:r>
        <w:rPr>
          <w:rFonts w:ascii="Arial" w:eastAsia="Times New Roman" w:hAnsi="Arial" w:cs="Arial"/>
          <w:bCs/>
          <w:lang w:eastAsia="de-DE"/>
        </w:rPr>
        <w:t xml:space="preserve"> Lebensbedingungen in Stadt und Land.</w:t>
      </w:r>
      <w:r w:rsidR="009C4AC0">
        <w:rPr>
          <w:rFonts w:ascii="Arial" w:eastAsia="Times New Roman" w:hAnsi="Arial" w:cs="Arial"/>
          <w:bCs/>
          <w:lang w:eastAsia="de-DE"/>
        </w:rPr>
        <w:t xml:space="preserve"> Diesem Versprechen darf sich kein verantwortungsvoller Politiker und keine Politikerin entziehen. </w:t>
      </w:r>
      <w:bookmarkStart w:id="0" w:name="_GoBack"/>
      <w:bookmarkEnd w:id="0"/>
      <w:r w:rsidR="009C4AC0">
        <w:rPr>
          <w:rFonts w:ascii="Arial" w:eastAsia="Times New Roman" w:hAnsi="Arial" w:cs="Arial"/>
          <w:bCs/>
          <w:lang w:eastAsia="de-DE"/>
        </w:rPr>
        <w:t xml:space="preserve">Die aktuelle Lage ist dramatisch, da helfen auch die Durchhalteparolen von Gesundheitsminister Lauterbach nicht </w:t>
      </w:r>
      <w:r w:rsidR="009C4AC0">
        <w:rPr>
          <w:rFonts w:ascii="Arial" w:eastAsia="Times New Roman" w:hAnsi="Arial" w:cs="Arial"/>
          <w:bCs/>
          <w:lang w:eastAsia="de-DE"/>
        </w:rPr>
        <w:lastRenderedPageBreak/>
        <w:t xml:space="preserve">weiter. </w:t>
      </w:r>
      <w:r w:rsidR="00580FB9">
        <w:rPr>
          <w:rFonts w:ascii="Arial" w:eastAsia="Times New Roman" w:hAnsi="Arial" w:cs="Arial"/>
          <w:bCs/>
          <w:lang w:eastAsia="de-DE"/>
        </w:rPr>
        <w:t xml:space="preserve">Fast kein Krankenhaus kann seine Ausgaben </w:t>
      </w:r>
      <w:r w:rsidR="006A3B0C">
        <w:rPr>
          <w:rFonts w:ascii="Arial" w:eastAsia="Times New Roman" w:hAnsi="Arial" w:cs="Arial"/>
          <w:bCs/>
          <w:lang w:eastAsia="de-DE"/>
        </w:rPr>
        <w:t xml:space="preserve">noch </w:t>
      </w:r>
      <w:r w:rsidR="00580FB9">
        <w:rPr>
          <w:rFonts w:ascii="Arial" w:eastAsia="Times New Roman" w:hAnsi="Arial" w:cs="Arial"/>
          <w:bCs/>
          <w:lang w:eastAsia="de-DE"/>
        </w:rPr>
        <w:t>aus den laufenden Einnahmen decken, 60 Prozent können ihren Beschäftigten das Weihnachtsgeld nur mit</w:t>
      </w:r>
      <w:r w:rsidR="003D6D55">
        <w:rPr>
          <w:rFonts w:ascii="Arial" w:eastAsia="Times New Roman" w:hAnsi="Arial" w:cs="Arial"/>
          <w:bCs/>
          <w:lang w:eastAsia="de-DE"/>
        </w:rPr>
        <w:t>hilfe von Bank- oder Trägerkrediten</w:t>
      </w:r>
      <w:r w:rsidR="00580FB9">
        <w:rPr>
          <w:rFonts w:ascii="Arial" w:eastAsia="Times New Roman" w:hAnsi="Arial" w:cs="Arial"/>
          <w:bCs/>
          <w:lang w:eastAsia="de-DE"/>
        </w:rPr>
        <w:t xml:space="preserve"> auszahlen. Es ist höchste Zeit zu handeln, wenn wir nicht wertvolle Versorgungsstrukturen in großer Zahl verlieren wollen. </w:t>
      </w:r>
    </w:p>
    <w:p w14:paraId="323CC30C" w14:textId="06607DBA" w:rsidR="000B2670" w:rsidRDefault="000B2670" w:rsidP="00FD5FE6">
      <w:pPr>
        <w:tabs>
          <w:tab w:val="left" w:pos="7797"/>
        </w:tabs>
        <w:spacing w:line="276" w:lineRule="auto"/>
        <w:ind w:right="2410"/>
        <w:jc w:val="both"/>
        <w:rPr>
          <w:rFonts w:ascii="Arial" w:eastAsia="Times New Roman" w:hAnsi="Arial" w:cs="Arial"/>
          <w:bCs/>
          <w:lang w:eastAsia="de-DE"/>
        </w:rPr>
      </w:pPr>
      <w:r>
        <w:rPr>
          <w:rFonts w:ascii="Arial" w:eastAsia="Times New Roman" w:hAnsi="Arial" w:cs="Arial"/>
          <w:bCs/>
          <w:lang w:eastAsia="de-DE"/>
        </w:rPr>
        <w:t xml:space="preserve">Wir sind auch sehr froh, dass die </w:t>
      </w:r>
      <w:r w:rsidR="009A195C">
        <w:rPr>
          <w:rFonts w:ascii="Arial" w:eastAsia="Times New Roman" w:hAnsi="Arial" w:cs="Arial"/>
          <w:bCs/>
          <w:lang w:eastAsia="de-DE"/>
        </w:rPr>
        <w:t xml:space="preserve">von NRW eingeleitete und von vielen anderen Ländern unterstütze </w:t>
      </w:r>
      <w:r w:rsidR="00AA401D">
        <w:rPr>
          <w:rFonts w:ascii="Arial" w:eastAsia="Times New Roman" w:hAnsi="Arial" w:cs="Arial"/>
          <w:bCs/>
          <w:lang w:eastAsia="de-DE"/>
        </w:rPr>
        <w:t xml:space="preserve">Länder-Initiative die vollständige Refinanzierung der Tarifsteigerungen einfordert. Wir können nicht ständig von besseren Arbeitsbedingungen im Gesundheitswesen und höheren Gehältern sprechen, dann aber die Krankenhäuser, die diese Gehälter gern zahlen würden, mit den Tarifsteigerungen allein lassen, noch dazu in dieser wirtschaftlich extrem angespannt Lage. </w:t>
      </w:r>
    </w:p>
    <w:p w14:paraId="05EB78E2" w14:textId="266D148E" w:rsidR="00580FB9" w:rsidRDefault="00580FB9" w:rsidP="00FD5FE6">
      <w:pPr>
        <w:tabs>
          <w:tab w:val="left" w:pos="7797"/>
        </w:tabs>
        <w:spacing w:line="276" w:lineRule="auto"/>
        <w:ind w:right="2410"/>
        <w:jc w:val="both"/>
        <w:rPr>
          <w:rFonts w:ascii="Arial" w:eastAsia="Times New Roman" w:hAnsi="Arial" w:cs="Arial"/>
          <w:bCs/>
          <w:lang w:eastAsia="de-DE"/>
        </w:rPr>
      </w:pPr>
      <w:r>
        <w:rPr>
          <w:rFonts w:ascii="Arial" w:eastAsia="Times New Roman" w:hAnsi="Arial" w:cs="Arial"/>
          <w:bCs/>
          <w:lang w:eastAsia="de-DE"/>
        </w:rPr>
        <w:t xml:space="preserve">Es ist gut, dass die Länder mit der Initiative ihre Hoheit über die Krankenhausplanung einfordern und nicht dabei zusehen, wie die Bundespolitik ein Krankenhaus nach dem anderen in die Insolvenz zwingt. Auch </w:t>
      </w:r>
      <w:r w:rsidR="003D6D55">
        <w:rPr>
          <w:rFonts w:ascii="Arial" w:eastAsia="Times New Roman" w:hAnsi="Arial" w:cs="Arial"/>
          <w:bCs/>
          <w:lang w:eastAsia="de-DE"/>
        </w:rPr>
        <w:t xml:space="preserve">alle </w:t>
      </w:r>
      <w:r>
        <w:rPr>
          <w:rFonts w:ascii="Arial" w:eastAsia="Times New Roman" w:hAnsi="Arial" w:cs="Arial"/>
          <w:bCs/>
          <w:lang w:eastAsia="de-DE"/>
        </w:rPr>
        <w:t>andere</w:t>
      </w:r>
      <w:r w:rsidR="006A3B0C">
        <w:rPr>
          <w:rFonts w:ascii="Arial" w:eastAsia="Times New Roman" w:hAnsi="Arial" w:cs="Arial"/>
          <w:bCs/>
          <w:lang w:eastAsia="de-DE"/>
        </w:rPr>
        <w:t>n</w:t>
      </w:r>
      <w:r>
        <w:rPr>
          <w:rFonts w:ascii="Arial" w:eastAsia="Times New Roman" w:hAnsi="Arial" w:cs="Arial"/>
          <w:bCs/>
          <w:lang w:eastAsia="de-DE"/>
        </w:rPr>
        <w:t xml:space="preserve"> Landesregierungen sollten</w:t>
      </w:r>
      <w:r w:rsidR="006A3B0C">
        <w:rPr>
          <w:rFonts w:ascii="Arial" w:eastAsia="Times New Roman" w:hAnsi="Arial" w:cs="Arial"/>
          <w:bCs/>
          <w:lang w:eastAsia="de-DE"/>
        </w:rPr>
        <w:t xml:space="preserve"> sich</w:t>
      </w:r>
      <w:r>
        <w:rPr>
          <w:rFonts w:ascii="Arial" w:eastAsia="Times New Roman" w:hAnsi="Arial" w:cs="Arial"/>
          <w:bCs/>
          <w:lang w:eastAsia="de-DE"/>
        </w:rPr>
        <w:t xml:space="preserve"> </w:t>
      </w:r>
      <w:r w:rsidR="003D6D55">
        <w:rPr>
          <w:rFonts w:ascii="Arial" w:eastAsia="Times New Roman" w:hAnsi="Arial" w:cs="Arial"/>
          <w:bCs/>
          <w:lang w:eastAsia="de-DE"/>
        </w:rPr>
        <w:t>an dieser wichtigen Initiative zur Sicherung der Krankenhausversorgung beteiligen. Parteipolitische Solidarität mit dem Bundesgesundheitsminister darf nicht über d</w:t>
      </w:r>
      <w:r w:rsidR="006A3B0C">
        <w:rPr>
          <w:rFonts w:ascii="Arial" w:eastAsia="Times New Roman" w:hAnsi="Arial" w:cs="Arial"/>
          <w:bCs/>
          <w:lang w:eastAsia="de-DE"/>
        </w:rPr>
        <w:t>ie</w:t>
      </w:r>
      <w:r w:rsidR="003D6D55">
        <w:rPr>
          <w:rFonts w:ascii="Arial" w:eastAsia="Times New Roman" w:hAnsi="Arial" w:cs="Arial"/>
          <w:bCs/>
          <w:lang w:eastAsia="de-DE"/>
        </w:rPr>
        <w:t xml:space="preserve"> landespolitische Verantwortung </w:t>
      </w:r>
      <w:r w:rsidR="00140AF5">
        <w:rPr>
          <w:rFonts w:ascii="Arial" w:eastAsia="Times New Roman" w:hAnsi="Arial" w:cs="Arial"/>
          <w:bCs/>
          <w:lang w:eastAsia="de-DE"/>
        </w:rPr>
        <w:t>für die Gesundheitsversorgung gestellt werden.</w:t>
      </w:r>
      <w:r>
        <w:rPr>
          <w:rFonts w:ascii="Arial" w:eastAsia="Times New Roman" w:hAnsi="Arial" w:cs="Arial"/>
          <w:bCs/>
          <w:lang w:eastAsia="de-DE"/>
        </w:rPr>
        <w:t xml:space="preserve"> Hier geht es um die Gesundheitsversorgung der Menschen und letztlich auch darum, den Ländern immense Kosten für die Rettung insolventer Krankenhäuser zu sparen.“ </w:t>
      </w:r>
    </w:p>
    <w:p w14:paraId="5546D860" w14:textId="77777777" w:rsidR="009A195C" w:rsidRDefault="009A195C" w:rsidP="009A195C">
      <w:pPr>
        <w:spacing w:line="360" w:lineRule="auto"/>
        <w:rPr>
          <w:rFonts w:ascii="Arial" w:hAnsi="Arial" w:cs="Arial"/>
          <w:color w:val="7F7F7F" w:themeColor="text1" w:themeTint="80"/>
          <w:sz w:val="18"/>
        </w:rPr>
      </w:pPr>
    </w:p>
    <w:p w14:paraId="17237001" w14:textId="77777777" w:rsidR="00916CFE" w:rsidRPr="0058674F" w:rsidRDefault="00916CFE" w:rsidP="00916CFE">
      <w:pPr>
        <w:tabs>
          <w:tab w:val="left" w:pos="7797"/>
        </w:tabs>
        <w:ind w:right="2409"/>
        <w:rPr>
          <w:rFonts w:ascii="Arial" w:hAnsi="Arial" w:cs="Arial"/>
          <w:color w:val="7F7F7F" w:themeColor="text1" w:themeTint="80"/>
          <w:sz w:val="18"/>
        </w:rPr>
      </w:pPr>
    </w:p>
    <w:p w14:paraId="7755DE1F" w14:textId="65DA5D85"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color w:val="7F7F7F" w:themeColor="text1" w:themeTint="80"/>
          <w:sz w:val="18"/>
        </w:rPr>
        <w:t xml:space="preserve">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62384032" w:rsidR="004D36A3" w:rsidRDefault="004D36A3" w:rsidP="0021251B">
      <w:pPr>
        <w:jc w:val="right"/>
        <w:rPr>
          <w:rFonts w:ascii="Arial" w:hAnsi="Arial" w:cs="Arial"/>
          <w:sz w:val="18"/>
        </w:rPr>
      </w:pPr>
    </w:p>
    <w:p w14:paraId="2303A6C4" w14:textId="44CE1F1F" w:rsidR="0021251B" w:rsidRDefault="004D36A3" w:rsidP="004D36A3">
      <w:pPr>
        <w:tabs>
          <w:tab w:val="left" w:pos="9504"/>
        </w:tabs>
        <w:rPr>
          <w:rFonts w:ascii="Arial" w:hAnsi="Arial" w:cs="Arial"/>
          <w:sz w:val="18"/>
        </w:rPr>
      </w:pPr>
      <w:r>
        <w:rPr>
          <w:rFonts w:ascii="Arial" w:hAnsi="Arial" w:cs="Arial"/>
          <w:sz w:val="18"/>
        </w:rPr>
        <w:tab/>
      </w:r>
    </w:p>
    <w:p w14:paraId="328CB391" w14:textId="175A312E" w:rsidR="004D36A3" w:rsidRPr="004D36A3" w:rsidRDefault="0036343E" w:rsidP="0036343E">
      <w:pPr>
        <w:tabs>
          <w:tab w:val="left" w:pos="9030"/>
        </w:tabs>
        <w:rPr>
          <w:rFonts w:ascii="Arial" w:hAnsi="Arial" w:cs="Arial"/>
          <w:sz w:val="18"/>
        </w:rPr>
      </w:pPr>
      <w:r>
        <w:rPr>
          <w:rFonts w:ascii="Arial" w:hAnsi="Arial" w:cs="Arial"/>
          <w:sz w:val="18"/>
        </w:rPr>
        <w:tab/>
      </w: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7E1B" w14:textId="77777777" w:rsidR="006F3D2E" w:rsidRDefault="006F3D2E" w:rsidP="008125E6">
      <w:pPr>
        <w:spacing w:after="0"/>
      </w:pPr>
      <w:r>
        <w:separator/>
      </w:r>
    </w:p>
  </w:endnote>
  <w:endnote w:type="continuationSeparator" w:id="0">
    <w:p w14:paraId="2B9DA79C" w14:textId="77777777" w:rsidR="006F3D2E" w:rsidRDefault="006F3D2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57DB9" w14:textId="77777777" w:rsidR="006F3D2E" w:rsidRDefault="006F3D2E" w:rsidP="008125E6">
      <w:pPr>
        <w:spacing w:after="0"/>
      </w:pPr>
      <w:r>
        <w:separator/>
      </w:r>
    </w:p>
  </w:footnote>
  <w:footnote w:type="continuationSeparator" w:id="0">
    <w:p w14:paraId="2C4C303E" w14:textId="77777777" w:rsidR="006F3D2E" w:rsidRDefault="006F3D2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B2670"/>
    <w:rsid w:val="000C54EE"/>
    <w:rsid w:val="000D4C11"/>
    <w:rsid w:val="000F0749"/>
    <w:rsid w:val="000F61BB"/>
    <w:rsid w:val="00111CA4"/>
    <w:rsid w:val="00121889"/>
    <w:rsid w:val="001253E9"/>
    <w:rsid w:val="001333C7"/>
    <w:rsid w:val="00140AF5"/>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46BC5"/>
    <w:rsid w:val="00350E79"/>
    <w:rsid w:val="00354602"/>
    <w:rsid w:val="00362EF7"/>
    <w:rsid w:val="0036343E"/>
    <w:rsid w:val="00363F93"/>
    <w:rsid w:val="00383891"/>
    <w:rsid w:val="00396599"/>
    <w:rsid w:val="003B4AC3"/>
    <w:rsid w:val="003D3A58"/>
    <w:rsid w:val="003D6D55"/>
    <w:rsid w:val="003E7E92"/>
    <w:rsid w:val="00407552"/>
    <w:rsid w:val="00413F2A"/>
    <w:rsid w:val="00440091"/>
    <w:rsid w:val="00452B50"/>
    <w:rsid w:val="00462B9F"/>
    <w:rsid w:val="0046608A"/>
    <w:rsid w:val="00482684"/>
    <w:rsid w:val="004915FE"/>
    <w:rsid w:val="004B1679"/>
    <w:rsid w:val="004B392D"/>
    <w:rsid w:val="004B5A0A"/>
    <w:rsid w:val="004D36A3"/>
    <w:rsid w:val="004E40FA"/>
    <w:rsid w:val="004E47E0"/>
    <w:rsid w:val="004F0985"/>
    <w:rsid w:val="004F46DC"/>
    <w:rsid w:val="0052054C"/>
    <w:rsid w:val="00532B8C"/>
    <w:rsid w:val="0053749D"/>
    <w:rsid w:val="00540AF0"/>
    <w:rsid w:val="00540DD3"/>
    <w:rsid w:val="0056121F"/>
    <w:rsid w:val="0056210E"/>
    <w:rsid w:val="00570C6B"/>
    <w:rsid w:val="00580FB9"/>
    <w:rsid w:val="0058674F"/>
    <w:rsid w:val="00586EFC"/>
    <w:rsid w:val="0059029D"/>
    <w:rsid w:val="005A0D6A"/>
    <w:rsid w:val="005A6566"/>
    <w:rsid w:val="005B067E"/>
    <w:rsid w:val="005B100C"/>
    <w:rsid w:val="005C2BD9"/>
    <w:rsid w:val="005D1C55"/>
    <w:rsid w:val="005F6092"/>
    <w:rsid w:val="005F6514"/>
    <w:rsid w:val="00603F20"/>
    <w:rsid w:val="00607330"/>
    <w:rsid w:val="00612E3D"/>
    <w:rsid w:val="006314B2"/>
    <w:rsid w:val="00633E3A"/>
    <w:rsid w:val="006365EF"/>
    <w:rsid w:val="006429EE"/>
    <w:rsid w:val="0065306F"/>
    <w:rsid w:val="00653DC6"/>
    <w:rsid w:val="00660B2F"/>
    <w:rsid w:val="006861E1"/>
    <w:rsid w:val="0069255D"/>
    <w:rsid w:val="006937B4"/>
    <w:rsid w:val="006A2E06"/>
    <w:rsid w:val="006A3B0C"/>
    <w:rsid w:val="006A7679"/>
    <w:rsid w:val="006B4413"/>
    <w:rsid w:val="006C6396"/>
    <w:rsid w:val="006C72CE"/>
    <w:rsid w:val="006D5D72"/>
    <w:rsid w:val="006F3D2E"/>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195C"/>
    <w:rsid w:val="009A3064"/>
    <w:rsid w:val="009A320B"/>
    <w:rsid w:val="009A4F97"/>
    <w:rsid w:val="009C153C"/>
    <w:rsid w:val="009C4AC0"/>
    <w:rsid w:val="009D26E3"/>
    <w:rsid w:val="009D788B"/>
    <w:rsid w:val="009E0FE7"/>
    <w:rsid w:val="00A15341"/>
    <w:rsid w:val="00A41756"/>
    <w:rsid w:val="00AA401D"/>
    <w:rsid w:val="00AA6BD6"/>
    <w:rsid w:val="00AB1508"/>
    <w:rsid w:val="00AB1EB5"/>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30CF"/>
    <w:rsid w:val="00C9558C"/>
    <w:rsid w:val="00C96C96"/>
    <w:rsid w:val="00CB748C"/>
    <w:rsid w:val="00CC21C5"/>
    <w:rsid w:val="00CC729C"/>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0A4E"/>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D5FE6"/>
    <w:rsid w:val="00FE1D4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9A195C"/>
    <w:rPr>
      <w:sz w:val="16"/>
      <w:szCs w:val="16"/>
    </w:rPr>
  </w:style>
  <w:style w:type="paragraph" w:styleId="Kommentartext">
    <w:name w:val="annotation text"/>
    <w:basedOn w:val="Standard"/>
    <w:link w:val="KommentartextZchn"/>
    <w:uiPriority w:val="99"/>
    <w:semiHidden/>
    <w:unhideWhenUsed/>
    <w:rsid w:val="009A195C"/>
    <w:pPr>
      <w:spacing w:after="0"/>
    </w:pPr>
    <w:rPr>
      <w:rFonts w:ascii="Arial" w:eastAsia="Times New Roman" w:hAnsi="Arial" w:cs="Times New Roman"/>
      <w:sz w:val="20"/>
      <w:szCs w:val="20"/>
      <w:lang w:val="nl-NL" w:eastAsia="de-DE"/>
    </w:rPr>
  </w:style>
  <w:style w:type="character" w:customStyle="1" w:styleId="KommentartextZchn">
    <w:name w:val="Kommentartext Zchn"/>
    <w:basedOn w:val="Absatz-Standardschriftart"/>
    <w:link w:val="Kommentartext"/>
    <w:uiPriority w:val="99"/>
    <w:semiHidden/>
    <w:rsid w:val="009A195C"/>
    <w:rPr>
      <w:rFonts w:ascii="Arial" w:eastAsia="Times New Roman" w:hAnsi="Arial" w:cs="Times New Roman"/>
      <w:sz w:val="20"/>
      <w:szCs w:val="20"/>
      <w:lang w:val="nl-N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B18E-3304-4AF9-82C9-F0AED5C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4</cp:revision>
  <cp:lastPrinted>2023-11-22T09:40:00Z</cp:lastPrinted>
  <dcterms:created xsi:type="dcterms:W3CDTF">2023-11-22T09:38:00Z</dcterms:created>
  <dcterms:modified xsi:type="dcterms:W3CDTF">2023-11-22T09:40:00Z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