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6E3" w:rsidRPr="0065306F" w:rsidRDefault="0065306F" w:rsidP="009D26E3">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rsidR="00031885" w:rsidRDefault="00031885">
      <w:pPr>
        <w:rPr>
          <w:rFonts w:ascii="Arial" w:hAnsi="Arial" w:cs="Arial"/>
          <w:sz w:val="22"/>
          <w:szCs w:val="22"/>
        </w:rPr>
      </w:pPr>
    </w:p>
    <w:p w:rsidR="00916CFE" w:rsidRPr="00903178" w:rsidRDefault="00DF579F" w:rsidP="00916CFE">
      <w:pPr>
        <w:tabs>
          <w:tab w:val="left" w:pos="4395"/>
          <w:tab w:val="left" w:pos="9781"/>
        </w:tabs>
        <w:spacing w:after="0"/>
        <w:ind w:right="-853"/>
        <w:outlineLvl w:val="0"/>
        <w:rPr>
          <w:rFonts w:ascii="Arial" w:eastAsia="Times New Roman" w:hAnsi="Arial" w:cs="Times New Roman"/>
          <w:b/>
          <w:szCs w:val="20"/>
          <w:u w:val="single"/>
          <w:lang w:eastAsia="de-DE"/>
        </w:rPr>
      </w:pPr>
      <w:r w:rsidRPr="00DF579F">
        <w:rPr>
          <w:rFonts w:ascii="Arial" w:eastAsia="Times New Roman" w:hAnsi="Arial" w:cs="Times New Roman"/>
          <w:b/>
          <w:szCs w:val="20"/>
          <w:u w:val="single"/>
          <w:lang w:eastAsia="de-DE"/>
        </w:rPr>
        <w:t>DKG zur</w:t>
      </w:r>
      <w:r w:rsidR="008335F5">
        <w:rPr>
          <w:rFonts w:ascii="Arial" w:eastAsia="Times New Roman" w:hAnsi="Arial" w:cs="Times New Roman"/>
          <w:b/>
          <w:szCs w:val="20"/>
          <w:u w:val="single"/>
          <w:lang w:eastAsia="de-DE"/>
        </w:rPr>
        <w:t xml:space="preserve"> Ministerpräsidentenkonferenz</w:t>
      </w:r>
    </w:p>
    <w:p w:rsidR="009D2871" w:rsidRDefault="00903178" w:rsidP="00330310">
      <w:pPr>
        <w:tabs>
          <w:tab w:val="left" w:pos="4395"/>
          <w:tab w:val="left" w:pos="9781"/>
        </w:tabs>
        <w:spacing w:after="0"/>
        <w:ind w:right="-853"/>
        <w:outlineLvl w:val="0"/>
        <w:rPr>
          <w:rFonts w:ascii="Arial" w:hAnsi="Arial" w:cs="Arial"/>
          <w:b/>
          <w:sz w:val="32"/>
          <w:szCs w:val="32"/>
        </w:rPr>
      </w:pPr>
      <w:r w:rsidRPr="00903178">
        <w:rPr>
          <w:rFonts w:ascii="Arial" w:eastAsia="Times New Roman" w:hAnsi="Arial" w:cs="Times New Roman"/>
          <w:b/>
          <w:szCs w:val="20"/>
          <w:u w:val="single"/>
          <w:lang w:eastAsia="de-DE"/>
        </w:rPr>
        <w:br/>
      </w:r>
      <w:r w:rsidR="00330310">
        <w:rPr>
          <w:rFonts w:ascii="Arial" w:hAnsi="Arial" w:cs="Arial"/>
          <w:b/>
          <w:sz w:val="32"/>
          <w:szCs w:val="32"/>
        </w:rPr>
        <w:t>Bi</w:t>
      </w:r>
      <w:r w:rsidR="008335F5">
        <w:rPr>
          <w:rFonts w:ascii="Arial" w:hAnsi="Arial" w:cs="Arial"/>
          <w:b/>
          <w:sz w:val="32"/>
          <w:szCs w:val="32"/>
        </w:rPr>
        <w:t>ttere Enttäuschung über Ländertreffen</w:t>
      </w:r>
      <w:r w:rsidR="004D196F">
        <w:rPr>
          <w:rFonts w:ascii="Arial" w:hAnsi="Arial" w:cs="Arial"/>
          <w:b/>
          <w:sz w:val="32"/>
          <w:szCs w:val="32"/>
        </w:rPr>
        <w:t xml:space="preserve"> </w:t>
      </w:r>
    </w:p>
    <w:p w:rsidR="001962FD" w:rsidRPr="004361EF" w:rsidRDefault="004D196F" w:rsidP="00330310">
      <w:pPr>
        <w:tabs>
          <w:tab w:val="left" w:pos="4395"/>
          <w:tab w:val="left" w:pos="9781"/>
        </w:tabs>
        <w:spacing w:after="0"/>
        <w:ind w:right="-853"/>
        <w:outlineLvl w:val="0"/>
        <w:rPr>
          <w:rFonts w:ascii="Arial" w:hAnsi="Arial" w:cs="Arial"/>
          <w:b/>
          <w:sz w:val="32"/>
          <w:szCs w:val="32"/>
        </w:rPr>
      </w:pPr>
      <w:r>
        <w:rPr>
          <w:rFonts w:ascii="Arial" w:hAnsi="Arial" w:cs="Arial"/>
          <w:b/>
          <w:sz w:val="32"/>
          <w:szCs w:val="32"/>
        </w:rPr>
        <w:t>mit dem Kanzler</w:t>
      </w:r>
      <w:r w:rsidR="00304BF4">
        <w:rPr>
          <w:rFonts w:ascii="Arial" w:hAnsi="Arial" w:cs="Arial"/>
          <w:b/>
          <w:sz w:val="32"/>
          <w:szCs w:val="32"/>
        </w:rPr>
        <w:t>, Schließungen werden folgen</w:t>
      </w:r>
      <w:r w:rsidR="00903178" w:rsidRPr="00903178">
        <w:rPr>
          <w:rFonts w:ascii="Arial" w:hAnsi="Arial" w:cs="Arial"/>
          <w:b/>
          <w:sz w:val="32"/>
          <w:szCs w:val="32"/>
        </w:rPr>
        <w:br/>
      </w:r>
    </w:p>
    <w:p w:rsidR="00916CFE" w:rsidRDefault="00D30167" w:rsidP="00C25492">
      <w:pPr>
        <w:tabs>
          <w:tab w:val="left" w:pos="7797"/>
        </w:tabs>
        <w:spacing w:line="276" w:lineRule="auto"/>
        <w:ind w:right="2409"/>
        <w:jc w:val="both"/>
        <w:rPr>
          <w:rFonts w:ascii="Arial" w:eastAsia="Times New Roman" w:hAnsi="Arial" w:cs="Arial"/>
          <w:bCs/>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452494">
        <w:rPr>
          <w:rFonts w:ascii="Arial" w:eastAsia="Times New Roman" w:hAnsi="Arial" w:cs="Arial"/>
          <w:noProof/>
          <w:lang w:eastAsia="de-DE"/>
        </w:rPr>
        <w:t>7. November 2023</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916CFE">
        <w:rPr>
          <w:rFonts w:ascii="Arial" w:eastAsia="Times New Roman" w:hAnsi="Arial" w:cs="Arial"/>
          <w:bCs/>
          <w:lang w:eastAsia="de-DE"/>
        </w:rPr>
        <w:t xml:space="preserve"> </w:t>
      </w:r>
      <w:r w:rsidR="00701E57">
        <w:rPr>
          <w:rFonts w:ascii="Arial" w:eastAsia="Times New Roman" w:hAnsi="Arial" w:cs="Arial"/>
          <w:bCs/>
          <w:lang w:eastAsia="de-DE"/>
        </w:rPr>
        <w:t xml:space="preserve">Die Deutsche Krankenhausgesellschaft (DKG) zeigt sich über die Ergebnisse der Ministerpräsidentenkonferenz im Bereich Krankenhauspolitik enttäuscht. Dazu erklärt der </w:t>
      </w:r>
      <w:r w:rsidR="00452494">
        <w:rPr>
          <w:rFonts w:ascii="Arial" w:eastAsia="Times New Roman" w:hAnsi="Arial" w:cs="Arial"/>
          <w:bCs/>
          <w:lang w:eastAsia="de-DE"/>
        </w:rPr>
        <w:t>DKG-</w:t>
      </w:r>
      <w:r w:rsidR="00701E57">
        <w:rPr>
          <w:rFonts w:ascii="Arial" w:eastAsia="Times New Roman" w:hAnsi="Arial" w:cs="Arial"/>
          <w:bCs/>
          <w:lang w:eastAsia="de-DE"/>
        </w:rPr>
        <w:t xml:space="preserve">Vorstandsvorsitzende Dr. Gerald Gaß: </w:t>
      </w:r>
    </w:p>
    <w:p w:rsidR="0060017F" w:rsidRPr="009D2871" w:rsidRDefault="00912958" w:rsidP="00C25492">
      <w:pPr>
        <w:tabs>
          <w:tab w:val="left" w:pos="7797"/>
        </w:tabs>
        <w:spacing w:line="276" w:lineRule="auto"/>
        <w:ind w:right="2409"/>
        <w:jc w:val="both"/>
        <w:rPr>
          <w:rFonts w:ascii="Arial" w:hAnsi="Arial" w:cs="Arial"/>
          <w:color w:val="222222"/>
          <w:shd w:val="clear" w:color="auto" w:fill="FFFFFF"/>
        </w:rPr>
      </w:pPr>
      <w:r>
        <w:rPr>
          <w:rFonts w:ascii="Arial" w:eastAsia="Times New Roman" w:hAnsi="Arial" w:cs="Arial"/>
          <w:bCs/>
          <w:lang w:eastAsia="de-DE"/>
        </w:rPr>
        <w:t xml:space="preserve">„Natürlich hat die Migrationsfrage die jüngste Runde der Länderchefinnen und -chefs dominiert. </w:t>
      </w:r>
      <w:r w:rsidR="00C25492">
        <w:rPr>
          <w:rFonts w:ascii="Arial" w:hAnsi="Arial" w:cs="Arial"/>
          <w:color w:val="222222"/>
          <w:shd w:val="clear" w:color="auto" w:fill="FFFFFF"/>
        </w:rPr>
        <w:t xml:space="preserve">Doch die Verantwortung der politischen Spitzen in Bund und Ländern darf sich nicht nur in dem Thema Migration erschöpfen. </w:t>
      </w:r>
      <w:r>
        <w:rPr>
          <w:rFonts w:ascii="Arial" w:eastAsia="Times New Roman" w:hAnsi="Arial" w:cs="Arial"/>
          <w:bCs/>
          <w:lang w:eastAsia="de-DE"/>
        </w:rPr>
        <w:t xml:space="preserve">Dass die Krankenhausversorgung </w:t>
      </w:r>
      <w:r w:rsidR="008335F5">
        <w:rPr>
          <w:rFonts w:ascii="Arial" w:eastAsia="Times New Roman" w:hAnsi="Arial" w:cs="Arial"/>
          <w:bCs/>
          <w:lang w:eastAsia="de-DE"/>
        </w:rPr>
        <w:t>auf der Tagesordnung komplett untergegangen ist</w:t>
      </w:r>
      <w:r>
        <w:rPr>
          <w:rFonts w:ascii="Arial" w:eastAsia="Times New Roman" w:hAnsi="Arial" w:cs="Arial"/>
          <w:bCs/>
          <w:lang w:eastAsia="de-DE"/>
        </w:rPr>
        <w:t xml:space="preserve"> </w:t>
      </w:r>
      <w:r w:rsidR="00C25492">
        <w:rPr>
          <w:rFonts w:ascii="Arial" w:eastAsia="Times New Roman" w:hAnsi="Arial" w:cs="Arial"/>
          <w:bCs/>
          <w:lang w:eastAsia="de-DE"/>
        </w:rPr>
        <w:t xml:space="preserve">und </w:t>
      </w:r>
      <w:r>
        <w:rPr>
          <w:rFonts w:ascii="Arial" w:eastAsia="Times New Roman" w:hAnsi="Arial" w:cs="Arial"/>
          <w:bCs/>
          <w:lang w:eastAsia="de-DE"/>
        </w:rPr>
        <w:t xml:space="preserve">dass sich </w:t>
      </w:r>
      <w:r w:rsidR="00473E04">
        <w:rPr>
          <w:rFonts w:ascii="Arial" w:eastAsia="Times New Roman" w:hAnsi="Arial" w:cs="Arial"/>
          <w:bCs/>
          <w:lang w:eastAsia="de-DE"/>
        </w:rPr>
        <w:t>Bund</w:t>
      </w:r>
      <w:r>
        <w:rPr>
          <w:rFonts w:ascii="Arial" w:eastAsia="Times New Roman" w:hAnsi="Arial" w:cs="Arial"/>
          <w:bCs/>
          <w:lang w:eastAsia="de-DE"/>
        </w:rPr>
        <w:t xml:space="preserve"> </w:t>
      </w:r>
      <w:r w:rsidR="00AC3151">
        <w:rPr>
          <w:rFonts w:ascii="Arial" w:eastAsia="Times New Roman" w:hAnsi="Arial" w:cs="Arial"/>
          <w:bCs/>
          <w:lang w:eastAsia="de-DE"/>
        </w:rPr>
        <w:t xml:space="preserve">und </w:t>
      </w:r>
      <w:r>
        <w:rPr>
          <w:rFonts w:ascii="Arial" w:eastAsia="Times New Roman" w:hAnsi="Arial" w:cs="Arial"/>
          <w:bCs/>
          <w:lang w:eastAsia="de-DE"/>
        </w:rPr>
        <w:t xml:space="preserve">Länder nicht zur wirtschaftlichen Krise der stationären </w:t>
      </w:r>
      <w:r w:rsidR="00C25492">
        <w:rPr>
          <w:rFonts w:ascii="Arial" w:eastAsia="Times New Roman" w:hAnsi="Arial" w:cs="Arial"/>
          <w:bCs/>
          <w:lang w:eastAsia="de-DE"/>
        </w:rPr>
        <w:t>Patientenv</w:t>
      </w:r>
      <w:r>
        <w:rPr>
          <w:rFonts w:ascii="Arial" w:eastAsia="Times New Roman" w:hAnsi="Arial" w:cs="Arial"/>
          <w:bCs/>
          <w:lang w:eastAsia="de-DE"/>
        </w:rPr>
        <w:t>ersorgung geäußert</w:t>
      </w:r>
      <w:r w:rsidR="00980715">
        <w:rPr>
          <w:rFonts w:ascii="Arial" w:eastAsia="Times New Roman" w:hAnsi="Arial" w:cs="Arial"/>
          <w:bCs/>
          <w:lang w:eastAsia="de-DE"/>
        </w:rPr>
        <w:t xml:space="preserve"> und keine </w:t>
      </w:r>
      <w:r w:rsidR="00C25492">
        <w:rPr>
          <w:rFonts w:ascii="Arial" w:eastAsia="Times New Roman" w:hAnsi="Arial" w:cs="Arial"/>
          <w:bCs/>
          <w:lang w:eastAsia="de-DE"/>
        </w:rPr>
        <w:t xml:space="preserve">unterstützenden </w:t>
      </w:r>
      <w:r w:rsidR="00980715">
        <w:rPr>
          <w:rFonts w:ascii="Arial" w:eastAsia="Times New Roman" w:hAnsi="Arial" w:cs="Arial"/>
          <w:bCs/>
          <w:lang w:eastAsia="de-DE"/>
        </w:rPr>
        <w:t xml:space="preserve">Beschlüsse </w:t>
      </w:r>
      <w:r w:rsidR="00473E04">
        <w:rPr>
          <w:rFonts w:ascii="Arial" w:eastAsia="Times New Roman" w:hAnsi="Arial" w:cs="Arial"/>
          <w:bCs/>
          <w:lang w:eastAsia="de-DE"/>
        </w:rPr>
        <w:t>gefasst haben</w:t>
      </w:r>
      <w:r w:rsidR="00980715">
        <w:rPr>
          <w:rFonts w:ascii="Arial" w:eastAsia="Times New Roman" w:hAnsi="Arial" w:cs="Arial"/>
          <w:bCs/>
          <w:lang w:eastAsia="de-DE"/>
        </w:rPr>
        <w:t>,</w:t>
      </w:r>
      <w:r>
        <w:rPr>
          <w:rFonts w:ascii="Arial" w:eastAsia="Times New Roman" w:hAnsi="Arial" w:cs="Arial"/>
          <w:bCs/>
          <w:lang w:eastAsia="de-DE"/>
        </w:rPr>
        <w:t xml:space="preserve"> ist </w:t>
      </w:r>
      <w:r w:rsidR="008335F5">
        <w:rPr>
          <w:rFonts w:ascii="Arial" w:eastAsia="Times New Roman" w:hAnsi="Arial" w:cs="Arial"/>
          <w:bCs/>
          <w:lang w:eastAsia="de-DE"/>
        </w:rPr>
        <w:t xml:space="preserve">extrem </w:t>
      </w:r>
      <w:r>
        <w:rPr>
          <w:rFonts w:ascii="Arial" w:eastAsia="Times New Roman" w:hAnsi="Arial" w:cs="Arial"/>
          <w:bCs/>
          <w:lang w:eastAsia="de-DE"/>
        </w:rPr>
        <w:t xml:space="preserve">enttäuschend. </w:t>
      </w:r>
      <w:r w:rsidR="00473E04">
        <w:rPr>
          <w:rFonts w:ascii="Arial" w:eastAsia="Times New Roman" w:hAnsi="Arial" w:cs="Arial"/>
          <w:bCs/>
          <w:lang w:eastAsia="de-DE"/>
        </w:rPr>
        <w:t xml:space="preserve">Es ist </w:t>
      </w:r>
      <w:r w:rsidR="00473E04">
        <w:rPr>
          <w:rFonts w:ascii="Arial" w:hAnsi="Arial" w:cs="Arial"/>
          <w:color w:val="222222"/>
          <w:shd w:val="clear" w:color="auto" w:fill="FFFFFF"/>
        </w:rPr>
        <w:t>ein versorgungspolitischer Offenbarungseid</w:t>
      </w:r>
      <w:r w:rsidR="00AC3151">
        <w:rPr>
          <w:rFonts w:ascii="Arial" w:hAnsi="Arial" w:cs="Arial"/>
          <w:color w:val="222222"/>
          <w:shd w:val="clear" w:color="auto" w:fill="FFFFFF"/>
        </w:rPr>
        <w:t>,</w:t>
      </w:r>
      <w:r w:rsidR="00473E04">
        <w:rPr>
          <w:rFonts w:ascii="Arial" w:hAnsi="Arial" w:cs="Arial"/>
          <w:color w:val="222222"/>
          <w:shd w:val="clear" w:color="auto" w:fill="FFFFFF"/>
        </w:rPr>
        <w:t xml:space="preserve"> der die Krankenhäuser in Deutschland enttäuscht und fassungslos zurücklässt.</w:t>
      </w:r>
      <w:r w:rsidR="004D196F">
        <w:rPr>
          <w:rFonts w:ascii="Arial" w:hAnsi="Arial" w:cs="Arial"/>
          <w:color w:val="222222"/>
          <w:shd w:val="clear" w:color="auto" w:fill="FFFFFF"/>
        </w:rPr>
        <w:t xml:space="preserve"> </w:t>
      </w:r>
      <w:r w:rsidR="00473E04">
        <w:rPr>
          <w:rFonts w:ascii="Arial" w:hAnsi="Arial" w:cs="Arial"/>
          <w:color w:val="222222"/>
          <w:shd w:val="clear" w:color="auto" w:fill="FFFFFF"/>
        </w:rPr>
        <w:t xml:space="preserve">Die Ministerpräsidentenkonferenz und der Bundeskanzler </w:t>
      </w:r>
      <w:r w:rsidR="00B92501">
        <w:rPr>
          <w:rFonts w:ascii="Arial" w:hAnsi="Arial" w:cs="Arial"/>
          <w:color w:val="222222"/>
          <w:shd w:val="clear" w:color="auto" w:fill="FFFFFF"/>
        </w:rPr>
        <w:t>ignorieren die</w:t>
      </w:r>
      <w:r w:rsidR="00473E04">
        <w:rPr>
          <w:rFonts w:ascii="Arial" w:hAnsi="Arial" w:cs="Arial"/>
          <w:color w:val="222222"/>
          <w:shd w:val="clear" w:color="auto" w:fill="FFFFFF"/>
        </w:rPr>
        <w:t xml:space="preserve"> Bedürfnisse nach Sicherung der Daseinsvorsorge und d</w:t>
      </w:r>
      <w:r w:rsidR="00B92501">
        <w:rPr>
          <w:rFonts w:ascii="Arial" w:hAnsi="Arial" w:cs="Arial"/>
          <w:color w:val="222222"/>
          <w:shd w:val="clear" w:color="auto" w:fill="FFFFFF"/>
        </w:rPr>
        <w:t>ie</w:t>
      </w:r>
      <w:r w:rsidR="00473E04">
        <w:rPr>
          <w:rFonts w:ascii="Arial" w:hAnsi="Arial" w:cs="Arial"/>
          <w:color w:val="222222"/>
          <w:shd w:val="clear" w:color="auto" w:fill="FFFFFF"/>
        </w:rPr>
        <w:t xml:space="preserve"> Ängste und Sorgen der Mitarbeiterinnen und Mitarbeiter der Krankenhäuser</w:t>
      </w:r>
      <w:r w:rsidR="00B92501">
        <w:rPr>
          <w:rFonts w:ascii="Arial" w:hAnsi="Arial" w:cs="Arial"/>
          <w:color w:val="222222"/>
          <w:shd w:val="clear" w:color="auto" w:fill="FFFFFF"/>
        </w:rPr>
        <w:t xml:space="preserve"> komplett</w:t>
      </w:r>
      <w:r w:rsidR="00473E04">
        <w:rPr>
          <w:rFonts w:ascii="Arial" w:hAnsi="Arial" w:cs="Arial"/>
          <w:color w:val="222222"/>
          <w:shd w:val="clear" w:color="auto" w:fill="FFFFFF"/>
        </w:rPr>
        <w:t xml:space="preserve">. Auch die </w:t>
      </w:r>
      <w:r w:rsidR="00C25492">
        <w:rPr>
          <w:rFonts w:ascii="Arial" w:hAnsi="Arial" w:cs="Arial"/>
          <w:color w:val="222222"/>
          <w:shd w:val="clear" w:color="auto" w:fill="FFFFFF"/>
        </w:rPr>
        <w:t xml:space="preserve">Spitzen der </w:t>
      </w:r>
      <w:r w:rsidR="00473E04">
        <w:rPr>
          <w:rFonts w:ascii="Arial" w:hAnsi="Arial" w:cs="Arial"/>
          <w:color w:val="222222"/>
          <w:shd w:val="clear" w:color="auto" w:fill="FFFFFF"/>
        </w:rPr>
        <w:t>Bundesländer, d</w:t>
      </w:r>
      <w:r w:rsidR="00AC3151">
        <w:rPr>
          <w:rFonts w:ascii="Arial" w:hAnsi="Arial" w:cs="Arial"/>
          <w:color w:val="222222"/>
          <w:shd w:val="clear" w:color="auto" w:fill="FFFFFF"/>
        </w:rPr>
        <w:t>eren Vertreterinnen und Vertreter</w:t>
      </w:r>
      <w:r w:rsidR="00473E04">
        <w:rPr>
          <w:rFonts w:ascii="Arial" w:hAnsi="Arial" w:cs="Arial"/>
          <w:color w:val="222222"/>
          <w:shd w:val="clear" w:color="auto" w:fill="FFFFFF"/>
        </w:rPr>
        <w:t xml:space="preserve"> bis dato vehement </w:t>
      </w:r>
      <w:r w:rsidR="004D196F">
        <w:rPr>
          <w:rFonts w:ascii="Arial" w:hAnsi="Arial" w:cs="Arial"/>
          <w:color w:val="222222"/>
          <w:shd w:val="clear" w:color="auto" w:fill="FFFFFF"/>
        </w:rPr>
        <w:t>dafür plädiert</w:t>
      </w:r>
      <w:r w:rsidR="004361EF">
        <w:rPr>
          <w:rFonts w:ascii="Arial" w:hAnsi="Arial" w:cs="Arial"/>
          <w:color w:val="222222"/>
          <w:shd w:val="clear" w:color="auto" w:fill="FFFFFF"/>
        </w:rPr>
        <w:t>en</w:t>
      </w:r>
      <w:r w:rsidR="00473E04">
        <w:rPr>
          <w:rFonts w:ascii="Arial" w:hAnsi="Arial" w:cs="Arial"/>
          <w:color w:val="222222"/>
          <w:shd w:val="clear" w:color="auto" w:fill="FFFFFF"/>
        </w:rPr>
        <w:t xml:space="preserve">, dass die Krankenhäuser finanziell stabilisiert </w:t>
      </w:r>
      <w:r w:rsidR="004361EF">
        <w:rPr>
          <w:rFonts w:ascii="Arial" w:hAnsi="Arial" w:cs="Arial"/>
          <w:color w:val="222222"/>
          <w:shd w:val="clear" w:color="auto" w:fill="FFFFFF"/>
        </w:rPr>
        <w:t>werden müssten</w:t>
      </w:r>
      <w:r w:rsidR="00473E04">
        <w:rPr>
          <w:rFonts w:ascii="Arial" w:hAnsi="Arial" w:cs="Arial"/>
          <w:color w:val="222222"/>
          <w:shd w:val="clear" w:color="auto" w:fill="FFFFFF"/>
        </w:rPr>
        <w:t xml:space="preserve">, haben gestern das Thema komplett </w:t>
      </w:r>
      <w:r w:rsidR="004D196F">
        <w:rPr>
          <w:rFonts w:ascii="Arial" w:hAnsi="Arial" w:cs="Arial"/>
          <w:color w:val="222222"/>
          <w:shd w:val="clear" w:color="auto" w:fill="FFFFFF"/>
        </w:rPr>
        <w:t>ignoriert und damit auf die lange Bank geschoben</w:t>
      </w:r>
      <w:r w:rsidR="00473E04">
        <w:rPr>
          <w:rFonts w:ascii="Arial" w:hAnsi="Arial" w:cs="Arial"/>
          <w:color w:val="222222"/>
          <w:shd w:val="clear" w:color="auto" w:fill="FFFFFF"/>
        </w:rPr>
        <w:t>. D</w:t>
      </w:r>
      <w:r w:rsidR="00AC3151">
        <w:rPr>
          <w:rFonts w:ascii="Arial" w:hAnsi="Arial" w:cs="Arial"/>
          <w:color w:val="222222"/>
          <w:shd w:val="clear" w:color="auto" w:fill="FFFFFF"/>
        </w:rPr>
        <w:t>er</w:t>
      </w:r>
      <w:r w:rsidR="00473E04">
        <w:rPr>
          <w:rFonts w:ascii="Arial" w:hAnsi="Arial" w:cs="Arial"/>
          <w:color w:val="222222"/>
          <w:shd w:val="clear" w:color="auto" w:fill="FFFFFF"/>
        </w:rPr>
        <w:t xml:space="preserve"> scheinbare Lösungsans</w:t>
      </w:r>
      <w:r w:rsidR="00AC3151">
        <w:rPr>
          <w:rFonts w:ascii="Arial" w:hAnsi="Arial" w:cs="Arial"/>
          <w:color w:val="222222"/>
          <w:shd w:val="clear" w:color="auto" w:fill="FFFFFF"/>
        </w:rPr>
        <w:t>a</w:t>
      </w:r>
      <w:r w:rsidR="00473E04">
        <w:rPr>
          <w:rFonts w:ascii="Arial" w:hAnsi="Arial" w:cs="Arial"/>
          <w:color w:val="222222"/>
          <w:shd w:val="clear" w:color="auto" w:fill="FFFFFF"/>
        </w:rPr>
        <w:t>tz</w:t>
      </w:r>
      <w:r w:rsidR="00C25492">
        <w:rPr>
          <w:rFonts w:ascii="Arial" w:hAnsi="Arial" w:cs="Arial"/>
          <w:color w:val="222222"/>
          <w:shd w:val="clear" w:color="auto" w:fill="FFFFFF"/>
        </w:rPr>
        <w:t xml:space="preserve"> von Karl Lauterbach</w:t>
      </w:r>
      <w:r w:rsidR="00AC3151">
        <w:rPr>
          <w:rFonts w:ascii="Arial" w:hAnsi="Arial" w:cs="Arial"/>
          <w:color w:val="222222"/>
          <w:shd w:val="clear" w:color="auto" w:fill="FFFFFF"/>
        </w:rPr>
        <w:t>,</w:t>
      </w:r>
      <w:r w:rsidR="00473E04">
        <w:rPr>
          <w:rFonts w:ascii="Arial" w:hAnsi="Arial" w:cs="Arial"/>
          <w:color w:val="222222"/>
          <w:shd w:val="clear" w:color="auto" w:fill="FFFFFF"/>
        </w:rPr>
        <w:t xml:space="preserve"> </w:t>
      </w:r>
      <w:r w:rsidR="00AC3151">
        <w:rPr>
          <w:rFonts w:ascii="Arial" w:hAnsi="Arial" w:cs="Arial"/>
          <w:color w:val="222222"/>
          <w:shd w:val="clear" w:color="auto" w:fill="FFFFFF"/>
        </w:rPr>
        <w:t>den</w:t>
      </w:r>
      <w:r w:rsidR="00473E04">
        <w:rPr>
          <w:rFonts w:ascii="Arial" w:hAnsi="Arial" w:cs="Arial"/>
          <w:color w:val="222222"/>
          <w:shd w:val="clear" w:color="auto" w:fill="FFFFFF"/>
        </w:rPr>
        <w:t xml:space="preserve"> Krankenhäusern</w:t>
      </w:r>
      <w:r w:rsidR="00AC3151">
        <w:rPr>
          <w:rFonts w:ascii="Arial" w:hAnsi="Arial" w:cs="Arial"/>
          <w:color w:val="222222"/>
          <w:shd w:val="clear" w:color="auto" w:fill="FFFFFF"/>
        </w:rPr>
        <w:t xml:space="preserve"> </w:t>
      </w:r>
      <w:r w:rsidR="00C25492">
        <w:rPr>
          <w:rFonts w:ascii="Arial" w:hAnsi="Arial" w:cs="Arial"/>
          <w:color w:val="222222"/>
          <w:shd w:val="clear" w:color="auto" w:fill="FFFFFF"/>
        </w:rPr>
        <w:t>über die Pflegefinanzierung</w:t>
      </w:r>
      <w:r w:rsidR="00AC3151">
        <w:rPr>
          <w:rFonts w:ascii="Arial" w:hAnsi="Arial" w:cs="Arial"/>
          <w:color w:val="222222"/>
          <w:shd w:val="clear" w:color="auto" w:fill="FFFFFF"/>
        </w:rPr>
        <w:t xml:space="preserve"> mehr Liquidität</w:t>
      </w:r>
      <w:r w:rsidR="00473E04">
        <w:rPr>
          <w:rFonts w:ascii="Arial" w:hAnsi="Arial" w:cs="Arial"/>
          <w:color w:val="222222"/>
          <w:shd w:val="clear" w:color="auto" w:fill="FFFFFF"/>
        </w:rPr>
        <w:t xml:space="preserve"> zur Verfügung zu stellen, </w:t>
      </w:r>
      <w:r w:rsidR="00AC3151">
        <w:rPr>
          <w:rFonts w:ascii="Arial" w:hAnsi="Arial" w:cs="Arial"/>
          <w:color w:val="222222"/>
          <w:shd w:val="clear" w:color="auto" w:fill="FFFFFF"/>
        </w:rPr>
        <w:t>wird</w:t>
      </w:r>
      <w:r w:rsidR="00473E04">
        <w:rPr>
          <w:rFonts w:ascii="Arial" w:hAnsi="Arial" w:cs="Arial"/>
          <w:color w:val="222222"/>
          <w:shd w:val="clear" w:color="auto" w:fill="FFFFFF"/>
        </w:rPr>
        <w:t xml:space="preserve"> in keiner Weise die Insolvenzgefahr </w:t>
      </w:r>
      <w:r w:rsidR="00AC3151">
        <w:rPr>
          <w:rFonts w:ascii="Arial" w:hAnsi="Arial" w:cs="Arial"/>
          <w:color w:val="222222"/>
          <w:shd w:val="clear" w:color="auto" w:fill="FFFFFF"/>
        </w:rPr>
        <w:t>der</w:t>
      </w:r>
      <w:r w:rsidR="00473E04">
        <w:rPr>
          <w:rFonts w:ascii="Arial" w:hAnsi="Arial" w:cs="Arial"/>
          <w:color w:val="222222"/>
          <w:shd w:val="clear" w:color="auto" w:fill="FFFFFF"/>
        </w:rPr>
        <w:t xml:space="preserve"> Krankenhäuser </w:t>
      </w:r>
      <w:r w:rsidR="00AC3151">
        <w:rPr>
          <w:rFonts w:ascii="Arial" w:hAnsi="Arial" w:cs="Arial"/>
          <w:color w:val="222222"/>
          <w:shd w:val="clear" w:color="auto" w:fill="FFFFFF"/>
        </w:rPr>
        <w:t>mindern</w:t>
      </w:r>
      <w:r w:rsidR="00473E04">
        <w:rPr>
          <w:rFonts w:ascii="Arial" w:hAnsi="Arial" w:cs="Arial"/>
          <w:color w:val="222222"/>
          <w:shd w:val="clear" w:color="auto" w:fill="FFFFFF"/>
        </w:rPr>
        <w:t xml:space="preserve"> und die Versorgung</w:t>
      </w:r>
      <w:r w:rsidR="004D196F">
        <w:rPr>
          <w:rFonts w:ascii="Arial" w:hAnsi="Arial" w:cs="Arial"/>
          <w:color w:val="222222"/>
          <w:shd w:val="clear" w:color="auto" w:fill="FFFFFF"/>
        </w:rPr>
        <w:t xml:space="preserve"> in den Regionen sichern</w:t>
      </w:r>
      <w:r w:rsidR="00473E04">
        <w:rPr>
          <w:rFonts w:ascii="Arial" w:hAnsi="Arial" w:cs="Arial"/>
          <w:color w:val="222222"/>
          <w:shd w:val="clear" w:color="auto" w:fill="FFFFFF"/>
        </w:rPr>
        <w:t>.</w:t>
      </w:r>
      <w:r w:rsidR="00C25492">
        <w:rPr>
          <w:rFonts w:ascii="Arial" w:hAnsi="Arial" w:cs="Arial"/>
          <w:color w:val="222222"/>
          <w:shd w:val="clear" w:color="auto" w:fill="FFFFFF"/>
        </w:rPr>
        <w:t xml:space="preserve"> Explizit darauf hatte die DKG in einem Schreiben an die Ministerpräsidentinnen und Ministerpräsidenten auch mit der entsprechenden Faktenlage im Vorfeld des Treffens hingewiesen. Das </w:t>
      </w:r>
      <w:r w:rsidR="009D2871">
        <w:rPr>
          <w:rFonts w:ascii="Arial" w:hAnsi="Arial" w:cs="Arial"/>
          <w:color w:val="222222"/>
          <w:shd w:val="clear" w:color="auto" w:fill="FFFFFF"/>
        </w:rPr>
        <w:t>Bundesgesundheitsministerium</w:t>
      </w:r>
      <w:r w:rsidR="00C25492">
        <w:rPr>
          <w:rFonts w:ascii="Arial" w:hAnsi="Arial" w:cs="Arial"/>
          <w:color w:val="222222"/>
          <w:shd w:val="clear" w:color="auto" w:fill="FFFFFF"/>
        </w:rPr>
        <w:t xml:space="preserve"> will hier Geld verteilen</w:t>
      </w:r>
      <w:r w:rsidR="0060017F">
        <w:rPr>
          <w:rFonts w:ascii="Arial" w:hAnsi="Arial" w:cs="Arial"/>
          <w:color w:val="222222"/>
          <w:shd w:val="clear" w:color="auto" w:fill="FFFFFF"/>
        </w:rPr>
        <w:t>, das den Krankenhäuser</w:t>
      </w:r>
      <w:r w:rsidR="009D2871">
        <w:rPr>
          <w:rFonts w:ascii="Arial" w:hAnsi="Arial" w:cs="Arial"/>
          <w:color w:val="222222"/>
          <w:shd w:val="clear" w:color="auto" w:fill="FFFFFF"/>
        </w:rPr>
        <w:t>n</w:t>
      </w:r>
      <w:r w:rsidR="0060017F">
        <w:rPr>
          <w:rFonts w:ascii="Arial" w:hAnsi="Arial" w:cs="Arial"/>
          <w:color w:val="222222"/>
          <w:shd w:val="clear" w:color="auto" w:fill="FFFFFF"/>
        </w:rPr>
        <w:t xml:space="preserve"> längst zusteht und </w:t>
      </w:r>
      <w:proofErr w:type="gramStart"/>
      <w:r w:rsidR="0060017F">
        <w:rPr>
          <w:rFonts w:ascii="Arial" w:hAnsi="Arial" w:cs="Arial"/>
          <w:color w:val="222222"/>
          <w:shd w:val="clear" w:color="auto" w:fill="FFFFFF"/>
        </w:rPr>
        <w:t>das</w:t>
      </w:r>
      <w:proofErr w:type="gramEnd"/>
      <w:r w:rsidR="0060017F">
        <w:rPr>
          <w:rFonts w:ascii="Arial" w:hAnsi="Arial" w:cs="Arial"/>
          <w:color w:val="222222"/>
          <w:shd w:val="clear" w:color="auto" w:fill="FFFFFF"/>
        </w:rPr>
        <w:t xml:space="preserve"> die Kliniken zur Finanzierung der Löhne für ihr Pflegepersonal längst ausgeben mussten. </w:t>
      </w:r>
      <w:r w:rsidR="00652037">
        <w:rPr>
          <w:rFonts w:ascii="Arial" w:hAnsi="Arial" w:cs="Arial"/>
          <w:color w:val="222222"/>
          <w:shd w:val="clear" w:color="auto" w:fill="FFFFFF"/>
        </w:rPr>
        <w:t>Das</w:t>
      </w:r>
      <w:r w:rsidR="0060017F">
        <w:rPr>
          <w:rFonts w:ascii="Arial" w:hAnsi="Arial" w:cs="Arial"/>
          <w:color w:val="222222"/>
          <w:shd w:val="clear" w:color="auto" w:fill="FFFFFF"/>
        </w:rPr>
        <w:t xml:space="preserve"> ist aber nicht der dringend benötigte finanzielle Ausgleich zur Finanzierung</w:t>
      </w:r>
      <w:r w:rsidR="009D2871">
        <w:rPr>
          <w:rFonts w:ascii="Arial" w:hAnsi="Arial" w:cs="Arial"/>
          <w:color w:val="222222"/>
          <w:shd w:val="clear" w:color="auto" w:fill="FFFFFF"/>
        </w:rPr>
        <w:t>,</w:t>
      </w:r>
      <w:r w:rsidR="0060017F">
        <w:rPr>
          <w:rFonts w:ascii="Arial" w:hAnsi="Arial" w:cs="Arial"/>
          <w:color w:val="222222"/>
          <w:shd w:val="clear" w:color="auto" w:fill="FFFFFF"/>
        </w:rPr>
        <w:t xml:space="preserve"> der täglich neu auflaufenden inflationsbedingten Mehrkosten. </w:t>
      </w:r>
    </w:p>
    <w:p w:rsidR="00701E57" w:rsidRDefault="00912958" w:rsidP="00C25492">
      <w:pPr>
        <w:tabs>
          <w:tab w:val="left" w:pos="7797"/>
        </w:tabs>
        <w:spacing w:line="276" w:lineRule="auto"/>
        <w:ind w:right="2409"/>
        <w:jc w:val="both"/>
        <w:rPr>
          <w:rFonts w:ascii="Arial" w:eastAsia="Times New Roman" w:hAnsi="Arial" w:cs="Arial"/>
          <w:bCs/>
          <w:lang w:eastAsia="de-DE"/>
        </w:rPr>
      </w:pPr>
      <w:r>
        <w:rPr>
          <w:rFonts w:ascii="Arial" w:eastAsia="Times New Roman" w:hAnsi="Arial" w:cs="Arial"/>
          <w:bCs/>
          <w:lang w:eastAsia="de-DE"/>
        </w:rPr>
        <w:lastRenderedPageBreak/>
        <w:t xml:space="preserve">Seit dem russischen Überfall auf die Ukraine leiden die Kliniken unter den stark gestiegenen Preisen, für die die </w:t>
      </w:r>
      <w:r w:rsidR="00585D22">
        <w:rPr>
          <w:rFonts w:ascii="Arial" w:eastAsia="Times New Roman" w:hAnsi="Arial" w:cs="Arial"/>
          <w:bCs/>
          <w:lang w:eastAsia="de-DE"/>
        </w:rPr>
        <w:t xml:space="preserve">Bundesregierung nach wie vor den Ausgleich verweigert. </w:t>
      </w:r>
      <w:r w:rsidR="008335F5">
        <w:rPr>
          <w:rFonts w:ascii="Arial" w:eastAsia="Times New Roman" w:hAnsi="Arial" w:cs="Arial"/>
          <w:bCs/>
          <w:lang w:eastAsia="de-DE"/>
        </w:rPr>
        <w:t xml:space="preserve">Kaum ein Krankenhaus kann seine Ausgaben </w:t>
      </w:r>
      <w:r w:rsidR="009D2871">
        <w:rPr>
          <w:rFonts w:ascii="Arial" w:eastAsia="Times New Roman" w:hAnsi="Arial" w:cs="Arial"/>
          <w:bCs/>
          <w:lang w:eastAsia="de-DE"/>
        </w:rPr>
        <w:t xml:space="preserve">noch </w:t>
      </w:r>
      <w:r w:rsidR="008335F5">
        <w:rPr>
          <w:rFonts w:ascii="Arial" w:eastAsia="Times New Roman" w:hAnsi="Arial" w:cs="Arial"/>
          <w:bCs/>
          <w:lang w:eastAsia="de-DE"/>
        </w:rPr>
        <w:t xml:space="preserve">durch die laufenden Einnahmen decken. </w:t>
      </w:r>
      <w:r w:rsidR="00980715">
        <w:rPr>
          <w:rFonts w:ascii="Arial" w:eastAsia="Times New Roman" w:hAnsi="Arial" w:cs="Arial"/>
          <w:bCs/>
          <w:lang w:eastAsia="de-DE"/>
        </w:rPr>
        <w:t xml:space="preserve">Ihre Preise </w:t>
      </w:r>
      <w:proofErr w:type="gramStart"/>
      <w:r w:rsidR="00980715">
        <w:rPr>
          <w:rFonts w:ascii="Arial" w:eastAsia="Times New Roman" w:hAnsi="Arial" w:cs="Arial"/>
          <w:bCs/>
          <w:lang w:eastAsia="de-DE"/>
        </w:rPr>
        <w:t>dürfen</w:t>
      </w:r>
      <w:proofErr w:type="gramEnd"/>
      <w:r w:rsidR="00980715">
        <w:rPr>
          <w:rFonts w:ascii="Arial" w:eastAsia="Times New Roman" w:hAnsi="Arial" w:cs="Arial"/>
          <w:bCs/>
          <w:lang w:eastAsia="de-DE"/>
        </w:rPr>
        <w:t xml:space="preserve"> die Krankenhäuser nicht erhöhen.</w:t>
      </w:r>
      <w:r w:rsidR="0060017F">
        <w:rPr>
          <w:rFonts w:ascii="Arial" w:eastAsia="Times New Roman" w:hAnsi="Arial" w:cs="Arial"/>
          <w:bCs/>
          <w:lang w:eastAsia="de-DE"/>
        </w:rPr>
        <w:t xml:space="preserve"> Das aufgelaufene inflationsbedingte Defizit der Krankenhäuser seit Beginn des Jahres 2022 beträgt aktuell schon 9,2 Milliarden Euro</w:t>
      </w:r>
      <w:r w:rsidR="009D2871">
        <w:rPr>
          <w:rFonts w:ascii="Arial" w:eastAsia="Times New Roman" w:hAnsi="Arial" w:cs="Arial"/>
          <w:bCs/>
          <w:lang w:eastAsia="de-DE"/>
        </w:rPr>
        <w:t>,</w:t>
      </w:r>
      <w:r w:rsidR="0060017F">
        <w:rPr>
          <w:rFonts w:ascii="Arial" w:eastAsia="Times New Roman" w:hAnsi="Arial" w:cs="Arial"/>
          <w:bCs/>
          <w:lang w:eastAsia="de-DE"/>
        </w:rPr>
        <w:t xml:space="preserve"> und jeden Monat kommen 500 Millionen Euro neue Schulden hinzu.</w:t>
      </w:r>
    </w:p>
    <w:p w:rsidR="009D2871" w:rsidRDefault="001D7ED3" w:rsidP="00C25492">
      <w:pPr>
        <w:tabs>
          <w:tab w:val="left" w:pos="7797"/>
        </w:tabs>
        <w:spacing w:line="276" w:lineRule="auto"/>
        <w:ind w:right="2409"/>
        <w:jc w:val="both"/>
        <w:rPr>
          <w:rFonts w:ascii="Arial" w:eastAsia="Times New Roman" w:hAnsi="Arial" w:cs="Arial"/>
          <w:bCs/>
          <w:lang w:eastAsia="de-DE"/>
        </w:rPr>
      </w:pPr>
      <w:r>
        <w:rPr>
          <w:rFonts w:ascii="Arial" w:eastAsia="Times New Roman" w:hAnsi="Arial" w:cs="Arial"/>
          <w:bCs/>
          <w:lang w:eastAsia="de-DE"/>
        </w:rPr>
        <w:t>Diese für die Krankenhäuser ergebnislose Veranstaltung des Kanzlers mit den Ministerpräsidentinnen und -präsidenten wird bei vielen Krankenhausträgern zwingend dazu führen, ihren bisherigen Konsolidierungskurs drastisch zu verschärfen, um nicht das gesamte Unternehmen in die Insolvenz zu führen. Das bedeutet konkret, dass die Schließung von Standorten und Abteilungen</w:t>
      </w:r>
      <w:r w:rsidR="009D2871">
        <w:rPr>
          <w:rFonts w:ascii="Arial" w:eastAsia="Times New Roman" w:hAnsi="Arial" w:cs="Arial"/>
          <w:bCs/>
          <w:lang w:eastAsia="de-DE"/>
        </w:rPr>
        <w:t>,</w:t>
      </w:r>
      <w:r>
        <w:rPr>
          <w:rFonts w:ascii="Arial" w:eastAsia="Times New Roman" w:hAnsi="Arial" w:cs="Arial"/>
          <w:bCs/>
          <w:lang w:eastAsia="de-DE"/>
        </w:rPr>
        <w:t xml:space="preserve"> auch dort</w:t>
      </w:r>
      <w:r w:rsidR="009D2871">
        <w:rPr>
          <w:rFonts w:ascii="Arial" w:eastAsia="Times New Roman" w:hAnsi="Arial" w:cs="Arial"/>
          <w:bCs/>
          <w:lang w:eastAsia="de-DE"/>
        </w:rPr>
        <w:t>,</w:t>
      </w:r>
      <w:r>
        <w:rPr>
          <w:rFonts w:ascii="Arial" w:eastAsia="Times New Roman" w:hAnsi="Arial" w:cs="Arial"/>
          <w:bCs/>
          <w:lang w:eastAsia="de-DE"/>
        </w:rPr>
        <w:t xml:space="preserve"> wo sie für die Versorgung der Patienten dringend gebraucht werden</w:t>
      </w:r>
      <w:r w:rsidR="009D2871">
        <w:rPr>
          <w:rFonts w:ascii="Arial" w:eastAsia="Times New Roman" w:hAnsi="Arial" w:cs="Arial"/>
          <w:bCs/>
          <w:lang w:eastAsia="de-DE"/>
        </w:rPr>
        <w:t>,</w:t>
      </w:r>
      <w:r>
        <w:rPr>
          <w:rFonts w:ascii="Arial" w:eastAsia="Times New Roman" w:hAnsi="Arial" w:cs="Arial"/>
          <w:bCs/>
          <w:lang w:eastAsia="de-DE"/>
        </w:rPr>
        <w:t xml:space="preserve"> nicht mehr </w:t>
      </w:r>
      <w:r w:rsidR="009D2871">
        <w:rPr>
          <w:rFonts w:ascii="Arial" w:eastAsia="Times New Roman" w:hAnsi="Arial" w:cs="Arial"/>
          <w:bCs/>
          <w:lang w:eastAsia="de-DE"/>
        </w:rPr>
        <w:t>verhindert</w:t>
      </w:r>
      <w:r>
        <w:rPr>
          <w:rFonts w:ascii="Arial" w:eastAsia="Times New Roman" w:hAnsi="Arial" w:cs="Arial"/>
          <w:bCs/>
          <w:lang w:eastAsia="de-DE"/>
        </w:rPr>
        <w:t xml:space="preserve"> werden kann. Die Verantwortung für diese Entwicklung wird die Politik nicht von sich weisen können, denn wer sich beständig weigert</w:t>
      </w:r>
      <w:r w:rsidR="009D2871">
        <w:rPr>
          <w:rFonts w:ascii="Arial" w:eastAsia="Times New Roman" w:hAnsi="Arial" w:cs="Arial"/>
          <w:bCs/>
          <w:lang w:eastAsia="de-DE"/>
        </w:rPr>
        <w:t>,</w:t>
      </w:r>
      <w:r>
        <w:rPr>
          <w:rFonts w:ascii="Arial" w:eastAsia="Times New Roman" w:hAnsi="Arial" w:cs="Arial"/>
          <w:bCs/>
          <w:lang w:eastAsia="de-DE"/>
        </w:rPr>
        <w:t xml:space="preserve"> die Behandlung der Patienten </w:t>
      </w:r>
      <w:r w:rsidR="009D2871">
        <w:rPr>
          <w:rFonts w:ascii="Arial" w:eastAsia="Times New Roman" w:hAnsi="Arial" w:cs="Arial"/>
          <w:bCs/>
          <w:lang w:eastAsia="de-DE"/>
        </w:rPr>
        <w:t xml:space="preserve">kostendeckend </w:t>
      </w:r>
      <w:r>
        <w:rPr>
          <w:rFonts w:ascii="Arial" w:eastAsia="Times New Roman" w:hAnsi="Arial" w:cs="Arial"/>
          <w:bCs/>
          <w:lang w:eastAsia="de-DE"/>
        </w:rPr>
        <w:t xml:space="preserve">zu </w:t>
      </w:r>
      <w:r w:rsidR="009D2871">
        <w:rPr>
          <w:rFonts w:ascii="Arial" w:eastAsia="Times New Roman" w:hAnsi="Arial" w:cs="Arial"/>
          <w:bCs/>
          <w:lang w:eastAsia="de-DE"/>
        </w:rPr>
        <w:t>be</w:t>
      </w:r>
      <w:r>
        <w:rPr>
          <w:rFonts w:ascii="Arial" w:eastAsia="Times New Roman" w:hAnsi="Arial" w:cs="Arial"/>
          <w:bCs/>
          <w:lang w:eastAsia="de-DE"/>
        </w:rPr>
        <w:t>zahlen, darf sich nicht wundern, wenn die Versorgung eingestellt wird. In keiner anderen Branche würden Unternehmen Waren und Dienstleistungen anbieten, deren Kosten sie nicht erwirtschaften können</w:t>
      </w:r>
      <w:r w:rsidR="009D2871">
        <w:rPr>
          <w:rFonts w:ascii="Arial" w:eastAsia="Times New Roman" w:hAnsi="Arial" w:cs="Arial"/>
          <w:bCs/>
          <w:lang w:eastAsia="de-DE"/>
        </w:rPr>
        <w:t xml:space="preserve">. </w:t>
      </w:r>
    </w:p>
    <w:p w:rsidR="008335F5" w:rsidRDefault="00473E04" w:rsidP="00C25492">
      <w:pPr>
        <w:tabs>
          <w:tab w:val="left" w:pos="7797"/>
        </w:tabs>
        <w:spacing w:line="276" w:lineRule="auto"/>
        <w:ind w:right="2409"/>
        <w:jc w:val="both"/>
        <w:rPr>
          <w:rFonts w:ascii="Arial" w:eastAsia="Times New Roman" w:hAnsi="Arial" w:cs="Arial"/>
          <w:bCs/>
          <w:lang w:eastAsia="de-DE"/>
        </w:rPr>
      </w:pPr>
      <w:r>
        <w:rPr>
          <w:rFonts w:ascii="Arial" w:eastAsia="Times New Roman" w:hAnsi="Arial" w:cs="Arial"/>
          <w:bCs/>
          <w:lang w:eastAsia="de-DE"/>
        </w:rPr>
        <w:t xml:space="preserve">Für dieses politische Versagen werden </w:t>
      </w:r>
      <w:r w:rsidR="00330310">
        <w:rPr>
          <w:rFonts w:ascii="Arial" w:eastAsia="Times New Roman" w:hAnsi="Arial" w:cs="Arial"/>
          <w:bCs/>
          <w:lang w:eastAsia="de-DE"/>
        </w:rPr>
        <w:t xml:space="preserve">die Menschen zuerst die Landespolitik verantwortlich </w:t>
      </w:r>
      <w:r w:rsidR="00980715">
        <w:rPr>
          <w:rFonts w:ascii="Arial" w:eastAsia="Times New Roman" w:hAnsi="Arial" w:cs="Arial"/>
          <w:bCs/>
          <w:lang w:eastAsia="de-DE"/>
        </w:rPr>
        <w:t>machen. Wenn die Länder weiter dem kalten Strukturwandel zusehen, werden sie in absehbarer Zeit vor massiven Versorgungseinschränkungen stehen. Kliniken, die einmal verloren sind, lassen sich nur mit sehr viel Aufwand und hohen Kosten wieder aufbauen. Das muss den Ministerpräsidentinnen und -präsidenten bewusst sein</w:t>
      </w:r>
      <w:r w:rsidR="004D196F">
        <w:rPr>
          <w:rFonts w:ascii="Arial" w:eastAsia="Times New Roman" w:hAnsi="Arial" w:cs="Arial"/>
          <w:bCs/>
          <w:lang w:eastAsia="de-DE"/>
        </w:rPr>
        <w:t xml:space="preserve">, oder wir müssen es </w:t>
      </w:r>
      <w:r w:rsidR="00652037">
        <w:rPr>
          <w:rFonts w:ascii="Arial" w:eastAsia="Times New Roman" w:hAnsi="Arial" w:cs="Arial"/>
          <w:bCs/>
          <w:lang w:eastAsia="de-DE"/>
        </w:rPr>
        <w:t>i</w:t>
      </w:r>
      <w:r w:rsidR="004D196F">
        <w:rPr>
          <w:rFonts w:ascii="Arial" w:eastAsia="Times New Roman" w:hAnsi="Arial" w:cs="Arial"/>
          <w:bCs/>
          <w:lang w:eastAsia="de-DE"/>
        </w:rPr>
        <w:t xml:space="preserve">hnen noch viel deutlicher </w:t>
      </w:r>
      <w:r w:rsidR="00C94A9E">
        <w:rPr>
          <w:rFonts w:ascii="Arial" w:eastAsia="Times New Roman" w:hAnsi="Arial" w:cs="Arial"/>
          <w:bCs/>
          <w:lang w:eastAsia="de-DE"/>
        </w:rPr>
        <w:t>bewusst</w:t>
      </w:r>
      <w:r w:rsidR="004D196F">
        <w:rPr>
          <w:rFonts w:ascii="Arial" w:eastAsia="Times New Roman" w:hAnsi="Arial" w:cs="Arial"/>
          <w:bCs/>
          <w:lang w:eastAsia="de-DE"/>
        </w:rPr>
        <w:t xml:space="preserve"> machen</w:t>
      </w:r>
      <w:r w:rsidR="00980715">
        <w:rPr>
          <w:rFonts w:ascii="Arial" w:eastAsia="Times New Roman" w:hAnsi="Arial" w:cs="Arial"/>
          <w:bCs/>
          <w:lang w:eastAsia="de-DE"/>
        </w:rPr>
        <w:t>.“</w:t>
      </w:r>
    </w:p>
    <w:p w:rsidR="00452494" w:rsidRDefault="00452494" w:rsidP="00C25492">
      <w:pPr>
        <w:tabs>
          <w:tab w:val="left" w:pos="7797"/>
        </w:tabs>
        <w:spacing w:line="276" w:lineRule="auto"/>
        <w:ind w:right="2409"/>
        <w:jc w:val="both"/>
        <w:rPr>
          <w:rFonts w:ascii="Arial" w:eastAsia="Times New Roman" w:hAnsi="Arial" w:cs="Arial"/>
          <w:bCs/>
          <w:lang w:eastAsia="de-DE"/>
        </w:rPr>
      </w:pPr>
    </w:p>
    <w:p w:rsidR="004D36A3" w:rsidRPr="00452494" w:rsidRDefault="0058674F" w:rsidP="00452494">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color w:val="7F7F7F" w:themeColor="text1" w:themeTint="80"/>
          <w:sz w:val="18"/>
        </w:rPr>
        <w:t xml:space="preserve">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w:t>
      </w:r>
      <w:r w:rsidR="00E03842">
        <w:rPr>
          <w:rFonts w:ascii="Arial" w:hAnsi="Arial" w:cs="Arial"/>
          <w:color w:val="7F7F7F" w:themeColor="text1" w:themeTint="80"/>
          <w:sz w:val="18"/>
        </w:rPr>
        <w:t>887</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w:t>
      </w:r>
      <w:r w:rsidR="001921E4">
        <w:rPr>
          <w:rFonts w:ascii="Arial" w:hAnsi="Arial" w:cs="Arial"/>
          <w:color w:val="7F7F7F" w:themeColor="text1" w:themeTint="80"/>
          <w:sz w:val="18"/>
        </w:rPr>
        <w:t>17</w:t>
      </w:r>
      <w:r w:rsidRPr="0058674F">
        <w:rPr>
          <w:rFonts w:ascii="Arial" w:hAnsi="Arial" w:cs="Arial"/>
          <w:color w:val="7F7F7F" w:themeColor="text1" w:themeTint="80"/>
          <w:sz w:val="18"/>
        </w:rPr>
        <w:t xml:space="preserve"> Millionen stationäre Patienten</w:t>
      </w:r>
      <w:r w:rsidR="001921E4">
        <w:rPr>
          <w:rFonts w:ascii="Arial" w:hAnsi="Arial" w:cs="Arial"/>
          <w:color w:val="7F7F7F" w:themeColor="text1" w:themeTint="80"/>
          <w:sz w:val="18"/>
        </w:rPr>
        <w:t xml:space="preserve"> (2020) </w:t>
      </w:r>
      <w:r w:rsidRPr="0058674F">
        <w:rPr>
          <w:rFonts w:ascii="Arial" w:hAnsi="Arial" w:cs="Arial"/>
          <w:color w:val="7F7F7F" w:themeColor="text1" w:themeTint="80"/>
          <w:sz w:val="18"/>
        </w:rPr>
        <w:t xml:space="preserve">und </w:t>
      </w:r>
      <w:r w:rsidR="00363F93">
        <w:rPr>
          <w:rFonts w:ascii="Arial" w:hAnsi="Arial" w:cs="Arial"/>
          <w:color w:val="7F7F7F" w:themeColor="text1" w:themeTint="80"/>
          <w:sz w:val="18"/>
        </w:rPr>
        <w:t xml:space="preserve">rund </w:t>
      </w:r>
      <w:r w:rsidR="00E03842">
        <w:rPr>
          <w:rFonts w:ascii="Arial" w:hAnsi="Arial" w:cs="Arial"/>
          <w:color w:val="7F7F7F" w:themeColor="text1" w:themeTint="80"/>
          <w:sz w:val="18"/>
        </w:rPr>
        <w:t>21</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w:t>
      </w:r>
      <w:r w:rsidR="00E03842">
        <w:rPr>
          <w:rFonts w:ascii="Arial" w:hAnsi="Arial" w:cs="Arial"/>
          <w:color w:val="7F7F7F" w:themeColor="text1" w:themeTint="80"/>
          <w:sz w:val="18"/>
        </w:rPr>
        <w:t>4</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 xml:space="preserve">Millionen Mitarbeitern. Bei </w:t>
      </w:r>
      <w:r w:rsidR="002B52C0">
        <w:rPr>
          <w:rFonts w:ascii="Arial" w:hAnsi="Arial" w:cs="Arial"/>
          <w:color w:val="7F7F7F" w:themeColor="text1" w:themeTint="80"/>
          <w:sz w:val="18"/>
        </w:rPr>
        <w:t>1</w:t>
      </w:r>
      <w:r w:rsidR="001921E4">
        <w:rPr>
          <w:rFonts w:ascii="Arial" w:hAnsi="Arial" w:cs="Arial"/>
          <w:color w:val="7F7F7F" w:themeColor="text1" w:themeTint="80"/>
          <w:sz w:val="18"/>
        </w:rPr>
        <w:t>2</w:t>
      </w:r>
      <w:r w:rsidR="00E03842">
        <w:rPr>
          <w:rFonts w:ascii="Arial" w:hAnsi="Arial" w:cs="Arial"/>
          <w:color w:val="7F7F7F" w:themeColor="text1" w:themeTint="80"/>
          <w:sz w:val="18"/>
        </w:rPr>
        <w:t>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bookmarkStart w:id="0" w:name="_GoBack"/>
      <w:bookmarkEnd w:id="0"/>
    </w:p>
    <w:sectPr w:rsidR="004D36A3" w:rsidRPr="00452494" w:rsidSect="008E50AB">
      <w:headerReference w:type="even" r:id="rId8"/>
      <w:headerReference w:type="default" r:id="rId9"/>
      <w:footerReference w:type="even" r:id="rId10"/>
      <w:footerReference w:type="default" r:id="rId11"/>
      <w:headerReference w:type="first" r:id="rId12"/>
      <w:footerReference w:type="first" r:id="rId13"/>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D69" w:rsidRDefault="00792D69" w:rsidP="008125E6">
      <w:pPr>
        <w:spacing w:after="0"/>
      </w:pPr>
      <w:r>
        <w:separator/>
      </w:r>
    </w:p>
  </w:endnote>
  <w:endnote w:type="continuationSeparator" w:id="0">
    <w:p w:rsidR="00792D69" w:rsidRDefault="00792D69"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6A3" w:rsidRDefault="004D36A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6A3" w:rsidRDefault="004D36A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5F478B00">
              <wp:simplePos x="0" y="0"/>
              <wp:positionH relativeFrom="column">
                <wp:posOffset>5054143</wp:posOffset>
              </wp:positionH>
              <wp:positionV relativeFrom="paragraph">
                <wp:posOffset>-2769058</wp:posOffset>
              </wp:positionV>
              <wp:extent cx="1466850" cy="3079699"/>
              <wp:effectExtent l="0" t="0" r="0" b="698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79699"/>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36343E" w:rsidRPr="0036343E" w:rsidRDefault="0036343E" w:rsidP="00717437">
                          <w:pPr>
                            <w:spacing w:after="0"/>
                            <w:rPr>
                              <w:rFonts w:ascii="Arial" w:hAnsi="Arial" w:cs="Arial"/>
                              <w:color w:val="7F7F7F" w:themeColor="text1" w:themeTint="80"/>
                              <w:sz w:val="8"/>
                              <w:szCs w:val="8"/>
                            </w:rPr>
                          </w:pPr>
                        </w:p>
                        <w:p w:rsidR="0036343E" w:rsidRPr="00EB444B" w:rsidRDefault="0036343E"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Maxi </w:t>
                          </w:r>
                          <w:r w:rsidRPr="0036343E">
                            <w:rPr>
                              <w:rFonts w:ascii="Arial" w:hAnsi="Arial" w:cs="Arial"/>
                              <w:b/>
                              <w:sz w:val="12"/>
                              <w:szCs w:val="12"/>
                            </w:rPr>
                            <w:t>Schilonka</w:t>
                          </w:r>
                        </w:p>
                        <w:p w:rsidR="0036343E" w:rsidRDefault="0036343E" w:rsidP="0036343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1026</w:t>
                          </w:r>
                        </w:p>
                        <w:p w:rsidR="0065306F" w:rsidRPr="00EB444B" w:rsidRDefault="0065306F" w:rsidP="0065306F">
                          <w:pPr>
                            <w:spacing w:after="0"/>
                            <w:rPr>
                              <w:rFonts w:ascii="Arial" w:hAnsi="Arial" w:cs="Arial"/>
                              <w:color w:val="7F7F7F" w:themeColor="text1" w:themeTint="80"/>
                              <w:sz w:val="8"/>
                              <w:szCs w:val="8"/>
                            </w:rPr>
                          </w:pPr>
                        </w:p>
                        <w:p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rsidR="00197695" w:rsidRPr="00EB444B" w:rsidRDefault="00197695" w:rsidP="0065306F">
                          <w:pPr>
                            <w:spacing w:after="0"/>
                            <w:rPr>
                              <w:rFonts w:ascii="Arial" w:hAnsi="Arial" w:cs="Arial"/>
                              <w:color w:val="7F7F7F" w:themeColor="text1" w:themeTint="80"/>
                              <w:sz w:val="12"/>
                              <w:szCs w:val="12"/>
                            </w:rPr>
                          </w:pP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397.95pt;margin-top:-218.05pt;width:115.5pt;height:2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36343E" w:rsidRPr="0036343E" w:rsidRDefault="0036343E" w:rsidP="00717437">
                    <w:pPr>
                      <w:spacing w:after="0"/>
                      <w:rPr>
                        <w:rFonts w:ascii="Arial" w:hAnsi="Arial" w:cs="Arial"/>
                        <w:color w:val="7F7F7F" w:themeColor="text1" w:themeTint="80"/>
                        <w:sz w:val="8"/>
                        <w:szCs w:val="8"/>
                      </w:rPr>
                    </w:pPr>
                  </w:p>
                  <w:p w:rsidR="0036343E" w:rsidRPr="00EB444B" w:rsidRDefault="0036343E"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Maxi </w:t>
                    </w:r>
                    <w:r w:rsidRPr="0036343E">
                      <w:rPr>
                        <w:rFonts w:ascii="Arial" w:hAnsi="Arial" w:cs="Arial"/>
                        <w:b/>
                        <w:sz w:val="12"/>
                        <w:szCs w:val="12"/>
                      </w:rPr>
                      <w:t>Schilonka</w:t>
                    </w:r>
                  </w:p>
                  <w:p w:rsidR="0036343E" w:rsidRDefault="0036343E" w:rsidP="0036343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1026</w:t>
                    </w:r>
                  </w:p>
                  <w:p w:rsidR="0065306F" w:rsidRPr="00EB444B" w:rsidRDefault="0065306F" w:rsidP="0065306F">
                    <w:pPr>
                      <w:spacing w:after="0"/>
                      <w:rPr>
                        <w:rFonts w:ascii="Arial" w:hAnsi="Arial" w:cs="Arial"/>
                        <w:color w:val="7F7F7F" w:themeColor="text1" w:themeTint="80"/>
                        <w:sz w:val="8"/>
                        <w:szCs w:val="8"/>
                      </w:rPr>
                    </w:pPr>
                  </w:p>
                  <w:p w:rsidR="0021251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197695"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w:t>
                    </w:r>
                    <w:r w:rsidR="00197695">
                      <w:rPr>
                        <w:rFonts w:ascii="Arial" w:hAnsi="Arial" w:cs="Arial"/>
                        <w:color w:val="7F7F7F" w:themeColor="text1" w:themeTint="80"/>
                        <w:sz w:val="12"/>
                        <w:szCs w:val="12"/>
                      </w:rPr>
                      <w:t>-1025</w:t>
                    </w:r>
                  </w:p>
                  <w:p w:rsidR="004D36A3" w:rsidRDefault="004D36A3"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Sina</w:t>
                    </w:r>
                    <w:r w:rsidRPr="004D36A3">
                      <w:rPr>
                        <w:rFonts w:ascii="Arial" w:hAnsi="Arial" w:cs="Arial"/>
                        <w:b/>
                        <w:color w:val="7F7F7F" w:themeColor="text1" w:themeTint="80"/>
                        <w:sz w:val="12"/>
                        <w:szCs w:val="12"/>
                      </w:rPr>
                      <w:t xml:space="preserve"> </w:t>
                    </w:r>
                    <w:r w:rsidRPr="004D36A3">
                      <w:rPr>
                        <w:rFonts w:ascii="Arial" w:hAnsi="Arial" w:cs="Arial"/>
                        <w:b/>
                        <w:sz w:val="12"/>
                        <w:szCs w:val="12"/>
                      </w:rPr>
                      <w:t>Hoffmann</w:t>
                    </w:r>
                  </w:p>
                  <w:p w:rsidR="0021251B" w:rsidRDefault="00197695"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Telefon +49 30 39801-1021</w:t>
                    </w:r>
                  </w:p>
                  <w:p w:rsidR="00197695" w:rsidRPr="00EB444B" w:rsidRDefault="00197695" w:rsidP="0065306F">
                    <w:pPr>
                      <w:spacing w:after="0"/>
                      <w:rPr>
                        <w:rFonts w:ascii="Arial" w:hAnsi="Arial" w:cs="Arial"/>
                        <w:color w:val="7F7F7F" w:themeColor="text1" w:themeTint="80"/>
                        <w:sz w:val="12"/>
                        <w:szCs w:val="12"/>
                      </w:rPr>
                    </w:pP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D69" w:rsidRDefault="00792D69" w:rsidP="008125E6">
      <w:pPr>
        <w:spacing w:after="0"/>
      </w:pPr>
      <w:r>
        <w:separator/>
      </w:r>
    </w:p>
  </w:footnote>
  <w:footnote w:type="continuationSeparator" w:id="0">
    <w:p w:rsidR="00792D69" w:rsidRDefault="00792D69"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36A3" w:rsidRDefault="004D36A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C930CF">
      <w:rPr>
        <w:rFonts w:ascii="Arial" w:hAnsi="Arial" w:cs="Arial"/>
        <w:noProof/>
      </w:rPr>
      <w:t>2</w:t>
    </w:r>
    <w:r w:rsidRPr="009D26E3">
      <w:rPr>
        <w:rFonts w:ascii="Arial" w:hAnsi="Arial"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4C11"/>
    <w:rsid w:val="000F61BB"/>
    <w:rsid w:val="00111CA4"/>
    <w:rsid w:val="001164BD"/>
    <w:rsid w:val="00121889"/>
    <w:rsid w:val="001253E9"/>
    <w:rsid w:val="001333C7"/>
    <w:rsid w:val="001734CD"/>
    <w:rsid w:val="00176B50"/>
    <w:rsid w:val="00183CBD"/>
    <w:rsid w:val="001921E4"/>
    <w:rsid w:val="001962FD"/>
    <w:rsid w:val="00197695"/>
    <w:rsid w:val="001C0544"/>
    <w:rsid w:val="001C3900"/>
    <w:rsid w:val="001C561E"/>
    <w:rsid w:val="001C7245"/>
    <w:rsid w:val="001D7ED3"/>
    <w:rsid w:val="00205E46"/>
    <w:rsid w:val="0021251B"/>
    <w:rsid w:val="002156A6"/>
    <w:rsid w:val="00245172"/>
    <w:rsid w:val="002665AA"/>
    <w:rsid w:val="002875EB"/>
    <w:rsid w:val="002A2FC6"/>
    <w:rsid w:val="002A44EC"/>
    <w:rsid w:val="002B4C49"/>
    <w:rsid w:val="002B52C0"/>
    <w:rsid w:val="002B7D7C"/>
    <w:rsid w:val="002C1659"/>
    <w:rsid w:val="002E542A"/>
    <w:rsid w:val="002F1B73"/>
    <w:rsid w:val="002F2DFC"/>
    <w:rsid w:val="00304BF4"/>
    <w:rsid w:val="00314EF3"/>
    <w:rsid w:val="00323BD9"/>
    <w:rsid w:val="00326374"/>
    <w:rsid w:val="00330310"/>
    <w:rsid w:val="00335088"/>
    <w:rsid w:val="00350E79"/>
    <w:rsid w:val="00354602"/>
    <w:rsid w:val="00362EF7"/>
    <w:rsid w:val="0036343E"/>
    <w:rsid w:val="00363F93"/>
    <w:rsid w:val="00383891"/>
    <w:rsid w:val="00396599"/>
    <w:rsid w:val="003B4AC3"/>
    <w:rsid w:val="003D3A58"/>
    <w:rsid w:val="003E7E92"/>
    <w:rsid w:val="00407552"/>
    <w:rsid w:val="00413F2A"/>
    <w:rsid w:val="004361EF"/>
    <w:rsid w:val="00440091"/>
    <w:rsid w:val="00452494"/>
    <w:rsid w:val="00452B50"/>
    <w:rsid w:val="00462B9F"/>
    <w:rsid w:val="0046608A"/>
    <w:rsid w:val="00473E04"/>
    <w:rsid w:val="00482684"/>
    <w:rsid w:val="004915FE"/>
    <w:rsid w:val="004B392D"/>
    <w:rsid w:val="004B5A0A"/>
    <w:rsid w:val="004D196F"/>
    <w:rsid w:val="004D36A3"/>
    <w:rsid w:val="004E40FA"/>
    <w:rsid w:val="004E47E0"/>
    <w:rsid w:val="004F0985"/>
    <w:rsid w:val="004F2231"/>
    <w:rsid w:val="004F46DC"/>
    <w:rsid w:val="0052054C"/>
    <w:rsid w:val="00532B8C"/>
    <w:rsid w:val="0053749D"/>
    <w:rsid w:val="00540AF0"/>
    <w:rsid w:val="00540DD3"/>
    <w:rsid w:val="0056210E"/>
    <w:rsid w:val="00570C6B"/>
    <w:rsid w:val="00585D22"/>
    <w:rsid w:val="0058674F"/>
    <w:rsid w:val="00586EFC"/>
    <w:rsid w:val="0059029D"/>
    <w:rsid w:val="005A0D6A"/>
    <w:rsid w:val="005A6566"/>
    <w:rsid w:val="005B067E"/>
    <w:rsid w:val="005B100C"/>
    <w:rsid w:val="005B5BF2"/>
    <w:rsid w:val="005C2BD9"/>
    <w:rsid w:val="005D1C55"/>
    <w:rsid w:val="005F6092"/>
    <w:rsid w:val="005F6514"/>
    <w:rsid w:val="0060017F"/>
    <w:rsid w:val="00607330"/>
    <w:rsid w:val="00612E3D"/>
    <w:rsid w:val="006314B2"/>
    <w:rsid w:val="00633E3A"/>
    <w:rsid w:val="006365EF"/>
    <w:rsid w:val="006429EE"/>
    <w:rsid w:val="00652037"/>
    <w:rsid w:val="0065306F"/>
    <w:rsid w:val="00653DC6"/>
    <w:rsid w:val="00660B2F"/>
    <w:rsid w:val="006861E1"/>
    <w:rsid w:val="0069255D"/>
    <w:rsid w:val="006937B4"/>
    <w:rsid w:val="006A2E06"/>
    <w:rsid w:val="006A7679"/>
    <w:rsid w:val="006B4413"/>
    <w:rsid w:val="006C6396"/>
    <w:rsid w:val="006C72CE"/>
    <w:rsid w:val="006D5D72"/>
    <w:rsid w:val="00700218"/>
    <w:rsid w:val="00701E57"/>
    <w:rsid w:val="0070619D"/>
    <w:rsid w:val="00717437"/>
    <w:rsid w:val="00727516"/>
    <w:rsid w:val="00734946"/>
    <w:rsid w:val="007755F0"/>
    <w:rsid w:val="0078717D"/>
    <w:rsid w:val="00792D69"/>
    <w:rsid w:val="00795922"/>
    <w:rsid w:val="007C44FC"/>
    <w:rsid w:val="008125E6"/>
    <w:rsid w:val="008335F5"/>
    <w:rsid w:val="00835799"/>
    <w:rsid w:val="00850E59"/>
    <w:rsid w:val="008556B9"/>
    <w:rsid w:val="0085661D"/>
    <w:rsid w:val="00894E03"/>
    <w:rsid w:val="008B2132"/>
    <w:rsid w:val="008B37EB"/>
    <w:rsid w:val="008B7F36"/>
    <w:rsid w:val="008C4DA0"/>
    <w:rsid w:val="008C552E"/>
    <w:rsid w:val="008D015E"/>
    <w:rsid w:val="008E50AB"/>
    <w:rsid w:val="008E5967"/>
    <w:rsid w:val="00903178"/>
    <w:rsid w:val="00912958"/>
    <w:rsid w:val="00916CFE"/>
    <w:rsid w:val="00925BFC"/>
    <w:rsid w:val="009364F5"/>
    <w:rsid w:val="0095389B"/>
    <w:rsid w:val="00953F80"/>
    <w:rsid w:val="0095543A"/>
    <w:rsid w:val="00957747"/>
    <w:rsid w:val="00972647"/>
    <w:rsid w:val="00974A1B"/>
    <w:rsid w:val="00980715"/>
    <w:rsid w:val="00980D81"/>
    <w:rsid w:val="00995C59"/>
    <w:rsid w:val="00997648"/>
    <w:rsid w:val="009A320B"/>
    <w:rsid w:val="009A4F97"/>
    <w:rsid w:val="009C153C"/>
    <w:rsid w:val="009D26E3"/>
    <w:rsid w:val="009D2871"/>
    <w:rsid w:val="009D788B"/>
    <w:rsid w:val="009E0FE7"/>
    <w:rsid w:val="00A15341"/>
    <w:rsid w:val="00A41756"/>
    <w:rsid w:val="00AC3151"/>
    <w:rsid w:val="00AC5BCE"/>
    <w:rsid w:val="00AE24DB"/>
    <w:rsid w:val="00B06B18"/>
    <w:rsid w:val="00B1353D"/>
    <w:rsid w:val="00B34514"/>
    <w:rsid w:val="00B402F1"/>
    <w:rsid w:val="00B52927"/>
    <w:rsid w:val="00B607F4"/>
    <w:rsid w:val="00B65874"/>
    <w:rsid w:val="00B74141"/>
    <w:rsid w:val="00B7543C"/>
    <w:rsid w:val="00B87286"/>
    <w:rsid w:val="00B92501"/>
    <w:rsid w:val="00BB0243"/>
    <w:rsid w:val="00BF222D"/>
    <w:rsid w:val="00C16F15"/>
    <w:rsid w:val="00C25492"/>
    <w:rsid w:val="00C55E7D"/>
    <w:rsid w:val="00C930CF"/>
    <w:rsid w:val="00C94A9E"/>
    <w:rsid w:val="00C9558C"/>
    <w:rsid w:val="00C96C96"/>
    <w:rsid w:val="00CB748C"/>
    <w:rsid w:val="00CC21C5"/>
    <w:rsid w:val="00CD6E55"/>
    <w:rsid w:val="00CE1A56"/>
    <w:rsid w:val="00CE7AC3"/>
    <w:rsid w:val="00D0219C"/>
    <w:rsid w:val="00D02C2A"/>
    <w:rsid w:val="00D23C98"/>
    <w:rsid w:val="00D26C85"/>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03842"/>
    <w:rsid w:val="00E31F3B"/>
    <w:rsid w:val="00E40E2B"/>
    <w:rsid w:val="00E43AB7"/>
    <w:rsid w:val="00E71D54"/>
    <w:rsid w:val="00E80D92"/>
    <w:rsid w:val="00E865D6"/>
    <w:rsid w:val="00E87038"/>
    <w:rsid w:val="00EB1379"/>
    <w:rsid w:val="00EB444B"/>
    <w:rsid w:val="00ED3823"/>
    <w:rsid w:val="00F10B67"/>
    <w:rsid w:val="00F258F9"/>
    <w:rsid w:val="00F26034"/>
    <w:rsid w:val="00F4622D"/>
    <w:rsid w:val="00F47CA5"/>
    <w:rsid w:val="00F77C15"/>
    <w:rsid w:val="00F8139F"/>
    <w:rsid w:val="00F8304C"/>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BD2BD8B"/>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C8DBD-2252-4882-9387-668D6A69F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3981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Mages, Holger</cp:lastModifiedBy>
  <cp:revision>3</cp:revision>
  <cp:lastPrinted>2018-11-30T09:23:00Z</cp:lastPrinted>
  <dcterms:created xsi:type="dcterms:W3CDTF">2023-11-07T12:41:00Z</dcterms:created>
  <dcterms:modified xsi:type="dcterms:W3CDTF">2023-11-07T12:48:00Z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