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7A753C83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03048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zu den Ergebnissen der Gesundheitsministerkonferenz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5E121F9A" w14:textId="20DC0172" w:rsidR="0003048C" w:rsidRPr="0003048C" w:rsidRDefault="00AF6AB6" w:rsidP="0003048C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Politische Erklärung zur w</w:t>
      </w:r>
      <w:bookmarkStart w:id="0" w:name="_GoBack"/>
      <w:bookmarkEnd w:id="0"/>
      <w:r w:rsidR="0003048C" w:rsidRPr="0003048C">
        <w:rPr>
          <w:rFonts w:ascii="Arial" w:hAnsi="Arial" w:cs="Arial"/>
          <w:b/>
          <w:sz w:val="32"/>
          <w:szCs w:val="32"/>
        </w:rPr>
        <w:t>irtschaftlichen Stabilisierung der Krankenhäuser gefordert</w:t>
      </w:r>
    </w:p>
    <w:p w14:paraId="2A6C6D20" w14:textId="27C6761F" w:rsidR="001962FD" w:rsidRPr="00462B9F" w:rsidRDefault="001962FD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</w:p>
    <w:p w14:paraId="62EDEB32" w14:textId="7D1FC3F7" w:rsidR="0003048C" w:rsidRDefault="00D30167" w:rsidP="0003048C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03048C">
        <w:rPr>
          <w:rFonts w:ascii="Arial" w:eastAsia="Times New Roman" w:hAnsi="Arial" w:cs="Arial"/>
          <w:lang w:eastAsia="de-DE"/>
        </w:rPr>
        <w:t xml:space="preserve"> 05</w:t>
      </w:r>
      <w:r w:rsidR="00BC57D2">
        <w:rPr>
          <w:rFonts w:ascii="Arial" w:eastAsia="Times New Roman" w:hAnsi="Arial" w:cs="Arial"/>
          <w:lang w:eastAsia="de-DE"/>
        </w:rPr>
        <w:t xml:space="preserve">. </w:t>
      </w:r>
      <w:r w:rsidR="0003048C">
        <w:rPr>
          <w:rFonts w:ascii="Arial" w:eastAsia="Times New Roman" w:hAnsi="Arial" w:cs="Arial"/>
          <w:lang w:eastAsia="de-DE"/>
        </w:rPr>
        <w:t xml:space="preserve">November </w:t>
      </w:r>
      <w:r w:rsidR="00BC57D2">
        <w:rPr>
          <w:rFonts w:ascii="Arial" w:eastAsia="Times New Roman" w:hAnsi="Arial" w:cs="Arial"/>
          <w:lang w:eastAsia="de-DE"/>
        </w:rPr>
        <w:t>2021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2416C">
        <w:rPr>
          <w:rFonts w:ascii="Arial" w:eastAsia="Times New Roman" w:hAnsi="Arial" w:cs="Arial"/>
          <w:lang w:eastAsia="de-DE"/>
        </w:rPr>
        <w:t xml:space="preserve"> </w:t>
      </w:r>
      <w:r w:rsidR="0003048C">
        <w:rPr>
          <w:rFonts w:ascii="Arial" w:eastAsia="Times New Roman" w:hAnsi="Arial" w:cs="Arial"/>
          <w:lang w:eastAsia="de-DE"/>
        </w:rPr>
        <w:t>Di</w:t>
      </w:r>
      <w:r w:rsidR="0003048C" w:rsidRPr="0003048C">
        <w:rPr>
          <w:rFonts w:ascii="Arial" w:eastAsia="Times New Roman" w:hAnsi="Arial" w:cs="Arial"/>
          <w:lang w:eastAsia="de-DE"/>
        </w:rPr>
        <w:t xml:space="preserve">e Deutsche Krankenhausgesellschaft </w:t>
      </w:r>
      <w:r w:rsidR="0003048C">
        <w:rPr>
          <w:rFonts w:ascii="Arial" w:eastAsia="Times New Roman" w:hAnsi="Arial" w:cs="Arial"/>
          <w:lang w:eastAsia="de-DE"/>
        </w:rPr>
        <w:t xml:space="preserve">(DKG) </w:t>
      </w:r>
      <w:r w:rsidR="0003048C" w:rsidRPr="0003048C">
        <w:rPr>
          <w:rFonts w:ascii="Arial" w:eastAsia="Times New Roman" w:hAnsi="Arial" w:cs="Arial"/>
          <w:lang w:eastAsia="de-DE"/>
        </w:rPr>
        <w:t xml:space="preserve">begrüßt </w:t>
      </w:r>
      <w:r w:rsidR="00407EAD">
        <w:rPr>
          <w:rFonts w:ascii="Arial" w:eastAsia="Times New Roman" w:hAnsi="Arial" w:cs="Arial"/>
          <w:lang w:eastAsia="de-DE"/>
        </w:rPr>
        <w:t>ausdrücklich</w:t>
      </w:r>
      <w:r w:rsidR="0003048C" w:rsidRPr="0003048C">
        <w:rPr>
          <w:rFonts w:ascii="Arial" w:eastAsia="Times New Roman" w:hAnsi="Arial" w:cs="Arial"/>
          <w:lang w:eastAsia="de-DE"/>
        </w:rPr>
        <w:t>, dass die Gesundheitsminister</w:t>
      </w:r>
      <w:r w:rsidR="0003048C">
        <w:rPr>
          <w:rFonts w:ascii="Arial" w:eastAsia="Times New Roman" w:hAnsi="Arial" w:cs="Arial"/>
          <w:lang w:eastAsia="de-DE"/>
        </w:rPr>
        <w:t>k</w:t>
      </w:r>
      <w:r w:rsidR="0003048C" w:rsidRPr="0003048C">
        <w:rPr>
          <w:rFonts w:ascii="Arial" w:eastAsia="Times New Roman" w:hAnsi="Arial" w:cs="Arial"/>
          <w:lang w:eastAsia="de-DE"/>
        </w:rPr>
        <w:t xml:space="preserve">onferenz </w:t>
      </w:r>
      <w:r w:rsidR="0003048C">
        <w:rPr>
          <w:rFonts w:ascii="Arial" w:eastAsia="Times New Roman" w:hAnsi="Arial" w:cs="Arial"/>
          <w:lang w:eastAsia="de-DE"/>
        </w:rPr>
        <w:t xml:space="preserve">(GMK) </w:t>
      </w:r>
      <w:r w:rsidR="0003048C" w:rsidRPr="0003048C">
        <w:rPr>
          <w:rFonts w:ascii="Arial" w:eastAsia="Times New Roman" w:hAnsi="Arial" w:cs="Arial"/>
          <w:lang w:eastAsia="de-DE"/>
        </w:rPr>
        <w:t>mit ihrem Beschluss die Notwendigkeit eines Rettungsschirms</w:t>
      </w:r>
      <w:r w:rsidR="0003048C">
        <w:rPr>
          <w:rFonts w:ascii="Arial" w:eastAsia="Times New Roman" w:hAnsi="Arial" w:cs="Arial"/>
          <w:lang w:eastAsia="de-DE"/>
        </w:rPr>
        <w:t xml:space="preserve"> </w:t>
      </w:r>
      <w:r w:rsidR="0003048C" w:rsidRPr="0003048C">
        <w:rPr>
          <w:rFonts w:ascii="Arial" w:eastAsia="Times New Roman" w:hAnsi="Arial" w:cs="Arial"/>
          <w:lang w:eastAsia="de-DE"/>
        </w:rPr>
        <w:t xml:space="preserve">für die Krankenhäuser angesichts der vierten Corona Welle angekündigt </w:t>
      </w:r>
      <w:r w:rsidR="00553B36">
        <w:rPr>
          <w:rFonts w:ascii="Arial" w:eastAsia="Times New Roman" w:hAnsi="Arial" w:cs="Arial"/>
          <w:lang w:eastAsia="de-DE"/>
        </w:rPr>
        <w:t>hat</w:t>
      </w:r>
      <w:r w:rsidR="0003048C" w:rsidRPr="0003048C">
        <w:rPr>
          <w:rFonts w:ascii="Arial" w:eastAsia="Times New Roman" w:hAnsi="Arial" w:cs="Arial"/>
          <w:lang w:eastAsia="de-DE"/>
        </w:rPr>
        <w:t>.</w:t>
      </w:r>
      <w:r w:rsidR="0003048C">
        <w:rPr>
          <w:rFonts w:ascii="Arial" w:eastAsia="Times New Roman" w:hAnsi="Arial" w:cs="Arial"/>
          <w:lang w:eastAsia="de-DE"/>
        </w:rPr>
        <w:t xml:space="preserve"> „</w:t>
      </w:r>
      <w:r w:rsidR="00407EAD">
        <w:rPr>
          <w:rFonts w:ascii="Arial" w:eastAsia="Times New Roman" w:hAnsi="Arial" w:cs="Arial"/>
          <w:lang w:eastAsia="de-DE"/>
        </w:rPr>
        <w:t>Es ist dringend erforderlich</w:t>
      </w:r>
      <w:r w:rsidR="0003048C" w:rsidRPr="0003048C">
        <w:rPr>
          <w:rFonts w:ascii="Arial" w:eastAsia="Times New Roman" w:hAnsi="Arial" w:cs="Arial"/>
          <w:lang w:eastAsia="de-DE"/>
        </w:rPr>
        <w:t>, dass die Krankenhäuser schnell Klarheit haben</w:t>
      </w:r>
      <w:r w:rsidR="0003048C">
        <w:rPr>
          <w:rFonts w:ascii="Arial" w:eastAsia="Times New Roman" w:hAnsi="Arial" w:cs="Arial"/>
          <w:lang w:eastAsia="de-DE"/>
        </w:rPr>
        <w:t>,</w:t>
      </w:r>
      <w:r w:rsidR="0003048C" w:rsidRPr="0003048C">
        <w:rPr>
          <w:rFonts w:ascii="Arial" w:eastAsia="Times New Roman" w:hAnsi="Arial" w:cs="Arial"/>
          <w:lang w:eastAsia="de-DE"/>
        </w:rPr>
        <w:t xml:space="preserve"> wie die Politik die wirtschaftliche </w:t>
      </w:r>
      <w:r w:rsidR="0003048C">
        <w:rPr>
          <w:rFonts w:ascii="Arial" w:eastAsia="Times New Roman" w:hAnsi="Arial" w:cs="Arial"/>
          <w:lang w:eastAsia="de-DE"/>
        </w:rPr>
        <w:t xml:space="preserve">Lage </w:t>
      </w:r>
      <w:r w:rsidR="00553B36">
        <w:rPr>
          <w:rFonts w:ascii="Arial" w:eastAsia="Times New Roman" w:hAnsi="Arial" w:cs="Arial"/>
          <w:lang w:eastAsia="de-DE"/>
        </w:rPr>
        <w:t xml:space="preserve">in </w:t>
      </w:r>
      <w:r w:rsidR="0003048C">
        <w:rPr>
          <w:rFonts w:ascii="Arial" w:eastAsia="Times New Roman" w:hAnsi="Arial" w:cs="Arial"/>
          <w:lang w:eastAsia="de-DE"/>
        </w:rPr>
        <w:t>dieser Ausnahmes</w:t>
      </w:r>
      <w:r w:rsidR="0003048C" w:rsidRPr="0003048C">
        <w:rPr>
          <w:rFonts w:ascii="Arial" w:eastAsia="Times New Roman" w:hAnsi="Arial" w:cs="Arial"/>
          <w:lang w:eastAsia="de-DE"/>
        </w:rPr>
        <w:t>ituation gewährleist</w:t>
      </w:r>
      <w:r w:rsidR="0003048C">
        <w:rPr>
          <w:rFonts w:ascii="Arial" w:eastAsia="Times New Roman" w:hAnsi="Arial" w:cs="Arial"/>
          <w:lang w:eastAsia="de-DE"/>
        </w:rPr>
        <w:t>en möchte. Zu Beginn der Corona-</w:t>
      </w:r>
      <w:r w:rsidR="0003048C" w:rsidRPr="0003048C">
        <w:rPr>
          <w:rFonts w:ascii="Arial" w:eastAsia="Times New Roman" w:hAnsi="Arial" w:cs="Arial"/>
          <w:lang w:eastAsia="de-DE"/>
        </w:rPr>
        <w:t xml:space="preserve">Pandemie hat </w:t>
      </w:r>
      <w:r w:rsidR="0003048C">
        <w:rPr>
          <w:rFonts w:ascii="Arial" w:eastAsia="Times New Roman" w:hAnsi="Arial" w:cs="Arial"/>
          <w:lang w:eastAsia="de-DE"/>
        </w:rPr>
        <w:t>Bundesge</w:t>
      </w:r>
      <w:r w:rsidR="0003048C" w:rsidRPr="0003048C">
        <w:rPr>
          <w:rFonts w:ascii="Arial" w:eastAsia="Times New Roman" w:hAnsi="Arial" w:cs="Arial"/>
          <w:lang w:eastAsia="de-DE"/>
        </w:rPr>
        <w:t>sundheitsminister Spahn mit seiner politischen Botschaft, die Stabilität der Krankenhäuser über die Pandemie hinweg zu garantieren</w:t>
      </w:r>
      <w:r w:rsidR="00553B36">
        <w:rPr>
          <w:rFonts w:ascii="Arial" w:eastAsia="Times New Roman" w:hAnsi="Arial" w:cs="Arial"/>
          <w:lang w:eastAsia="de-DE"/>
        </w:rPr>
        <w:t>,</w:t>
      </w:r>
      <w:r w:rsidR="0003048C" w:rsidRPr="0003048C">
        <w:rPr>
          <w:rFonts w:ascii="Arial" w:eastAsia="Times New Roman" w:hAnsi="Arial" w:cs="Arial"/>
          <w:lang w:eastAsia="de-DE"/>
        </w:rPr>
        <w:t xml:space="preserve"> für Vertrauen in die Politik gesorgt und die Handlungsfähigkeit der Krankenhäuser gestärkt.</w:t>
      </w:r>
      <w:r w:rsidR="0003048C">
        <w:rPr>
          <w:rFonts w:ascii="Arial" w:eastAsia="Times New Roman" w:hAnsi="Arial" w:cs="Arial"/>
          <w:lang w:eastAsia="de-DE"/>
        </w:rPr>
        <w:t xml:space="preserve"> </w:t>
      </w:r>
      <w:r w:rsidR="0003048C" w:rsidRPr="0003048C">
        <w:rPr>
          <w:rFonts w:ascii="Arial" w:eastAsia="Times New Roman" w:hAnsi="Arial" w:cs="Arial"/>
          <w:lang w:eastAsia="de-DE"/>
        </w:rPr>
        <w:t>Eine vergleichbare Zusage erwarten wir auch jetzt nicht nur vom geschäftsführenden Gesundheitsminister</w:t>
      </w:r>
      <w:r w:rsidR="00553B36">
        <w:rPr>
          <w:rFonts w:ascii="Arial" w:eastAsia="Times New Roman" w:hAnsi="Arial" w:cs="Arial"/>
          <w:lang w:eastAsia="de-DE"/>
        </w:rPr>
        <w:t>,</w:t>
      </w:r>
      <w:r w:rsidR="0003048C" w:rsidRPr="0003048C">
        <w:rPr>
          <w:rFonts w:ascii="Arial" w:eastAsia="Times New Roman" w:hAnsi="Arial" w:cs="Arial"/>
          <w:lang w:eastAsia="de-DE"/>
        </w:rPr>
        <w:t xml:space="preserve"> sondern auch von</w:t>
      </w:r>
      <w:r w:rsidR="0003048C">
        <w:rPr>
          <w:rFonts w:ascii="Arial" w:eastAsia="Times New Roman" w:hAnsi="Arial" w:cs="Arial"/>
          <w:lang w:eastAsia="de-DE"/>
        </w:rPr>
        <w:t xml:space="preserve"> den Verantwortlichen der Ampel-</w:t>
      </w:r>
      <w:r w:rsidR="0003048C" w:rsidRPr="0003048C">
        <w:rPr>
          <w:rFonts w:ascii="Arial" w:eastAsia="Times New Roman" w:hAnsi="Arial" w:cs="Arial"/>
          <w:lang w:eastAsia="de-DE"/>
        </w:rPr>
        <w:t>Koalitionsgespräche</w:t>
      </w:r>
      <w:r w:rsidR="0003048C">
        <w:rPr>
          <w:rFonts w:ascii="Arial" w:eastAsia="Times New Roman" w:hAnsi="Arial" w:cs="Arial"/>
          <w:lang w:eastAsia="de-DE"/>
        </w:rPr>
        <w:t>“, fordert Dr. Gerald Gaß, Vorstandsvorsitzender der DKG.</w:t>
      </w:r>
    </w:p>
    <w:p w14:paraId="46A07A03" w14:textId="436FC595" w:rsidR="0003048C" w:rsidRPr="0003048C" w:rsidRDefault="0003048C" w:rsidP="0003048C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03048C">
        <w:rPr>
          <w:rFonts w:ascii="Arial" w:eastAsia="Times New Roman" w:hAnsi="Arial" w:cs="Arial"/>
          <w:lang w:eastAsia="de-DE"/>
        </w:rPr>
        <w:t>Das normale Finanzierungssystem der Krankenhäuser ist durch die Situation der Pandemie für viele Standorte faktisch außer Kraft gesetzt worden. Die Notwendigkeit sich auf die Versorgung der COVID</w:t>
      </w:r>
      <w:r>
        <w:rPr>
          <w:rFonts w:ascii="Arial" w:eastAsia="Times New Roman" w:hAnsi="Arial" w:cs="Arial"/>
          <w:lang w:eastAsia="de-DE"/>
        </w:rPr>
        <w:t>-</w:t>
      </w:r>
      <w:r w:rsidRPr="0003048C">
        <w:rPr>
          <w:rFonts w:ascii="Arial" w:eastAsia="Times New Roman" w:hAnsi="Arial" w:cs="Arial"/>
          <w:lang w:eastAsia="de-DE"/>
        </w:rPr>
        <w:t>Patienten einzustellen und der hohe Personalaufwa</w:t>
      </w:r>
      <w:r>
        <w:rPr>
          <w:rFonts w:ascii="Arial" w:eastAsia="Times New Roman" w:hAnsi="Arial" w:cs="Arial"/>
          <w:lang w:eastAsia="de-DE"/>
        </w:rPr>
        <w:t>nd bei der Behandlung von COVID-</w:t>
      </w:r>
      <w:r w:rsidRPr="0003048C">
        <w:rPr>
          <w:rFonts w:ascii="Arial" w:eastAsia="Times New Roman" w:hAnsi="Arial" w:cs="Arial"/>
          <w:lang w:eastAsia="de-DE"/>
        </w:rPr>
        <w:t>Patienten führ</w:t>
      </w:r>
      <w:r w:rsidR="002A4216">
        <w:rPr>
          <w:rFonts w:ascii="Arial" w:eastAsia="Times New Roman" w:hAnsi="Arial" w:cs="Arial"/>
          <w:lang w:eastAsia="de-DE"/>
        </w:rPr>
        <w:t>en</w:t>
      </w:r>
      <w:r w:rsidRPr="0003048C">
        <w:rPr>
          <w:rFonts w:ascii="Arial" w:eastAsia="Times New Roman" w:hAnsi="Arial" w:cs="Arial"/>
          <w:lang w:eastAsia="de-DE"/>
        </w:rPr>
        <w:t xml:space="preserve"> bei der überwiegenden Zahl der Krankenhauss</w:t>
      </w:r>
      <w:r>
        <w:rPr>
          <w:rFonts w:ascii="Arial" w:eastAsia="Times New Roman" w:hAnsi="Arial" w:cs="Arial"/>
          <w:lang w:eastAsia="de-DE"/>
        </w:rPr>
        <w:t xml:space="preserve">tandorte zu </w:t>
      </w:r>
      <w:r w:rsidR="00553B36">
        <w:rPr>
          <w:rFonts w:ascii="Arial" w:eastAsia="Times New Roman" w:hAnsi="Arial" w:cs="Arial"/>
          <w:lang w:eastAsia="de-DE"/>
        </w:rPr>
        <w:t xml:space="preserve">insgesamt </w:t>
      </w:r>
      <w:r>
        <w:rPr>
          <w:rFonts w:ascii="Arial" w:eastAsia="Times New Roman" w:hAnsi="Arial" w:cs="Arial"/>
          <w:lang w:eastAsia="de-DE"/>
        </w:rPr>
        <w:t>sinkenden Patienten</w:t>
      </w:r>
      <w:r w:rsidRPr="0003048C">
        <w:rPr>
          <w:rFonts w:ascii="Arial" w:eastAsia="Times New Roman" w:hAnsi="Arial" w:cs="Arial"/>
          <w:lang w:eastAsia="de-DE"/>
        </w:rPr>
        <w:t>zahlen.</w:t>
      </w:r>
      <w:r>
        <w:rPr>
          <w:rFonts w:ascii="Arial" w:eastAsia="Times New Roman" w:hAnsi="Arial" w:cs="Arial"/>
          <w:lang w:eastAsia="de-DE"/>
        </w:rPr>
        <w:t xml:space="preserve"> </w:t>
      </w:r>
      <w:r w:rsidRPr="0003048C">
        <w:rPr>
          <w:rFonts w:ascii="Arial" w:eastAsia="Times New Roman" w:hAnsi="Arial" w:cs="Arial"/>
          <w:lang w:eastAsia="de-DE"/>
        </w:rPr>
        <w:t>Damit brechen sofort wesentliche Erlösbestandteile weg, da es keine Grundfinanzierung der Krankenhäuser j</w:t>
      </w:r>
      <w:r w:rsidR="002A4216">
        <w:rPr>
          <w:rFonts w:ascii="Arial" w:eastAsia="Times New Roman" w:hAnsi="Arial" w:cs="Arial"/>
          <w:lang w:eastAsia="de-DE"/>
        </w:rPr>
        <w:t>enseits der einzelnen Patientenb</w:t>
      </w:r>
      <w:r w:rsidRPr="0003048C">
        <w:rPr>
          <w:rFonts w:ascii="Arial" w:eastAsia="Times New Roman" w:hAnsi="Arial" w:cs="Arial"/>
          <w:lang w:eastAsia="de-DE"/>
        </w:rPr>
        <w:t>ehandlung gibt.</w:t>
      </w:r>
      <w:r>
        <w:rPr>
          <w:rFonts w:ascii="Arial" w:eastAsia="Times New Roman" w:hAnsi="Arial" w:cs="Arial"/>
          <w:lang w:eastAsia="de-DE"/>
        </w:rPr>
        <w:t xml:space="preserve"> „</w:t>
      </w:r>
      <w:r w:rsidRPr="0003048C">
        <w:rPr>
          <w:rFonts w:ascii="Arial" w:eastAsia="Times New Roman" w:hAnsi="Arial" w:cs="Arial"/>
          <w:lang w:eastAsia="de-DE"/>
        </w:rPr>
        <w:t>Wir empfehlen daher dringend</w:t>
      </w:r>
      <w:r>
        <w:rPr>
          <w:rFonts w:ascii="Arial" w:eastAsia="Times New Roman" w:hAnsi="Arial" w:cs="Arial"/>
          <w:lang w:eastAsia="de-DE"/>
        </w:rPr>
        <w:t xml:space="preserve"> -</w:t>
      </w:r>
      <w:r w:rsidRPr="0003048C">
        <w:rPr>
          <w:rFonts w:ascii="Arial" w:eastAsia="Times New Roman" w:hAnsi="Arial" w:cs="Arial"/>
          <w:lang w:eastAsia="de-DE"/>
        </w:rPr>
        <w:t xml:space="preserve"> in ähnlicher Weise wie für </w:t>
      </w:r>
      <w:r>
        <w:rPr>
          <w:rFonts w:ascii="Arial" w:eastAsia="Times New Roman" w:hAnsi="Arial" w:cs="Arial"/>
          <w:lang w:eastAsia="de-DE"/>
        </w:rPr>
        <w:t>das laufende Jahr - eine Budgetg</w:t>
      </w:r>
      <w:r w:rsidRPr="0003048C">
        <w:rPr>
          <w:rFonts w:ascii="Arial" w:eastAsia="Times New Roman" w:hAnsi="Arial" w:cs="Arial"/>
          <w:lang w:eastAsia="de-DE"/>
        </w:rPr>
        <w:t>arantie</w:t>
      </w:r>
      <w:r w:rsidR="00407EAD">
        <w:rPr>
          <w:rFonts w:ascii="Arial" w:eastAsia="Times New Roman" w:hAnsi="Arial" w:cs="Arial"/>
          <w:lang w:eastAsia="de-DE"/>
        </w:rPr>
        <w:t xml:space="preserve"> 2022</w:t>
      </w:r>
      <w:r w:rsidRPr="0003048C">
        <w:rPr>
          <w:rFonts w:ascii="Arial" w:eastAsia="Times New Roman" w:hAnsi="Arial" w:cs="Arial"/>
          <w:lang w:eastAsia="de-DE"/>
        </w:rPr>
        <w:t xml:space="preserve"> für die Krankenhäuser auszusprechen. Die Kliniken haben faktisch keine Chance ihre laufenden Kosten zu senken</w:t>
      </w:r>
      <w:r>
        <w:rPr>
          <w:rFonts w:ascii="Arial" w:eastAsia="Times New Roman" w:hAnsi="Arial" w:cs="Arial"/>
          <w:lang w:eastAsia="de-DE"/>
        </w:rPr>
        <w:t>,</w:t>
      </w:r>
      <w:r w:rsidRPr="0003048C">
        <w:rPr>
          <w:rFonts w:ascii="Arial" w:eastAsia="Times New Roman" w:hAnsi="Arial" w:cs="Arial"/>
          <w:lang w:eastAsia="de-DE"/>
        </w:rPr>
        <w:t xml:space="preserve"> um sie an die</w:t>
      </w:r>
      <w:r>
        <w:rPr>
          <w:rFonts w:ascii="Arial" w:eastAsia="Times New Roman" w:hAnsi="Arial" w:cs="Arial"/>
          <w:lang w:eastAsia="de-DE"/>
        </w:rPr>
        <w:t xml:space="preserve"> Mindereinnahmen </w:t>
      </w:r>
      <w:r w:rsidRPr="0003048C">
        <w:rPr>
          <w:rFonts w:ascii="Arial" w:eastAsia="Times New Roman" w:hAnsi="Arial" w:cs="Arial"/>
          <w:lang w:eastAsia="de-DE"/>
        </w:rPr>
        <w:t>aufgrund gesunkener Fallzahlen anzupassen. Die Politik mus</w:t>
      </w:r>
      <w:r>
        <w:rPr>
          <w:rFonts w:ascii="Arial" w:eastAsia="Times New Roman" w:hAnsi="Arial" w:cs="Arial"/>
          <w:lang w:eastAsia="de-DE"/>
        </w:rPr>
        <w:t>s deshalb den Krankenhäusern zu</w:t>
      </w:r>
      <w:r w:rsidRPr="0003048C">
        <w:rPr>
          <w:rFonts w:ascii="Arial" w:eastAsia="Times New Roman" w:hAnsi="Arial" w:cs="Arial"/>
          <w:lang w:eastAsia="de-DE"/>
        </w:rPr>
        <w:t xml:space="preserve">sichern, </w:t>
      </w:r>
      <w:r>
        <w:rPr>
          <w:rFonts w:ascii="Arial" w:eastAsia="Times New Roman" w:hAnsi="Arial" w:cs="Arial"/>
          <w:lang w:eastAsia="de-DE"/>
        </w:rPr>
        <w:t>die Erlösverluste aus dem Regels</w:t>
      </w:r>
      <w:r w:rsidRPr="0003048C">
        <w:rPr>
          <w:rFonts w:ascii="Arial" w:eastAsia="Times New Roman" w:hAnsi="Arial" w:cs="Arial"/>
          <w:lang w:eastAsia="de-DE"/>
        </w:rPr>
        <w:t>ystem auszugleichen</w:t>
      </w:r>
      <w:r w:rsidR="00407EAD">
        <w:rPr>
          <w:rFonts w:ascii="Arial" w:eastAsia="Times New Roman" w:hAnsi="Arial" w:cs="Arial"/>
          <w:lang w:eastAsia="de-DE"/>
        </w:rPr>
        <w:t>, wenn sie einzelne Standorte nicht gefährden will</w:t>
      </w:r>
      <w:r>
        <w:rPr>
          <w:rFonts w:ascii="Arial" w:eastAsia="Times New Roman" w:hAnsi="Arial" w:cs="Arial"/>
          <w:lang w:eastAsia="de-DE"/>
        </w:rPr>
        <w:t>“, so Gaß</w:t>
      </w:r>
      <w:r w:rsidRPr="0003048C">
        <w:rPr>
          <w:rFonts w:ascii="Arial" w:eastAsia="Times New Roman" w:hAnsi="Arial" w:cs="Arial"/>
          <w:lang w:eastAsia="de-DE"/>
        </w:rPr>
        <w:t>.</w:t>
      </w:r>
    </w:p>
    <w:p w14:paraId="618F4C95" w14:textId="19B45599" w:rsidR="00C930CF" w:rsidRPr="0003048C" w:rsidRDefault="00407EAD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lastRenderedPageBreak/>
        <w:t>Darüber hinaus</w:t>
      </w:r>
      <w:r w:rsidR="0003048C">
        <w:rPr>
          <w:rFonts w:ascii="Arial" w:eastAsia="Times New Roman" w:hAnsi="Arial" w:cs="Arial"/>
          <w:lang w:eastAsia="de-DE"/>
        </w:rPr>
        <w:t xml:space="preserve"> </w:t>
      </w:r>
      <w:r w:rsidR="002A4216">
        <w:rPr>
          <w:rFonts w:ascii="Arial" w:eastAsia="Times New Roman" w:hAnsi="Arial" w:cs="Arial"/>
          <w:bCs/>
          <w:lang w:eastAsia="de-DE"/>
        </w:rPr>
        <w:t>begrüßen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 </w:t>
      </w:r>
      <w:r w:rsidR="0003048C">
        <w:rPr>
          <w:rFonts w:ascii="Arial" w:eastAsia="Times New Roman" w:hAnsi="Arial" w:cs="Arial"/>
          <w:bCs/>
          <w:lang w:eastAsia="de-DE"/>
        </w:rPr>
        <w:t xml:space="preserve">die </w:t>
      </w:r>
      <w:r w:rsidR="002A4216">
        <w:rPr>
          <w:rFonts w:ascii="Arial" w:eastAsia="Times New Roman" w:hAnsi="Arial" w:cs="Arial"/>
          <w:bCs/>
          <w:lang w:eastAsia="de-DE"/>
        </w:rPr>
        <w:t>Krankenhäuser</w:t>
      </w:r>
      <w:r w:rsidR="0003048C">
        <w:rPr>
          <w:rFonts w:ascii="Arial" w:eastAsia="Times New Roman" w:hAnsi="Arial" w:cs="Arial"/>
          <w:bCs/>
          <w:lang w:eastAsia="de-DE"/>
        </w:rPr>
        <w:t>,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 dass die GMK </w:t>
      </w:r>
      <w:r w:rsidR="0003048C">
        <w:rPr>
          <w:rFonts w:ascii="Arial" w:eastAsia="Times New Roman" w:hAnsi="Arial" w:cs="Arial"/>
          <w:bCs/>
          <w:lang w:eastAsia="de-DE"/>
        </w:rPr>
        <w:t>die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 besondere Rolle </w:t>
      </w:r>
      <w:r w:rsidR="0003048C">
        <w:rPr>
          <w:rFonts w:ascii="Arial" w:eastAsia="Times New Roman" w:hAnsi="Arial" w:cs="Arial"/>
          <w:bCs/>
          <w:lang w:eastAsia="de-DE"/>
        </w:rPr>
        <w:t xml:space="preserve">der Kliniken und </w:t>
      </w:r>
      <w:r w:rsidR="002A4216">
        <w:rPr>
          <w:rFonts w:ascii="Arial" w:eastAsia="Times New Roman" w:hAnsi="Arial" w:cs="Arial"/>
          <w:bCs/>
          <w:lang w:eastAsia="de-DE"/>
        </w:rPr>
        <w:t>ihrer</w:t>
      </w:r>
      <w:r w:rsidR="0003048C">
        <w:rPr>
          <w:rFonts w:ascii="Arial" w:eastAsia="Times New Roman" w:hAnsi="Arial" w:cs="Arial"/>
          <w:bCs/>
          <w:lang w:eastAsia="de-DE"/>
        </w:rPr>
        <w:t xml:space="preserve"> Beschäftigten in der Pandemie 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deutlich betont. Es ist auch folgerichtig, dass die </w:t>
      </w:r>
      <w:r w:rsidR="0003048C">
        <w:rPr>
          <w:rFonts w:ascii="Arial" w:eastAsia="Times New Roman" w:hAnsi="Arial" w:cs="Arial"/>
          <w:bCs/>
          <w:lang w:eastAsia="de-DE"/>
        </w:rPr>
        <w:t xml:space="preserve">GMK fordert, </w:t>
      </w:r>
      <w:r w:rsidR="0003048C" w:rsidRPr="0003048C">
        <w:rPr>
          <w:rFonts w:ascii="Arial" w:eastAsia="Times New Roman" w:hAnsi="Arial" w:cs="Arial"/>
          <w:bCs/>
          <w:lang w:eastAsia="de-DE"/>
        </w:rPr>
        <w:t>dass m</w:t>
      </w:r>
      <w:r w:rsidR="0003048C">
        <w:rPr>
          <w:rFonts w:ascii="Arial" w:eastAsia="Times New Roman" w:hAnsi="Arial" w:cs="Arial"/>
          <w:bCs/>
          <w:lang w:eastAsia="de-DE"/>
        </w:rPr>
        <w:t xml:space="preserve">ittelfristig die 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Finanzierung der Krankenhäuser auf eine nachhaltige und tragfähige Grundlage gestellt werden muss. </w:t>
      </w:r>
      <w:r w:rsidR="0003048C">
        <w:rPr>
          <w:rFonts w:ascii="Arial" w:eastAsia="Times New Roman" w:hAnsi="Arial" w:cs="Arial"/>
          <w:bCs/>
          <w:lang w:eastAsia="de-DE"/>
        </w:rPr>
        <w:t>„</w:t>
      </w:r>
      <w:r w:rsidR="0003048C" w:rsidRPr="0003048C">
        <w:rPr>
          <w:rFonts w:ascii="Arial" w:eastAsia="Times New Roman" w:hAnsi="Arial" w:cs="Arial"/>
          <w:bCs/>
          <w:lang w:eastAsia="de-DE"/>
        </w:rPr>
        <w:t>Damit kommen die Ministerin</w:t>
      </w:r>
      <w:r w:rsidR="0003048C">
        <w:rPr>
          <w:rFonts w:ascii="Arial" w:eastAsia="Times New Roman" w:hAnsi="Arial" w:cs="Arial"/>
          <w:bCs/>
          <w:lang w:eastAsia="de-DE"/>
        </w:rPr>
        <w:t>nen und Minister unsere Forderung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 nach einer stärkeren Berücksichtigung </w:t>
      </w:r>
      <w:r w:rsidR="00553B36">
        <w:rPr>
          <w:rFonts w:ascii="Arial" w:eastAsia="Times New Roman" w:hAnsi="Arial" w:cs="Arial"/>
          <w:bCs/>
          <w:lang w:eastAsia="de-DE"/>
        </w:rPr>
        <w:t xml:space="preserve">der 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Vorhaltekosten nach. Wir begrüßen </w:t>
      </w:r>
      <w:r w:rsidR="0003048C">
        <w:rPr>
          <w:rFonts w:ascii="Arial" w:eastAsia="Times New Roman" w:hAnsi="Arial" w:cs="Arial"/>
          <w:bCs/>
          <w:lang w:eastAsia="de-DE"/>
        </w:rPr>
        <w:t>zudem ausdrücklich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, dass die GMK </w:t>
      </w:r>
      <w:r w:rsidR="0003048C">
        <w:rPr>
          <w:rFonts w:ascii="Arial" w:eastAsia="Times New Roman" w:hAnsi="Arial" w:cs="Arial"/>
          <w:bCs/>
          <w:lang w:eastAsia="de-DE"/>
        </w:rPr>
        <w:t xml:space="preserve">die besondere Bedeutung der Pflege würdigt und fordert, dass </w:t>
      </w:r>
      <w:r w:rsidR="0003048C" w:rsidRPr="0003048C">
        <w:rPr>
          <w:rFonts w:ascii="Arial" w:eastAsia="Times New Roman" w:hAnsi="Arial" w:cs="Arial"/>
          <w:bCs/>
          <w:lang w:eastAsia="de-DE"/>
        </w:rPr>
        <w:t>sowohl die finanzielle Situation der Pflegekräfte</w:t>
      </w:r>
      <w:r w:rsidR="0003048C">
        <w:rPr>
          <w:rFonts w:ascii="Arial" w:eastAsia="Times New Roman" w:hAnsi="Arial" w:cs="Arial"/>
          <w:bCs/>
          <w:lang w:eastAsia="de-DE"/>
        </w:rPr>
        <w:t xml:space="preserve">, </w:t>
      </w:r>
      <w:r w:rsidR="00553B36">
        <w:rPr>
          <w:rFonts w:ascii="Arial" w:eastAsia="Times New Roman" w:hAnsi="Arial" w:cs="Arial"/>
          <w:bCs/>
          <w:lang w:eastAsia="de-DE"/>
        </w:rPr>
        <w:t xml:space="preserve">als </w:t>
      </w:r>
      <w:r w:rsidR="0003048C" w:rsidRPr="0003048C">
        <w:rPr>
          <w:rFonts w:ascii="Arial" w:eastAsia="Times New Roman" w:hAnsi="Arial" w:cs="Arial"/>
          <w:bCs/>
          <w:lang w:eastAsia="de-DE"/>
        </w:rPr>
        <w:t xml:space="preserve">aber auch vor allen Dingen </w:t>
      </w:r>
      <w:r w:rsidR="004E19D8">
        <w:rPr>
          <w:rFonts w:ascii="Arial" w:eastAsia="Times New Roman" w:hAnsi="Arial" w:cs="Arial"/>
          <w:bCs/>
          <w:lang w:eastAsia="de-DE"/>
        </w:rPr>
        <w:t>die politische</w:t>
      </w:r>
      <w:r w:rsidR="002A4216">
        <w:rPr>
          <w:rFonts w:ascii="Arial" w:eastAsia="Times New Roman" w:hAnsi="Arial" w:cs="Arial"/>
          <w:bCs/>
          <w:lang w:eastAsia="de-DE"/>
        </w:rPr>
        <w:t>n</w:t>
      </w:r>
      <w:r w:rsidR="004E19D8">
        <w:rPr>
          <w:rFonts w:ascii="Arial" w:eastAsia="Times New Roman" w:hAnsi="Arial" w:cs="Arial"/>
          <w:bCs/>
          <w:lang w:eastAsia="de-DE"/>
        </w:rPr>
        <w:t xml:space="preserve"> Rahmenbedingungen für eine gute Pflege </w:t>
      </w:r>
      <w:r w:rsidR="0003048C" w:rsidRPr="0003048C">
        <w:rPr>
          <w:rFonts w:ascii="Arial" w:eastAsia="Times New Roman" w:hAnsi="Arial" w:cs="Arial"/>
          <w:bCs/>
          <w:lang w:eastAsia="de-DE"/>
        </w:rPr>
        <w:t>verbessert werden müssen</w:t>
      </w:r>
      <w:r w:rsidR="0003048C">
        <w:rPr>
          <w:rFonts w:ascii="Arial" w:eastAsia="Times New Roman" w:hAnsi="Arial" w:cs="Arial"/>
          <w:bCs/>
          <w:lang w:eastAsia="de-DE"/>
        </w:rPr>
        <w:t xml:space="preserve">, “ so Gaß. </w:t>
      </w:r>
    </w:p>
    <w:p w14:paraId="5179EDBE" w14:textId="77777777" w:rsidR="00C930CF" w:rsidRPr="0003048C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DA2650B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A0B3AB9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BD8C258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5A47C77" w14:textId="77777777" w:rsidR="00C930CF" w:rsidRPr="00633E3A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7755DE1F" w14:textId="56512BCF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54ECF7D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6A67D5B9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1E2E78FB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0134E08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240BF50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E9CB79F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3BB8CF42" w14:textId="77777777"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14:paraId="0A88E517" w14:textId="3BF3F589" w:rsidR="0021251B" w:rsidRDefault="0021251B" w:rsidP="0021251B">
      <w:pPr>
        <w:rPr>
          <w:rFonts w:ascii="Arial" w:hAnsi="Arial" w:cs="Arial"/>
          <w:sz w:val="18"/>
        </w:rPr>
      </w:pPr>
    </w:p>
    <w:p w14:paraId="191F6B74" w14:textId="5BDE6339"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74950092" w14:textId="77777777"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14:paraId="6569FD15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AF6AB6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16C"/>
    <w:rsid w:val="00024819"/>
    <w:rsid w:val="00026B38"/>
    <w:rsid w:val="0003048C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4216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07EAD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19D8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53B36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556B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AF6AB6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C57D2"/>
    <w:rsid w:val="00BF222D"/>
    <w:rsid w:val="00C16F1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1EF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urText">
    <w:name w:val="Plain Text"/>
    <w:basedOn w:val="Standard"/>
    <w:link w:val="NurTextZchn"/>
    <w:uiPriority w:val="99"/>
    <w:semiHidden/>
    <w:unhideWhenUsed/>
    <w:rsid w:val="0003048C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3048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urText">
    <w:name w:val="Plain Text"/>
    <w:basedOn w:val="Standard"/>
    <w:link w:val="NurTextZchn"/>
    <w:uiPriority w:val="99"/>
    <w:semiHidden/>
    <w:unhideWhenUsed/>
    <w:rsid w:val="0003048C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3048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A008E0-4E91-44C4-95C1-725C702C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7</cp:revision>
  <cp:lastPrinted>2021-11-05T14:37:00Z</cp:lastPrinted>
  <dcterms:created xsi:type="dcterms:W3CDTF">2021-11-05T14:10:00Z</dcterms:created>
  <dcterms:modified xsi:type="dcterms:W3CDTF">2021-11-05T14:39:00Z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