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8D7A94" w:rsidRPr="008D7A94" w:rsidRDefault="00C930CF" w:rsidP="008D7A94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8D7A94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006F1B" w:rsidRPr="008D7A94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711032">
        <w:rPr>
          <w:rFonts w:ascii="Arial" w:eastAsia="Times New Roman" w:hAnsi="Arial" w:cs="Times New Roman"/>
          <w:b/>
          <w:szCs w:val="20"/>
          <w:u w:val="single"/>
          <w:lang w:eastAsia="de-DE"/>
        </w:rPr>
        <w:t>m</w:t>
      </w:r>
      <w:r w:rsidR="00006F1B" w:rsidRPr="008D7A94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8D7A94" w:rsidRPr="008D7A94">
        <w:rPr>
          <w:rFonts w:ascii="Arial" w:eastAsia="Times New Roman" w:hAnsi="Arial" w:cs="Arial"/>
          <w:b/>
          <w:bCs/>
          <w:u w:val="single"/>
          <w:lang w:eastAsia="de-DE"/>
        </w:rPr>
        <w:t xml:space="preserve">Gesundheitsversorgungsweiterentwicklungsgesetz (GVWG) </w:t>
      </w:r>
    </w:p>
    <w:p w:rsidR="008D7A94" w:rsidRDefault="008D7A94" w:rsidP="008D7A94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Arial"/>
          <w:bCs/>
          <w:lang w:eastAsia="de-DE"/>
        </w:rPr>
      </w:pPr>
    </w:p>
    <w:p w:rsidR="001962FD" w:rsidRDefault="005D4402" w:rsidP="008D7A94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AOK </w:t>
      </w:r>
      <w:r w:rsidR="008D7A94">
        <w:rPr>
          <w:rFonts w:ascii="Arial" w:hAnsi="Arial" w:cs="Arial"/>
          <w:b/>
          <w:sz w:val="32"/>
          <w:szCs w:val="32"/>
        </w:rPr>
        <w:t>stell</w:t>
      </w:r>
      <w:r>
        <w:rPr>
          <w:rFonts w:ascii="Arial" w:hAnsi="Arial" w:cs="Arial"/>
          <w:b/>
          <w:sz w:val="32"/>
          <w:szCs w:val="32"/>
        </w:rPr>
        <w:t>t</w:t>
      </w:r>
      <w:r w:rsidR="008D7A94">
        <w:rPr>
          <w:rFonts w:ascii="Arial" w:hAnsi="Arial" w:cs="Arial"/>
          <w:b/>
          <w:sz w:val="32"/>
          <w:szCs w:val="32"/>
        </w:rPr>
        <w:t xml:space="preserve"> </w:t>
      </w:r>
      <w:r w:rsidR="008D7A94" w:rsidRPr="008D7A94">
        <w:rPr>
          <w:rFonts w:ascii="Arial" w:hAnsi="Arial" w:cs="Arial"/>
          <w:b/>
          <w:bCs/>
          <w:sz w:val="32"/>
          <w:szCs w:val="32"/>
        </w:rPr>
        <w:t>Selbstverwaltungsprinzip infrage</w:t>
      </w:r>
    </w:p>
    <w:p w:rsidR="008F611B" w:rsidRPr="00633E3A" w:rsidRDefault="008F611B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8D7A94" w:rsidRPr="00711032" w:rsidRDefault="00D30167" w:rsidP="008D7A9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7A94">
        <w:rPr>
          <w:rFonts w:ascii="Arial" w:eastAsia="Times New Roman" w:hAnsi="Arial" w:cs="Arial"/>
          <w:lang w:eastAsia="de-DE"/>
        </w:rPr>
        <w:t xml:space="preserve">Berlin, </w:t>
      </w:r>
      <w:r w:rsidR="000C54EE" w:rsidRPr="008D7A94">
        <w:rPr>
          <w:rFonts w:ascii="Arial" w:eastAsia="Times New Roman" w:hAnsi="Arial" w:cs="Arial"/>
          <w:lang w:eastAsia="de-DE"/>
        </w:rPr>
        <w:fldChar w:fldCharType="begin"/>
      </w:r>
      <w:r w:rsidR="000C54EE" w:rsidRPr="008D7A94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 w:rsidRPr="008D7A94">
        <w:rPr>
          <w:rFonts w:ascii="Arial" w:eastAsia="Times New Roman" w:hAnsi="Arial" w:cs="Arial"/>
          <w:lang w:eastAsia="de-DE"/>
        </w:rPr>
        <w:fldChar w:fldCharType="separate"/>
      </w:r>
      <w:r w:rsidR="00984AD1">
        <w:rPr>
          <w:rFonts w:ascii="Arial" w:eastAsia="Times New Roman" w:hAnsi="Arial" w:cs="Arial"/>
          <w:noProof/>
          <w:lang w:eastAsia="de-DE"/>
        </w:rPr>
        <w:t>4. Mai 2021</w:t>
      </w:r>
      <w:r w:rsidR="000C54EE" w:rsidRPr="008D7A94">
        <w:rPr>
          <w:rFonts w:ascii="Arial" w:eastAsia="Times New Roman" w:hAnsi="Arial" w:cs="Arial"/>
          <w:lang w:eastAsia="de-DE"/>
        </w:rPr>
        <w:fldChar w:fldCharType="end"/>
      </w:r>
      <w:r w:rsidR="000C54EE" w:rsidRPr="008D7A94">
        <w:rPr>
          <w:rFonts w:ascii="Arial" w:eastAsia="Times New Roman" w:hAnsi="Arial" w:cs="Arial"/>
          <w:lang w:eastAsia="de-DE"/>
        </w:rPr>
        <w:t xml:space="preserve"> </w:t>
      </w:r>
      <w:r w:rsidR="0052054C" w:rsidRPr="008D7A94">
        <w:rPr>
          <w:rFonts w:ascii="Arial" w:eastAsia="Times New Roman" w:hAnsi="Arial" w:cs="Arial"/>
          <w:lang w:eastAsia="de-DE"/>
        </w:rPr>
        <w:t>–</w:t>
      </w:r>
      <w:r w:rsidR="00697B00" w:rsidRPr="008D7A94">
        <w:rPr>
          <w:rFonts w:ascii="Arial" w:eastAsia="Times New Roman" w:hAnsi="Arial" w:cs="Arial"/>
          <w:lang w:eastAsia="de-DE"/>
        </w:rPr>
        <w:t xml:space="preserve"> </w:t>
      </w:r>
      <w:r w:rsidR="008D7A94" w:rsidRPr="008D7A94">
        <w:rPr>
          <w:rFonts w:ascii="Arial" w:eastAsia="Times New Roman" w:hAnsi="Arial" w:cs="Arial"/>
          <w:bCs/>
          <w:lang w:eastAsia="de-DE"/>
        </w:rPr>
        <w:t xml:space="preserve">Die </w:t>
      </w:r>
      <w:r w:rsidR="00711032">
        <w:rPr>
          <w:rFonts w:ascii="Arial" w:eastAsia="Times New Roman" w:hAnsi="Arial" w:cs="Arial"/>
          <w:bCs/>
          <w:lang w:eastAsia="de-DE"/>
        </w:rPr>
        <w:t>D</w:t>
      </w:r>
      <w:r w:rsidR="008D7A94" w:rsidRPr="008D7A94">
        <w:rPr>
          <w:rFonts w:ascii="Arial" w:eastAsia="Times New Roman" w:hAnsi="Arial" w:cs="Arial"/>
          <w:bCs/>
          <w:lang w:eastAsia="de-DE"/>
        </w:rPr>
        <w:t>eutsch</w:t>
      </w:r>
      <w:r w:rsidR="008D7A94">
        <w:rPr>
          <w:rFonts w:ascii="Arial" w:eastAsia="Times New Roman" w:hAnsi="Arial" w:cs="Arial"/>
          <w:bCs/>
          <w:lang w:eastAsia="de-DE"/>
        </w:rPr>
        <w:t>e Krankenhausgesellschaft</w:t>
      </w:r>
      <w:r w:rsidR="00711032">
        <w:rPr>
          <w:rFonts w:ascii="Arial" w:eastAsia="Times New Roman" w:hAnsi="Arial" w:cs="Arial"/>
          <w:bCs/>
          <w:lang w:eastAsia="de-DE"/>
        </w:rPr>
        <w:t xml:space="preserve"> (DKG)</w:t>
      </w:r>
      <w:r w:rsidR="008D7A94">
        <w:rPr>
          <w:rFonts w:ascii="Arial" w:eastAsia="Times New Roman" w:hAnsi="Arial" w:cs="Arial"/>
          <w:bCs/>
          <w:lang w:eastAsia="de-DE"/>
        </w:rPr>
        <w:t xml:space="preserve"> lehnt die</w:t>
      </w:r>
      <w:r w:rsidR="008D7A94" w:rsidRPr="008D7A94">
        <w:rPr>
          <w:rFonts w:ascii="Arial" w:eastAsia="Times New Roman" w:hAnsi="Arial" w:cs="Arial"/>
          <w:bCs/>
          <w:lang w:eastAsia="de-DE"/>
        </w:rPr>
        <w:t xml:space="preserve"> im Gesundheitsversorgungsweiterentwicklungsgesetz (GVWG) vorgesehenen Änderung</w:t>
      </w:r>
      <w:r w:rsidR="00711032">
        <w:rPr>
          <w:rFonts w:ascii="Arial" w:eastAsia="Times New Roman" w:hAnsi="Arial" w:cs="Arial"/>
          <w:bCs/>
          <w:lang w:eastAsia="de-DE"/>
        </w:rPr>
        <w:t>en</w:t>
      </w:r>
      <w:r w:rsidR="008D7A94" w:rsidRPr="008D7A94">
        <w:rPr>
          <w:rFonts w:ascii="Arial" w:eastAsia="Times New Roman" w:hAnsi="Arial" w:cs="Arial"/>
          <w:bCs/>
          <w:lang w:eastAsia="de-DE"/>
        </w:rPr>
        <w:t xml:space="preserve"> zum Pflegebudget entschieden ab. Rückwirkend soll hier eine Regelung der Selbstverwaltungspartner </w:t>
      </w:r>
      <w:r w:rsidR="008D7A94">
        <w:rPr>
          <w:rFonts w:ascii="Arial" w:eastAsia="Times New Roman" w:hAnsi="Arial" w:cs="Arial"/>
          <w:bCs/>
          <w:lang w:eastAsia="de-DE"/>
        </w:rPr>
        <w:t xml:space="preserve">ausgehebelt </w:t>
      </w:r>
      <w:r w:rsidR="008D7A94" w:rsidRPr="008D7A94">
        <w:rPr>
          <w:rFonts w:ascii="Arial" w:eastAsia="Times New Roman" w:hAnsi="Arial" w:cs="Arial"/>
          <w:bCs/>
          <w:lang w:eastAsia="de-DE"/>
        </w:rPr>
        <w:t xml:space="preserve">werden. </w:t>
      </w:r>
      <w:r w:rsidR="008D7A94">
        <w:rPr>
          <w:rFonts w:ascii="Arial" w:eastAsia="Times New Roman" w:hAnsi="Arial" w:cs="Arial"/>
          <w:bCs/>
          <w:lang w:eastAsia="de-DE"/>
        </w:rPr>
        <w:t>„</w:t>
      </w:r>
      <w:r w:rsidR="008D7A94" w:rsidRPr="008D7A94">
        <w:rPr>
          <w:rFonts w:ascii="Arial" w:eastAsia="Times New Roman" w:hAnsi="Arial" w:cs="Arial"/>
          <w:bCs/>
          <w:lang w:eastAsia="de-DE"/>
        </w:rPr>
        <w:t>Im Dezember 2020 haben sich der GKV-S</w:t>
      </w:r>
      <w:r w:rsidR="008D7A94">
        <w:rPr>
          <w:rFonts w:ascii="Arial" w:eastAsia="Times New Roman" w:hAnsi="Arial" w:cs="Arial"/>
          <w:bCs/>
          <w:lang w:eastAsia="de-DE"/>
        </w:rPr>
        <w:t>pitzenverband</w:t>
      </w:r>
      <w:r w:rsidR="008D7A94" w:rsidRPr="008D7A94">
        <w:rPr>
          <w:rFonts w:ascii="Arial" w:eastAsia="Times New Roman" w:hAnsi="Arial" w:cs="Arial"/>
          <w:bCs/>
          <w:lang w:eastAsia="de-DE"/>
        </w:rPr>
        <w:t xml:space="preserve"> und die DKG nach langem Ringen um einen guten Kompromiss darauf verständigt</w:t>
      </w:r>
      <w:r w:rsidR="00D205F6">
        <w:rPr>
          <w:rFonts w:ascii="Arial" w:eastAsia="Times New Roman" w:hAnsi="Arial" w:cs="Arial"/>
          <w:bCs/>
          <w:lang w:eastAsia="de-DE"/>
        </w:rPr>
        <w:t xml:space="preserve">, die neuen Regelungen für das </w:t>
      </w:r>
      <w:r w:rsidR="008D7A94" w:rsidRPr="008D7A94">
        <w:rPr>
          <w:rFonts w:ascii="Arial" w:eastAsia="Times New Roman" w:hAnsi="Arial" w:cs="Arial"/>
          <w:bCs/>
          <w:lang w:eastAsia="de-DE"/>
        </w:rPr>
        <w:t>Vereinbarungsjahr 2020 ausdrücklich als Empfehlungen umzusetzen. Die nun</w:t>
      </w:r>
      <w:r w:rsidR="005D4402">
        <w:rPr>
          <w:rFonts w:ascii="Arial" w:eastAsia="Times New Roman" w:hAnsi="Arial" w:cs="Arial"/>
          <w:bCs/>
          <w:lang w:eastAsia="de-DE"/>
        </w:rPr>
        <w:t xml:space="preserve"> von der AOK </w:t>
      </w:r>
      <w:r w:rsidR="006A6C28">
        <w:rPr>
          <w:rFonts w:ascii="Arial" w:eastAsia="Times New Roman" w:hAnsi="Arial" w:cs="Arial"/>
          <w:bCs/>
          <w:lang w:eastAsia="de-DE"/>
        </w:rPr>
        <w:t>vehement</w:t>
      </w:r>
      <w:r w:rsidR="005D4402">
        <w:rPr>
          <w:rFonts w:ascii="Arial" w:eastAsia="Times New Roman" w:hAnsi="Arial" w:cs="Arial"/>
          <w:bCs/>
          <w:lang w:eastAsia="de-DE"/>
        </w:rPr>
        <w:t xml:space="preserve"> geforderte Änderung dieser Selbstverwaltungsvereinbarung durch den Gesetzgeber</w:t>
      </w:r>
      <w:r w:rsidR="00D205F6">
        <w:rPr>
          <w:rFonts w:ascii="Arial" w:eastAsia="Times New Roman" w:hAnsi="Arial" w:cs="Arial"/>
          <w:bCs/>
          <w:lang w:eastAsia="de-DE"/>
        </w:rPr>
        <w:t xml:space="preserve"> konterkariert </w:t>
      </w:r>
      <w:r w:rsidR="008D7A94" w:rsidRPr="008D7A94">
        <w:rPr>
          <w:rFonts w:ascii="Arial" w:eastAsia="Times New Roman" w:hAnsi="Arial" w:cs="Arial"/>
          <w:bCs/>
          <w:lang w:eastAsia="de-DE"/>
        </w:rPr>
        <w:t>das be</w:t>
      </w:r>
      <w:r w:rsidR="00D205F6">
        <w:rPr>
          <w:rFonts w:ascii="Arial" w:eastAsia="Times New Roman" w:hAnsi="Arial" w:cs="Arial"/>
          <w:bCs/>
          <w:lang w:eastAsia="de-DE"/>
        </w:rPr>
        <w:t>währte Selbstverwaltungsprinzip</w:t>
      </w:r>
      <w:r w:rsidR="008D7A94">
        <w:rPr>
          <w:rFonts w:ascii="Arial" w:eastAsia="Times New Roman" w:hAnsi="Arial" w:cs="Arial"/>
          <w:bCs/>
          <w:lang w:eastAsia="de-DE"/>
        </w:rPr>
        <w:t xml:space="preserve">“, </w:t>
      </w:r>
      <w:r w:rsidR="008D7A94" w:rsidRPr="008D7A94">
        <w:rPr>
          <w:rFonts w:ascii="Arial" w:eastAsia="Times New Roman" w:hAnsi="Arial" w:cs="Arial"/>
          <w:bCs/>
          <w:lang w:eastAsia="de-DE"/>
        </w:rPr>
        <w:t>so</w:t>
      </w:r>
      <w:r w:rsidR="008D7A94" w:rsidRPr="008D7A94">
        <w:rPr>
          <w:rFonts w:ascii="Arial" w:eastAsia="Times New Roman" w:hAnsi="Arial" w:cs="Arial"/>
          <w:lang w:eastAsia="de-DE"/>
        </w:rPr>
        <w:t xml:space="preserve"> der Vorstandsvorsitzende der DKG, Dr. Gerald Gaß.</w:t>
      </w:r>
    </w:p>
    <w:p w:rsidR="005D4402" w:rsidRDefault="008D7A94" w:rsidP="008D7A9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7A94">
        <w:rPr>
          <w:rFonts w:ascii="Arial" w:eastAsia="Times New Roman" w:hAnsi="Arial" w:cs="Arial"/>
          <w:bCs/>
          <w:lang w:eastAsia="de-DE"/>
        </w:rPr>
        <w:t xml:space="preserve">Vor allem aber würde </w:t>
      </w:r>
      <w:r w:rsidR="005D4402">
        <w:rPr>
          <w:rFonts w:ascii="Arial" w:eastAsia="Times New Roman" w:hAnsi="Arial" w:cs="Arial"/>
          <w:bCs/>
          <w:lang w:eastAsia="de-DE"/>
        </w:rPr>
        <w:t>eine solche</w:t>
      </w:r>
      <w:r w:rsidR="005D4402" w:rsidRPr="008D7A94">
        <w:rPr>
          <w:rFonts w:ascii="Arial" w:eastAsia="Times New Roman" w:hAnsi="Arial" w:cs="Arial"/>
          <w:bCs/>
          <w:lang w:eastAsia="de-DE"/>
        </w:rPr>
        <w:t xml:space="preserve"> </w:t>
      </w:r>
      <w:r w:rsidRPr="008D7A94">
        <w:rPr>
          <w:rFonts w:ascii="Arial" w:eastAsia="Times New Roman" w:hAnsi="Arial" w:cs="Arial"/>
          <w:bCs/>
          <w:lang w:eastAsia="de-DE"/>
        </w:rPr>
        <w:t>Regelung rückwirkend in ein abgeschlossenes Wirtschaftsjahr und bereits geschlossene Sachverhalte eingreifen. Mit dem Rechtsstaatsprinzip ist d</w:t>
      </w:r>
      <w:r w:rsidR="00711032">
        <w:rPr>
          <w:rFonts w:ascii="Arial" w:eastAsia="Times New Roman" w:hAnsi="Arial" w:cs="Arial"/>
          <w:bCs/>
          <w:lang w:eastAsia="de-DE"/>
        </w:rPr>
        <w:t>a</w:t>
      </w:r>
      <w:r w:rsidR="00D205F6">
        <w:rPr>
          <w:rFonts w:ascii="Arial" w:eastAsia="Times New Roman" w:hAnsi="Arial" w:cs="Arial"/>
          <w:bCs/>
          <w:lang w:eastAsia="de-DE"/>
        </w:rPr>
        <w:t xml:space="preserve">s nicht vereinbar. „Mit dem </w:t>
      </w:r>
      <w:r w:rsidRPr="008D7A94">
        <w:rPr>
          <w:rFonts w:ascii="Arial" w:eastAsia="Times New Roman" w:hAnsi="Arial" w:cs="Arial"/>
          <w:bCs/>
          <w:lang w:eastAsia="de-DE"/>
        </w:rPr>
        <w:t>Versuch</w:t>
      </w:r>
      <w:r w:rsidR="00711032">
        <w:rPr>
          <w:rFonts w:ascii="Arial" w:eastAsia="Times New Roman" w:hAnsi="Arial" w:cs="Arial"/>
          <w:bCs/>
          <w:lang w:eastAsia="de-DE"/>
        </w:rPr>
        <w:t>,</w:t>
      </w:r>
      <w:r w:rsidRPr="008D7A94">
        <w:rPr>
          <w:rFonts w:ascii="Arial" w:eastAsia="Times New Roman" w:hAnsi="Arial" w:cs="Arial"/>
          <w:bCs/>
          <w:lang w:eastAsia="de-DE"/>
        </w:rPr>
        <w:t xml:space="preserve"> nachträglich den selber ausgehandelten Kompromiss durch den Gesetzgeber aufzuheben, </w:t>
      </w:r>
      <w:r w:rsidR="005D4402">
        <w:rPr>
          <w:rFonts w:ascii="Arial" w:eastAsia="Times New Roman" w:hAnsi="Arial" w:cs="Arial"/>
          <w:bCs/>
          <w:lang w:eastAsia="de-DE"/>
        </w:rPr>
        <w:t>schwächt</w:t>
      </w:r>
      <w:r w:rsidRPr="008D7A94">
        <w:rPr>
          <w:rFonts w:ascii="Arial" w:eastAsia="Times New Roman" w:hAnsi="Arial" w:cs="Arial"/>
          <w:bCs/>
          <w:lang w:eastAsia="de-DE"/>
        </w:rPr>
        <w:t xml:space="preserve"> </w:t>
      </w:r>
      <w:r w:rsidR="005D4402">
        <w:rPr>
          <w:rFonts w:ascii="Arial" w:eastAsia="Times New Roman" w:hAnsi="Arial" w:cs="Arial"/>
          <w:bCs/>
          <w:lang w:eastAsia="de-DE"/>
        </w:rPr>
        <w:t xml:space="preserve">die AOK ihren eigenen </w:t>
      </w:r>
      <w:r w:rsidR="00711032">
        <w:rPr>
          <w:rFonts w:ascii="Arial" w:eastAsia="Times New Roman" w:hAnsi="Arial" w:cs="Arial"/>
          <w:bCs/>
          <w:lang w:eastAsia="de-DE"/>
        </w:rPr>
        <w:t>Spitzenverband</w:t>
      </w:r>
      <w:r w:rsidRPr="008D7A94">
        <w:rPr>
          <w:rFonts w:ascii="Arial" w:eastAsia="Times New Roman" w:hAnsi="Arial" w:cs="Arial"/>
          <w:bCs/>
          <w:lang w:eastAsia="de-DE"/>
        </w:rPr>
        <w:t xml:space="preserve">. </w:t>
      </w:r>
      <w:r w:rsidR="003C6806">
        <w:rPr>
          <w:rFonts w:ascii="Arial" w:eastAsia="Times New Roman" w:hAnsi="Arial" w:cs="Arial"/>
          <w:bCs/>
          <w:lang w:eastAsia="de-DE"/>
        </w:rPr>
        <w:t>„</w:t>
      </w:r>
      <w:r w:rsidR="005D4402">
        <w:rPr>
          <w:rFonts w:ascii="Arial" w:eastAsia="Times New Roman" w:hAnsi="Arial" w:cs="Arial"/>
          <w:bCs/>
          <w:lang w:eastAsia="de-DE"/>
        </w:rPr>
        <w:t>Selbstverwaltungshandeln muss verlässlich sein, ansonsten stellen wir die Legitimation dieses P</w:t>
      </w:r>
      <w:r w:rsidR="00734F83">
        <w:rPr>
          <w:rFonts w:ascii="Arial" w:eastAsia="Times New Roman" w:hAnsi="Arial" w:cs="Arial"/>
          <w:bCs/>
          <w:lang w:eastAsia="de-DE"/>
        </w:rPr>
        <w:t>ri</w:t>
      </w:r>
      <w:r w:rsidR="005D4402">
        <w:rPr>
          <w:rFonts w:ascii="Arial" w:eastAsia="Times New Roman" w:hAnsi="Arial" w:cs="Arial"/>
          <w:bCs/>
          <w:lang w:eastAsia="de-DE"/>
        </w:rPr>
        <w:t>nzips selbst in Frage“, so Gaß weiter.</w:t>
      </w:r>
    </w:p>
    <w:p w:rsidR="008D7A94" w:rsidRPr="008D7A94" w:rsidRDefault="008D7A94" w:rsidP="008D7A9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8D7A94">
        <w:rPr>
          <w:rFonts w:ascii="Arial" w:eastAsia="Times New Roman" w:hAnsi="Arial" w:cs="Arial"/>
          <w:bCs/>
          <w:lang w:eastAsia="de-DE"/>
        </w:rPr>
        <w:t xml:space="preserve">Die von </w:t>
      </w:r>
      <w:r w:rsidR="00484836">
        <w:rPr>
          <w:rFonts w:ascii="Arial" w:eastAsia="Times New Roman" w:hAnsi="Arial" w:cs="Arial"/>
          <w:bCs/>
          <w:lang w:eastAsia="de-DE"/>
        </w:rPr>
        <w:t>der AOK</w:t>
      </w:r>
      <w:r w:rsidRPr="008D7A94">
        <w:rPr>
          <w:rFonts w:ascii="Arial" w:eastAsia="Times New Roman" w:hAnsi="Arial" w:cs="Arial"/>
          <w:bCs/>
          <w:lang w:eastAsia="de-DE"/>
        </w:rPr>
        <w:t xml:space="preserve"> vorgetragene </w:t>
      </w:r>
      <w:r>
        <w:rPr>
          <w:rFonts w:ascii="Arial" w:eastAsia="Times New Roman" w:hAnsi="Arial" w:cs="Arial"/>
          <w:bCs/>
          <w:lang w:eastAsia="de-DE"/>
        </w:rPr>
        <w:t>Behauptung</w:t>
      </w:r>
      <w:r w:rsidRPr="008D7A94">
        <w:rPr>
          <w:rFonts w:ascii="Arial" w:eastAsia="Times New Roman" w:hAnsi="Arial" w:cs="Arial"/>
          <w:bCs/>
          <w:lang w:eastAsia="de-DE"/>
        </w:rPr>
        <w:t>,</w:t>
      </w:r>
      <w:r w:rsidR="00484836">
        <w:rPr>
          <w:rFonts w:ascii="Arial" w:eastAsia="Times New Roman" w:hAnsi="Arial" w:cs="Arial"/>
          <w:bCs/>
          <w:lang w:eastAsia="de-DE"/>
        </w:rPr>
        <w:t xml:space="preserve"> der Gesetzgeber müsse eingreifen, weil es ansonsten </w:t>
      </w:r>
      <w:r w:rsidRPr="008D7A94">
        <w:rPr>
          <w:rFonts w:ascii="Arial" w:eastAsia="Times New Roman" w:hAnsi="Arial" w:cs="Arial"/>
          <w:bCs/>
          <w:lang w:eastAsia="de-DE"/>
        </w:rPr>
        <w:t xml:space="preserve">zu Doppelabrechnung und Doppelfinanzierung von Pflegekosten komme, </w:t>
      </w:r>
      <w:r w:rsidR="00360F71">
        <w:rPr>
          <w:rFonts w:ascii="Arial" w:eastAsia="Times New Roman" w:hAnsi="Arial" w:cs="Arial"/>
          <w:bCs/>
          <w:lang w:eastAsia="de-DE"/>
        </w:rPr>
        <w:t>ist</w:t>
      </w:r>
      <w:r w:rsidRPr="008D7A94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durch nichts belegt. </w:t>
      </w:r>
      <w:r w:rsidR="00484836">
        <w:rPr>
          <w:rFonts w:ascii="Arial" w:eastAsia="Times New Roman" w:hAnsi="Arial" w:cs="Arial"/>
          <w:bCs/>
          <w:lang w:eastAsia="de-DE"/>
        </w:rPr>
        <w:t>Alle Kliniken</w:t>
      </w:r>
      <w:r w:rsidR="00360F71">
        <w:rPr>
          <w:rFonts w:ascii="Arial" w:eastAsia="Times New Roman" w:hAnsi="Arial" w:cs="Arial"/>
          <w:bCs/>
          <w:lang w:eastAsia="de-DE"/>
        </w:rPr>
        <w:t>,</w:t>
      </w:r>
      <w:r w:rsidR="00484836">
        <w:rPr>
          <w:rFonts w:ascii="Arial" w:eastAsia="Times New Roman" w:hAnsi="Arial" w:cs="Arial"/>
          <w:bCs/>
          <w:lang w:eastAsia="de-DE"/>
        </w:rPr>
        <w:t xml:space="preserve"> unabhängig von ihrer Trägerschaft</w:t>
      </w:r>
      <w:r w:rsidR="00360F71">
        <w:rPr>
          <w:rFonts w:ascii="Arial" w:eastAsia="Times New Roman" w:hAnsi="Arial" w:cs="Arial"/>
          <w:bCs/>
          <w:lang w:eastAsia="de-DE"/>
        </w:rPr>
        <w:t>,</w:t>
      </w:r>
      <w:r w:rsidR="00484836">
        <w:rPr>
          <w:rFonts w:ascii="Arial" w:eastAsia="Times New Roman" w:hAnsi="Arial" w:cs="Arial"/>
          <w:bCs/>
          <w:lang w:eastAsia="de-DE"/>
        </w:rPr>
        <w:t xml:space="preserve"> müssen im Rahmen der</w:t>
      </w:r>
      <w:r w:rsidRPr="008D7A94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Verhandlungen des Pflegeb</w:t>
      </w:r>
      <w:r w:rsidRPr="008D7A94">
        <w:rPr>
          <w:rFonts w:ascii="Arial" w:eastAsia="Times New Roman" w:hAnsi="Arial" w:cs="Arial"/>
          <w:bCs/>
          <w:lang w:eastAsia="de-DE"/>
        </w:rPr>
        <w:t>udget</w:t>
      </w:r>
      <w:r>
        <w:rPr>
          <w:rFonts w:ascii="Arial" w:eastAsia="Times New Roman" w:hAnsi="Arial" w:cs="Arial"/>
          <w:bCs/>
          <w:lang w:eastAsia="de-DE"/>
        </w:rPr>
        <w:t>s</w:t>
      </w:r>
      <w:r w:rsidRPr="008D7A94">
        <w:rPr>
          <w:rFonts w:ascii="Arial" w:eastAsia="Times New Roman" w:hAnsi="Arial" w:cs="Arial"/>
          <w:bCs/>
          <w:lang w:eastAsia="de-DE"/>
        </w:rPr>
        <w:t xml:space="preserve"> Nachweise </w:t>
      </w:r>
      <w:r w:rsidR="00BD0086">
        <w:rPr>
          <w:rFonts w:ascii="Arial" w:eastAsia="Times New Roman" w:hAnsi="Arial" w:cs="Arial"/>
          <w:bCs/>
          <w:lang w:eastAsia="de-DE"/>
        </w:rPr>
        <w:t xml:space="preserve">ihrer </w:t>
      </w:r>
      <w:r>
        <w:rPr>
          <w:rFonts w:ascii="Arial" w:eastAsia="Times New Roman" w:hAnsi="Arial" w:cs="Arial"/>
          <w:bCs/>
          <w:lang w:eastAsia="de-DE"/>
        </w:rPr>
        <w:t xml:space="preserve">Personalkosten </w:t>
      </w:r>
      <w:r w:rsidR="00BD0086">
        <w:rPr>
          <w:rFonts w:ascii="Arial" w:eastAsia="Times New Roman" w:hAnsi="Arial" w:cs="Arial"/>
          <w:bCs/>
          <w:lang w:eastAsia="de-DE"/>
        </w:rPr>
        <w:t>vorlegen</w:t>
      </w:r>
      <w:r w:rsidRPr="008D7A94">
        <w:rPr>
          <w:rFonts w:ascii="Arial" w:eastAsia="Times New Roman" w:hAnsi="Arial" w:cs="Arial"/>
          <w:bCs/>
          <w:lang w:eastAsia="de-DE"/>
        </w:rPr>
        <w:t>.</w:t>
      </w:r>
      <w:r w:rsidR="00484836">
        <w:rPr>
          <w:rFonts w:ascii="Arial" w:eastAsia="Times New Roman" w:hAnsi="Arial" w:cs="Arial"/>
          <w:bCs/>
          <w:lang w:eastAsia="de-DE"/>
        </w:rPr>
        <w:t xml:space="preserve"> Sollte es hier im konkreten Einzelfall Zweifel an der Berechnung des krankenhausindividuellen Pfleg</w:t>
      </w:r>
      <w:r w:rsidR="00360F71">
        <w:rPr>
          <w:rFonts w:ascii="Arial" w:eastAsia="Times New Roman" w:hAnsi="Arial" w:cs="Arial"/>
          <w:bCs/>
          <w:lang w:eastAsia="de-DE"/>
        </w:rPr>
        <w:t>e</w:t>
      </w:r>
      <w:r w:rsidR="00484836">
        <w:rPr>
          <w:rFonts w:ascii="Arial" w:eastAsia="Times New Roman" w:hAnsi="Arial" w:cs="Arial"/>
          <w:bCs/>
          <w:lang w:eastAsia="de-DE"/>
        </w:rPr>
        <w:t>budgets geben, haben die Verhandlungspartner vor Ort alle Möglichkeiten</w:t>
      </w:r>
      <w:r w:rsidR="00D205F6">
        <w:rPr>
          <w:rFonts w:ascii="Arial" w:eastAsia="Times New Roman" w:hAnsi="Arial" w:cs="Arial"/>
          <w:bCs/>
          <w:lang w:eastAsia="de-DE"/>
        </w:rPr>
        <w:t>,</w:t>
      </w:r>
      <w:r w:rsidR="00484836">
        <w:rPr>
          <w:rFonts w:ascii="Arial" w:eastAsia="Times New Roman" w:hAnsi="Arial" w:cs="Arial"/>
          <w:bCs/>
          <w:lang w:eastAsia="de-DE"/>
        </w:rPr>
        <w:t xml:space="preserve"> vorhanden</w:t>
      </w:r>
      <w:r w:rsidR="00D205F6">
        <w:rPr>
          <w:rFonts w:ascii="Arial" w:eastAsia="Times New Roman" w:hAnsi="Arial" w:cs="Arial"/>
          <w:bCs/>
          <w:lang w:eastAsia="de-DE"/>
        </w:rPr>
        <w:t>e</w:t>
      </w:r>
      <w:r w:rsidR="00484836">
        <w:rPr>
          <w:rFonts w:ascii="Arial" w:eastAsia="Times New Roman" w:hAnsi="Arial" w:cs="Arial"/>
          <w:bCs/>
          <w:lang w:eastAsia="de-DE"/>
        </w:rPr>
        <w:t xml:space="preserve"> Fragen zu klären.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484836">
        <w:rPr>
          <w:rFonts w:ascii="Arial" w:eastAsia="Times New Roman" w:hAnsi="Arial" w:cs="Arial"/>
          <w:bCs/>
          <w:lang w:eastAsia="de-DE"/>
        </w:rPr>
        <w:t>Die</w:t>
      </w:r>
      <w:r>
        <w:rPr>
          <w:rFonts w:ascii="Arial" w:eastAsia="Times New Roman" w:hAnsi="Arial" w:cs="Arial"/>
          <w:bCs/>
          <w:lang w:eastAsia="de-DE"/>
        </w:rPr>
        <w:t xml:space="preserve"> Kalkulation der DRGs</w:t>
      </w:r>
      <w:r w:rsidR="00484836">
        <w:rPr>
          <w:rFonts w:ascii="Arial" w:eastAsia="Times New Roman" w:hAnsi="Arial" w:cs="Arial"/>
          <w:bCs/>
          <w:lang w:eastAsia="de-DE"/>
        </w:rPr>
        <w:t xml:space="preserve"> insgesamt</w:t>
      </w:r>
      <w:r>
        <w:rPr>
          <w:rFonts w:ascii="Arial" w:eastAsia="Times New Roman" w:hAnsi="Arial" w:cs="Arial"/>
          <w:bCs/>
          <w:lang w:eastAsia="de-DE"/>
        </w:rPr>
        <w:t xml:space="preserve"> erfolgt unabhängig über das</w:t>
      </w:r>
      <w:r w:rsidR="00484836">
        <w:rPr>
          <w:rFonts w:ascii="Arial" w:eastAsia="Times New Roman" w:hAnsi="Arial" w:cs="Arial"/>
          <w:bCs/>
          <w:lang w:eastAsia="de-DE"/>
        </w:rPr>
        <w:t xml:space="preserve"> gemeinsam von Kassen und DKG getragene</w:t>
      </w:r>
      <w:r>
        <w:rPr>
          <w:rFonts w:ascii="Arial" w:eastAsia="Times New Roman" w:hAnsi="Arial" w:cs="Arial"/>
          <w:bCs/>
          <w:lang w:eastAsia="de-DE"/>
        </w:rPr>
        <w:t xml:space="preserve"> InEK. </w:t>
      </w:r>
      <w:r w:rsidR="00984AD1">
        <w:rPr>
          <w:rFonts w:ascii="Arial" w:eastAsia="Times New Roman" w:hAnsi="Arial" w:cs="Arial"/>
          <w:bCs/>
          <w:lang w:eastAsia="de-DE"/>
        </w:rPr>
        <w:t>„</w:t>
      </w:r>
      <w:bookmarkStart w:id="0" w:name="_GoBack"/>
      <w:bookmarkEnd w:id="0"/>
      <w:r w:rsidR="00484836">
        <w:rPr>
          <w:rFonts w:ascii="Arial" w:eastAsia="Times New Roman" w:hAnsi="Arial" w:cs="Arial"/>
          <w:bCs/>
          <w:lang w:eastAsia="de-DE"/>
        </w:rPr>
        <w:t xml:space="preserve">Es gibt also </w:t>
      </w:r>
      <w:r w:rsidR="00484836">
        <w:rPr>
          <w:rFonts w:ascii="Arial" w:eastAsia="Times New Roman" w:hAnsi="Arial" w:cs="Arial"/>
          <w:bCs/>
          <w:lang w:eastAsia="de-DE"/>
        </w:rPr>
        <w:lastRenderedPageBreak/>
        <w:t>überhaupt keinen Anlass für einen Generalverdacht der Doppelabrechnung gegenüber den Kliniken</w:t>
      </w:r>
      <w:r>
        <w:rPr>
          <w:rFonts w:ascii="Arial" w:eastAsia="Times New Roman" w:hAnsi="Arial" w:cs="Arial"/>
          <w:bCs/>
          <w:lang w:eastAsia="de-DE"/>
        </w:rPr>
        <w:t xml:space="preserve">“, so Gaß. </w:t>
      </w:r>
    </w:p>
    <w:p w:rsidR="002B3699" w:rsidRDefault="002B3699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2B3699" w:rsidRDefault="002B3699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21251B" w:rsidRPr="00A801A0" w:rsidRDefault="0058674F" w:rsidP="00A801A0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</w:t>
      </w:r>
      <w:r w:rsidR="00A801A0">
        <w:rPr>
          <w:rFonts w:ascii="Arial" w:hAnsi="Arial" w:cs="Arial"/>
          <w:color w:val="7F7F7F" w:themeColor="text1" w:themeTint="80"/>
          <w:sz w:val="18"/>
        </w:rPr>
        <w:t>haftsfaktor im Gesundheitswesen</w:t>
      </w:r>
      <w:r w:rsidR="0021251B">
        <w:rPr>
          <w:rFonts w:ascii="Arial" w:hAnsi="Arial" w:cs="Arial"/>
          <w:sz w:val="18"/>
        </w:rPr>
        <w:tab/>
      </w:r>
      <w:r w:rsidR="0021251B">
        <w:rPr>
          <w:rFonts w:ascii="Arial" w:hAnsi="Arial" w:cs="Arial"/>
          <w:sz w:val="18"/>
        </w:rPr>
        <w:tab/>
      </w:r>
      <w:r w:rsidR="0021251B">
        <w:rPr>
          <w:rFonts w:ascii="Arial" w:hAnsi="Arial" w:cs="Arial"/>
          <w:sz w:val="18"/>
        </w:rPr>
        <w:tab/>
      </w:r>
    </w:p>
    <w:sectPr w:rsidR="0021251B" w:rsidRPr="00A801A0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17" w:rsidRDefault="00694D17" w:rsidP="008125E6">
      <w:pPr>
        <w:spacing w:after="0"/>
      </w:pPr>
      <w:r>
        <w:separator/>
      </w:r>
    </w:p>
  </w:endnote>
  <w:endnote w:type="continuationSeparator" w:id="0">
    <w:p w:rsidR="00694D17" w:rsidRDefault="00694D1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AE525B" wp14:editId="079A4CD2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1AE525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17" w:rsidRDefault="00694D17" w:rsidP="008125E6">
      <w:pPr>
        <w:spacing w:after="0"/>
      </w:pPr>
      <w:r>
        <w:separator/>
      </w:r>
    </w:p>
  </w:footnote>
  <w:footnote w:type="continuationSeparator" w:id="0">
    <w:p w:rsidR="00694D17" w:rsidRDefault="00694D1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984AD1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F4F1846" wp14:editId="186339D5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ß, Gerald">
    <w15:presenceInfo w15:providerId="AD" w15:userId="S-1-5-21-1004336348-1659004503-725345543-4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06F1B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251B"/>
    <w:rsid w:val="002156A6"/>
    <w:rsid w:val="00234577"/>
    <w:rsid w:val="00245172"/>
    <w:rsid w:val="00262AC3"/>
    <w:rsid w:val="002665AA"/>
    <w:rsid w:val="002875EB"/>
    <w:rsid w:val="00293D31"/>
    <w:rsid w:val="002A44EC"/>
    <w:rsid w:val="002B3699"/>
    <w:rsid w:val="002B4C49"/>
    <w:rsid w:val="002B7D7C"/>
    <w:rsid w:val="002C1659"/>
    <w:rsid w:val="002E3CE7"/>
    <w:rsid w:val="002F1B73"/>
    <w:rsid w:val="00314EF3"/>
    <w:rsid w:val="00323BD9"/>
    <w:rsid w:val="00326374"/>
    <w:rsid w:val="00335088"/>
    <w:rsid w:val="00343031"/>
    <w:rsid w:val="00344783"/>
    <w:rsid w:val="00350E79"/>
    <w:rsid w:val="00354602"/>
    <w:rsid w:val="00360F71"/>
    <w:rsid w:val="00362EF7"/>
    <w:rsid w:val="00363F93"/>
    <w:rsid w:val="00383891"/>
    <w:rsid w:val="00396599"/>
    <w:rsid w:val="003B4AC3"/>
    <w:rsid w:val="003C6806"/>
    <w:rsid w:val="003D3A58"/>
    <w:rsid w:val="00407552"/>
    <w:rsid w:val="00413F2A"/>
    <w:rsid w:val="0041674C"/>
    <w:rsid w:val="00440091"/>
    <w:rsid w:val="00452B50"/>
    <w:rsid w:val="00460180"/>
    <w:rsid w:val="00462B9F"/>
    <w:rsid w:val="0046608A"/>
    <w:rsid w:val="00482684"/>
    <w:rsid w:val="00484836"/>
    <w:rsid w:val="0048555F"/>
    <w:rsid w:val="004915FE"/>
    <w:rsid w:val="004B392D"/>
    <w:rsid w:val="004B5A0A"/>
    <w:rsid w:val="004E40FA"/>
    <w:rsid w:val="004E47E0"/>
    <w:rsid w:val="004E55EB"/>
    <w:rsid w:val="004F0985"/>
    <w:rsid w:val="004F46DC"/>
    <w:rsid w:val="0052054C"/>
    <w:rsid w:val="00532B8C"/>
    <w:rsid w:val="0053749D"/>
    <w:rsid w:val="00540AF0"/>
    <w:rsid w:val="00540DD3"/>
    <w:rsid w:val="00561266"/>
    <w:rsid w:val="0056210E"/>
    <w:rsid w:val="00570C6B"/>
    <w:rsid w:val="0058674F"/>
    <w:rsid w:val="00586EFC"/>
    <w:rsid w:val="005A6566"/>
    <w:rsid w:val="005B067E"/>
    <w:rsid w:val="005C2BD9"/>
    <w:rsid w:val="005D1C55"/>
    <w:rsid w:val="005D4402"/>
    <w:rsid w:val="005F6092"/>
    <w:rsid w:val="005F6514"/>
    <w:rsid w:val="00607330"/>
    <w:rsid w:val="00612E3D"/>
    <w:rsid w:val="006314B2"/>
    <w:rsid w:val="00633E3A"/>
    <w:rsid w:val="006365EF"/>
    <w:rsid w:val="006429EE"/>
    <w:rsid w:val="00650F4B"/>
    <w:rsid w:val="00651140"/>
    <w:rsid w:val="0065306F"/>
    <w:rsid w:val="00653DC6"/>
    <w:rsid w:val="00660B2F"/>
    <w:rsid w:val="00683A42"/>
    <w:rsid w:val="006861E1"/>
    <w:rsid w:val="0069255D"/>
    <w:rsid w:val="006937B4"/>
    <w:rsid w:val="006946E4"/>
    <w:rsid w:val="00694D17"/>
    <w:rsid w:val="00697B00"/>
    <w:rsid w:val="006A6C28"/>
    <w:rsid w:val="006A7679"/>
    <w:rsid w:val="006B4413"/>
    <w:rsid w:val="006C6396"/>
    <w:rsid w:val="006C72CE"/>
    <w:rsid w:val="006D5D72"/>
    <w:rsid w:val="00700218"/>
    <w:rsid w:val="0070619D"/>
    <w:rsid w:val="00711032"/>
    <w:rsid w:val="00717437"/>
    <w:rsid w:val="00734946"/>
    <w:rsid w:val="00734F83"/>
    <w:rsid w:val="0074177B"/>
    <w:rsid w:val="007755F0"/>
    <w:rsid w:val="0078717D"/>
    <w:rsid w:val="00795922"/>
    <w:rsid w:val="007974B2"/>
    <w:rsid w:val="007C44FC"/>
    <w:rsid w:val="007D2BBB"/>
    <w:rsid w:val="008125E6"/>
    <w:rsid w:val="00835799"/>
    <w:rsid w:val="00850E59"/>
    <w:rsid w:val="008553A5"/>
    <w:rsid w:val="008556B9"/>
    <w:rsid w:val="00873FD6"/>
    <w:rsid w:val="00894B4C"/>
    <w:rsid w:val="00894E03"/>
    <w:rsid w:val="00896346"/>
    <w:rsid w:val="008B2132"/>
    <w:rsid w:val="008B37EB"/>
    <w:rsid w:val="008B7F36"/>
    <w:rsid w:val="008C552E"/>
    <w:rsid w:val="008D015E"/>
    <w:rsid w:val="008D7A94"/>
    <w:rsid w:val="008E50AB"/>
    <w:rsid w:val="008E5967"/>
    <w:rsid w:val="008F611B"/>
    <w:rsid w:val="0095543A"/>
    <w:rsid w:val="00957747"/>
    <w:rsid w:val="00972647"/>
    <w:rsid w:val="00980D81"/>
    <w:rsid w:val="00984AD1"/>
    <w:rsid w:val="00995C59"/>
    <w:rsid w:val="00997648"/>
    <w:rsid w:val="009A320B"/>
    <w:rsid w:val="009A4F97"/>
    <w:rsid w:val="009C153C"/>
    <w:rsid w:val="009D26E3"/>
    <w:rsid w:val="009D788B"/>
    <w:rsid w:val="009E0FE7"/>
    <w:rsid w:val="009E3DC6"/>
    <w:rsid w:val="009F4037"/>
    <w:rsid w:val="00A03409"/>
    <w:rsid w:val="00A15341"/>
    <w:rsid w:val="00A41756"/>
    <w:rsid w:val="00A44CDF"/>
    <w:rsid w:val="00A56119"/>
    <w:rsid w:val="00A801A0"/>
    <w:rsid w:val="00AC41C2"/>
    <w:rsid w:val="00AC5BCE"/>
    <w:rsid w:val="00AD6E8E"/>
    <w:rsid w:val="00AE24DB"/>
    <w:rsid w:val="00B06B18"/>
    <w:rsid w:val="00B1353D"/>
    <w:rsid w:val="00B147A4"/>
    <w:rsid w:val="00B34514"/>
    <w:rsid w:val="00B402F1"/>
    <w:rsid w:val="00B4578A"/>
    <w:rsid w:val="00B52927"/>
    <w:rsid w:val="00B65874"/>
    <w:rsid w:val="00B7543C"/>
    <w:rsid w:val="00B87286"/>
    <w:rsid w:val="00BB0243"/>
    <w:rsid w:val="00BD0086"/>
    <w:rsid w:val="00BF222D"/>
    <w:rsid w:val="00C16F1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1255B"/>
    <w:rsid w:val="00D205F6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1283"/>
    <w:rsid w:val="00DA13E6"/>
    <w:rsid w:val="00DA25A3"/>
    <w:rsid w:val="00DA6CB4"/>
    <w:rsid w:val="00DB5181"/>
    <w:rsid w:val="00DD0FDE"/>
    <w:rsid w:val="00DD49DE"/>
    <w:rsid w:val="00DD648D"/>
    <w:rsid w:val="00E31F3B"/>
    <w:rsid w:val="00E40E2B"/>
    <w:rsid w:val="00E43AB7"/>
    <w:rsid w:val="00E527B8"/>
    <w:rsid w:val="00E56AA7"/>
    <w:rsid w:val="00E71D54"/>
    <w:rsid w:val="00E865D6"/>
    <w:rsid w:val="00E87038"/>
    <w:rsid w:val="00E90FEF"/>
    <w:rsid w:val="00EB1379"/>
    <w:rsid w:val="00EB444B"/>
    <w:rsid w:val="00ED3823"/>
    <w:rsid w:val="00F10B67"/>
    <w:rsid w:val="00F258F9"/>
    <w:rsid w:val="00F26034"/>
    <w:rsid w:val="00F365AD"/>
    <w:rsid w:val="00F4622D"/>
    <w:rsid w:val="00F47CA5"/>
    <w:rsid w:val="00F76E7D"/>
    <w:rsid w:val="00F77C15"/>
    <w:rsid w:val="00F8139F"/>
    <w:rsid w:val="00F8304C"/>
    <w:rsid w:val="00FA20E1"/>
    <w:rsid w:val="00FA346C"/>
    <w:rsid w:val="00FB25D6"/>
    <w:rsid w:val="00FF2E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45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45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45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5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4577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8F611B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F611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45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45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45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5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4577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8F611B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F611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F9FDE3-D884-43E4-8269-E34EAEED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6</cp:revision>
  <cp:lastPrinted>2021-05-04T11:28:00Z</cp:lastPrinted>
  <dcterms:created xsi:type="dcterms:W3CDTF">2021-05-04T10:39:00Z</dcterms:created>
  <dcterms:modified xsi:type="dcterms:W3CDTF">2021-05-04T11:28:00Z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