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65306F" w:rsidRDefault="00E31463" w:rsidP="009D26E3">
      <w:pPr>
        <w:spacing w:after="0"/>
        <w:rPr>
          <w:rFonts w:ascii="Arial" w:hAnsi="Arial" w:cs="Arial"/>
          <w:sz w:val="32"/>
          <w:szCs w:val="32"/>
        </w:rPr>
      </w:pPr>
      <w:r>
        <w:rPr>
          <w:rFonts w:ascii="Arial" w:hAnsi="Arial" w:cs="Arial"/>
          <w:sz w:val="32"/>
          <w:szCs w:val="32"/>
        </w:rPr>
        <w:t>P</w:t>
      </w:r>
      <w:r w:rsidR="0065306F" w:rsidRPr="0065306F">
        <w:rPr>
          <w:rFonts w:ascii="Arial" w:hAnsi="Arial" w:cs="Arial"/>
          <w:sz w:val="32"/>
          <w:szCs w:val="32"/>
        </w:rPr>
        <w:t xml:space="preserve"> r e s s e m i t t e i l u n g</w:t>
      </w:r>
    </w:p>
    <w:p w:rsidR="00031885" w:rsidRDefault="00031885">
      <w:pPr>
        <w:rPr>
          <w:rFonts w:ascii="Arial" w:hAnsi="Arial" w:cs="Arial"/>
          <w:sz w:val="22"/>
          <w:szCs w:val="22"/>
        </w:rPr>
      </w:pPr>
    </w:p>
    <w:p w:rsidR="007E4290" w:rsidRDefault="0076790C" w:rsidP="00111C60">
      <w:pPr>
        <w:pStyle w:val="VorblattBezeichnung"/>
        <w:spacing w:before="0" w:after="0"/>
        <w:rPr>
          <w:rFonts w:eastAsia="Times New Roman" w:cs="Times New Roman"/>
          <w:szCs w:val="20"/>
          <w:lang w:eastAsia="de-DE"/>
        </w:rPr>
      </w:pPr>
      <w:r>
        <w:rPr>
          <w:rFonts w:eastAsia="Times New Roman" w:cs="Times New Roman"/>
          <w:szCs w:val="20"/>
          <w:lang w:eastAsia="de-DE"/>
        </w:rPr>
        <w:t xml:space="preserve">DKG </w:t>
      </w:r>
      <w:r w:rsidR="005858C2">
        <w:rPr>
          <w:rFonts w:eastAsia="Times New Roman" w:cs="Times New Roman"/>
          <w:szCs w:val="20"/>
          <w:lang w:eastAsia="de-DE"/>
        </w:rPr>
        <w:t>zur Unterfinanzierung der Krankenhäuser</w:t>
      </w:r>
    </w:p>
    <w:p w:rsidR="007E4290" w:rsidRDefault="007E4290" w:rsidP="00111C60">
      <w:pPr>
        <w:pStyle w:val="VorblattBezeichnung"/>
        <w:spacing w:before="0" w:after="0"/>
        <w:rPr>
          <w:rFonts w:eastAsia="Times New Roman" w:cs="Times New Roman"/>
          <w:szCs w:val="20"/>
          <w:lang w:eastAsia="de-DE"/>
        </w:rPr>
      </w:pPr>
    </w:p>
    <w:p w:rsidR="007E4290" w:rsidRDefault="007E4290" w:rsidP="00111C60">
      <w:pPr>
        <w:pStyle w:val="VorblattBezeichnung"/>
        <w:spacing w:before="0" w:after="0"/>
        <w:rPr>
          <w:rFonts w:eastAsia="Times New Roman" w:cs="Times New Roman"/>
          <w:sz w:val="32"/>
          <w:szCs w:val="32"/>
          <w:lang w:eastAsia="de-DE"/>
        </w:rPr>
      </w:pPr>
      <w:r>
        <w:rPr>
          <w:rFonts w:eastAsia="Times New Roman" w:cs="Times New Roman"/>
          <w:sz w:val="32"/>
          <w:szCs w:val="32"/>
          <w:lang w:eastAsia="de-DE"/>
        </w:rPr>
        <w:t>Investitionsmittel für Krankenhäuser sind Investitionen</w:t>
      </w:r>
    </w:p>
    <w:p w:rsidR="00111C60" w:rsidRPr="008039DD" w:rsidRDefault="007E4290" w:rsidP="00111C60">
      <w:pPr>
        <w:pStyle w:val="VorblattBezeichnung"/>
        <w:spacing w:before="0" w:after="0"/>
        <w:rPr>
          <w:rFonts w:eastAsia="Times New Roman" w:cs="Times New Roman"/>
          <w:b w:val="0"/>
          <w:sz w:val="32"/>
          <w:szCs w:val="32"/>
          <w:u w:val="single"/>
          <w:lang w:eastAsia="de-DE"/>
        </w:rPr>
      </w:pPr>
      <w:r>
        <w:rPr>
          <w:rFonts w:eastAsia="Times New Roman" w:cs="Times New Roman"/>
          <w:sz w:val="32"/>
          <w:szCs w:val="32"/>
          <w:lang w:eastAsia="de-DE"/>
        </w:rPr>
        <w:t>in die gesamte Volkswirtschaft</w:t>
      </w:r>
    </w:p>
    <w:p w:rsidR="001962FD" w:rsidRPr="00633E3A" w:rsidRDefault="001962FD" w:rsidP="001962FD">
      <w:pPr>
        <w:spacing w:after="0" w:line="340" w:lineRule="atLeast"/>
        <w:ind w:right="2268"/>
        <w:jc w:val="both"/>
        <w:rPr>
          <w:rFonts w:ascii="Arial" w:eastAsia="Times New Roman" w:hAnsi="Arial" w:cs="Times New Roman"/>
          <w:lang w:eastAsia="de-DE"/>
        </w:rPr>
      </w:pPr>
    </w:p>
    <w:p w:rsidR="0047617C" w:rsidRDefault="00D30167" w:rsidP="0047617C">
      <w:pPr>
        <w:spacing w:line="340" w:lineRule="atLeast"/>
        <w:ind w:right="2268"/>
        <w:jc w:val="both"/>
        <w:rPr>
          <w:rFonts w:ascii="Arial" w:eastAsia="Times New Roman" w:hAnsi="Arial" w:cs="Arial"/>
          <w:bCs/>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511BB9">
        <w:rPr>
          <w:rFonts w:ascii="Arial" w:eastAsia="Times New Roman" w:hAnsi="Arial" w:cs="Arial"/>
          <w:noProof/>
          <w:lang w:eastAsia="de-DE"/>
        </w:rPr>
        <w:t>8. Mai 2020</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3C6005">
        <w:rPr>
          <w:rFonts w:ascii="Arial" w:eastAsia="Times New Roman" w:hAnsi="Arial" w:cs="Arial"/>
          <w:lang w:eastAsia="de-DE"/>
        </w:rPr>
        <w:t>–</w:t>
      </w:r>
      <w:r w:rsidR="006E6552">
        <w:rPr>
          <w:rFonts w:ascii="Arial" w:eastAsia="Times New Roman" w:hAnsi="Arial" w:cs="Arial"/>
          <w:lang w:eastAsia="de-DE"/>
        </w:rPr>
        <w:t xml:space="preserve"> </w:t>
      </w:r>
      <w:bookmarkStart w:id="0" w:name="_GoBack"/>
      <w:r w:rsidR="00F9178A">
        <w:rPr>
          <w:rFonts w:ascii="Arial" w:eastAsia="Times New Roman" w:hAnsi="Arial" w:cs="Arial"/>
          <w:bCs/>
          <w:lang w:eastAsia="de-DE"/>
        </w:rPr>
        <w:t>Milliarden</w:t>
      </w:r>
      <w:r w:rsidR="0047617C">
        <w:rPr>
          <w:rFonts w:ascii="Arial" w:eastAsia="Times New Roman" w:hAnsi="Arial" w:cs="Arial"/>
          <w:bCs/>
          <w:lang w:eastAsia="de-DE"/>
        </w:rPr>
        <w:t xml:space="preserve"> für die Auto</w:t>
      </w:r>
      <w:r w:rsidR="007E4290">
        <w:rPr>
          <w:rFonts w:ascii="Arial" w:eastAsia="Times New Roman" w:hAnsi="Arial" w:cs="Arial"/>
          <w:bCs/>
          <w:lang w:eastAsia="de-DE"/>
        </w:rPr>
        <w:t>indust</w:t>
      </w:r>
      <w:r w:rsidR="005858C2">
        <w:rPr>
          <w:rFonts w:ascii="Arial" w:eastAsia="Times New Roman" w:hAnsi="Arial" w:cs="Arial"/>
          <w:bCs/>
          <w:lang w:eastAsia="de-DE"/>
        </w:rPr>
        <w:t>r</w:t>
      </w:r>
      <w:r w:rsidR="007E4290">
        <w:rPr>
          <w:rFonts w:ascii="Arial" w:eastAsia="Times New Roman" w:hAnsi="Arial" w:cs="Arial"/>
          <w:bCs/>
          <w:lang w:eastAsia="de-DE"/>
        </w:rPr>
        <w:t>ie</w:t>
      </w:r>
      <w:r w:rsidR="0047617C">
        <w:rPr>
          <w:rFonts w:ascii="Arial" w:eastAsia="Times New Roman" w:hAnsi="Arial" w:cs="Arial"/>
          <w:bCs/>
          <w:lang w:eastAsia="de-DE"/>
        </w:rPr>
        <w:t xml:space="preserve">, </w:t>
      </w:r>
      <w:r w:rsidR="007E4290">
        <w:rPr>
          <w:rFonts w:ascii="Arial" w:eastAsia="Times New Roman" w:hAnsi="Arial" w:cs="Arial"/>
          <w:bCs/>
          <w:lang w:eastAsia="de-DE"/>
        </w:rPr>
        <w:t>Mietstundungen</w:t>
      </w:r>
      <w:r w:rsidR="0047617C">
        <w:rPr>
          <w:rFonts w:ascii="Arial" w:eastAsia="Times New Roman" w:hAnsi="Arial" w:cs="Arial"/>
          <w:bCs/>
          <w:lang w:eastAsia="de-DE"/>
        </w:rPr>
        <w:t xml:space="preserve"> für Dax-Unternehmen</w:t>
      </w:r>
      <w:r w:rsidR="00FB1CE4">
        <w:rPr>
          <w:rFonts w:ascii="Arial" w:eastAsia="Times New Roman" w:hAnsi="Arial" w:cs="Arial"/>
          <w:bCs/>
          <w:lang w:eastAsia="de-DE"/>
        </w:rPr>
        <w:t xml:space="preserve"> –</w:t>
      </w:r>
      <w:r w:rsidR="0047617C">
        <w:rPr>
          <w:rFonts w:ascii="Arial" w:eastAsia="Times New Roman" w:hAnsi="Arial" w:cs="Arial"/>
          <w:bCs/>
          <w:lang w:eastAsia="de-DE"/>
        </w:rPr>
        <w:t xml:space="preserve"> die Liste der </w:t>
      </w:r>
      <w:r w:rsidR="007E4290">
        <w:rPr>
          <w:rFonts w:ascii="Arial" w:eastAsia="Times New Roman" w:hAnsi="Arial" w:cs="Arial"/>
          <w:bCs/>
          <w:lang w:eastAsia="de-DE"/>
        </w:rPr>
        <w:t>Forderungen nach politischen</w:t>
      </w:r>
      <w:r w:rsidR="0047617C">
        <w:rPr>
          <w:rFonts w:ascii="Arial" w:eastAsia="Times New Roman" w:hAnsi="Arial" w:cs="Arial"/>
          <w:bCs/>
          <w:lang w:eastAsia="de-DE"/>
        </w:rPr>
        <w:t xml:space="preserve"> </w:t>
      </w:r>
      <w:r w:rsidR="007E4290">
        <w:rPr>
          <w:rFonts w:ascii="Arial" w:eastAsia="Times New Roman" w:hAnsi="Arial" w:cs="Arial"/>
          <w:bCs/>
          <w:lang w:eastAsia="de-DE"/>
        </w:rPr>
        <w:t>Interventionen</w:t>
      </w:r>
      <w:r w:rsidR="0047617C">
        <w:rPr>
          <w:rFonts w:ascii="Arial" w:eastAsia="Times New Roman" w:hAnsi="Arial" w:cs="Arial"/>
          <w:bCs/>
          <w:lang w:eastAsia="de-DE"/>
        </w:rPr>
        <w:t xml:space="preserve"> im </w:t>
      </w:r>
      <w:r w:rsidR="007E4290">
        <w:rPr>
          <w:rFonts w:ascii="Arial" w:eastAsia="Times New Roman" w:hAnsi="Arial" w:cs="Arial"/>
          <w:bCs/>
          <w:lang w:eastAsia="de-DE"/>
        </w:rPr>
        <w:t>Rahmen</w:t>
      </w:r>
      <w:r w:rsidR="0047617C">
        <w:rPr>
          <w:rFonts w:ascii="Arial" w:eastAsia="Times New Roman" w:hAnsi="Arial" w:cs="Arial"/>
          <w:bCs/>
          <w:lang w:eastAsia="de-DE"/>
        </w:rPr>
        <w:t xml:space="preserve"> der Corona</w:t>
      </w:r>
      <w:r w:rsidR="00C14D3B">
        <w:rPr>
          <w:rFonts w:ascii="Arial" w:eastAsia="Times New Roman" w:hAnsi="Arial" w:cs="Arial"/>
          <w:bCs/>
          <w:lang w:eastAsia="de-DE"/>
        </w:rPr>
        <w:t>-</w:t>
      </w:r>
      <w:r w:rsidR="007E4290">
        <w:rPr>
          <w:rFonts w:ascii="Arial" w:eastAsia="Times New Roman" w:hAnsi="Arial" w:cs="Arial"/>
          <w:bCs/>
          <w:lang w:eastAsia="de-DE"/>
        </w:rPr>
        <w:t>Krise</w:t>
      </w:r>
      <w:r w:rsidR="0047617C">
        <w:rPr>
          <w:rFonts w:ascii="Arial" w:eastAsia="Times New Roman" w:hAnsi="Arial" w:cs="Arial"/>
          <w:bCs/>
          <w:lang w:eastAsia="de-DE"/>
        </w:rPr>
        <w:t xml:space="preserve"> ließe sich fortsetzen. Dabei </w:t>
      </w:r>
      <w:r w:rsidR="007E4290">
        <w:rPr>
          <w:rFonts w:ascii="Arial" w:eastAsia="Times New Roman" w:hAnsi="Arial" w:cs="Arial"/>
          <w:bCs/>
          <w:lang w:eastAsia="de-DE"/>
        </w:rPr>
        <w:t>zeigen</w:t>
      </w:r>
      <w:r w:rsidR="0047617C">
        <w:rPr>
          <w:rFonts w:ascii="Arial" w:eastAsia="Times New Roman" w:hAnsi="Arial" w:cs="Arial"/>
          <w:bCs/>
          <w:lang w:eastAsia="de-DE"/>
        </w:rPr>
        <w:t xml:space="preserve"> die </w:t>
      </w:r>
      <w:r w:rsidR="007E4290">
        <w:rPr>
          <w:rFonts w:ascii="Arial" w:eastAsia="Times New Roman" w:hAnsi="Arial" w:cs="Arial"/>
          <w:bCs/>
          <w:lang w:eastAsia="de-DE"/>
        </w:rPr>
        <w:t>vergangenen</w:t>
      </w:r>
      <w:r w:rsidR="0047617C">
        <w:rPr>
          <w:rFonts w:ascii="Arial" w:eastAsia="Times New Roman" w:hAnsi="Arial" w:cs="Arial"/>
          <w:bCs/>
          <w:lang w:eastAsia="de-DE"/>
        </w:rPr>
        <w:t xml:space="preserve"> Wochen, dass d</w:t>
      </w:r>
      <w:r w:rsidR="007E4290">
        <w:rPr>
          <w:rFonts w:ascii="Arial" w:eastAsia="Times New Roman" w:hAnsi="Arial" w:cs="Arial"/>
          <w:bCs/>
          <w:lang w:eastAsia="de-DE"/>
        </w:rPr>
        <w:t>ie politische</w:t>
      </w:r>
      <w:r w:rsidR="007F3CDB" w:rsidRPr="007F3CDB">
        <w:rPr>
          <w:rFonts w:ascii="Arial" w:eastAsia="Times New Roman" w:hAnsi="Arial" w:cs="Arial"/>
          <w:bCs/>
          <w:lang w:eastAsia="de-DE"/>
        </w:rPr>
        <w:t xml:space="preserve"> Prioritätensetzung </w:t>
      </w:r>
      <w:r w:rsidR="0047617C">
        <w:rPr>
          <w:rFonts w:ascii="Arial" w:eastAsia="Times New Roman" w:hAnsi="Arial" w:cs="Arial"/>
          <w:bCs/>
          <w:lang w:eastAsia="de-DE"/>
        </w:rPr>
        <w:t xml:space="preserve">den </w:t>
      </w:r>
      <w:r w:rsidR="007F3CDB" w:rsidRPr="007F3CDB">
        <w:rPr>
          <w:rFonts w:ascii="Arial" w:eastAsia="Times New Roman" w:hAnsi="Arial" w:cs="Arial"/>
          <w:bCs/>
          <w:lang w:eastAsia="de-DE"/>
        </w:rPr>
        <w:t xml:space="preserve">Bereich der Daseinsvorsorge </w:t>
      </w:r>
      <w:r w:rsidR="0047617C">
        <w:rPr>
          <w:rFonts w:ascii="Arial" w:eastAsia="Times New Roman" w:hAnsi="Arial" w:cs="Arial"/>
          <w:bCs/>
          <w:lang w:eastAsia="de-DE"/>
        </w:rPr>
        <w:t xml:space="preserve">auf Platz eins </w:t>
      </w:r>
      <w:r w:rsidR="007E4290">
        <w:rPr>
          <w:rFonts w:ascii="Arial" w:eastAsia="Times New Roman" w:hAnsi="Arial" w:cs="Arial"/>
          <w:bCs/>
          <w:lang w:eastAsia="de-DE"/>
        </w:rPr>
        <w:t>setzen</w:t>
      </w:r>
      <w:r w:rsidR="0047617C">
        <w:rPr>
          <w:rFonts w:ascii="Arial" w:eastAsia="Times New Roman" w:hAnsi="Arial" w:cs="Arial"/>
          <w:bCs/>
          <w:lang w:eastAsia="de-DE"/>
        </w:rPr>
        <w:t xml:space="preserve"> muss. „Die Politik muss ihrer </w:t>
      </w:r>
      <w:r w:rsidR="0047617C" w:rsidRPr="0047617C">
        <w:rPr>
          <w:rFonts w:ascii="Arial" w:eastAsia="Times New Roman" w:hAnsi="Arial" w:cs="Arial"/>
          <w:bCs/>
          <w:lang w:eastAsia="de-DE"/>
        </w:rPr>
        <w:t xml:space="preserve">Verantwortung für nachhaltige Investitionen in die Krankenhäuser gerecht werden, anstatt </w:t>
      </w:r>
      <w:r w:rsidR="005C3F58">
        <w:rPr>
          <w:rFonts w:ascii="Arial" w:eastAsia="Times New Roman" w:hAnsi="Arial" w:cs="Arial"/>
          <w:bCs/>
          <w:lang w:eastAsia="de-DE"/>
        </w:rPr>
        <w:t xml:space="preserve">zum Beispiel </w:t>
      </w:r>
      <w:r w:rsidR="00E81814">
        <w:rPr>
          <w:rFonts w:ascii="Arial" w:eastAsia="Times New Roman" w:hAnsi="Arial" w:cs="Arial"/>
          <w:bCs/>
          <w:lang w:eastAsia="de-DE"/>
        </w:rPr>
        <w:t xml:space="preserve">mit Kaufprämien </w:t>
      </w:r>
      <w:r w:rsidR="0047617C" w:rsidRPr="0047617C">
        <w:rPr>
          <w:rFonts w:ascii="Arial" w:eastAsia="Times New Roman" w:hAnsi="Arial" w:cs="Arial"/>
          <w:bCs/>
          <w:lang w:eastAsia="de-DE"/>
        </w:rPr>
        <w:t xml:space="preserve">Strohfeuer für </w:t>
      </w:r>
      <w:r w:rsidR="0047617C">
        <w:rPr>
          <w:rFonts w:ascii="Arial" w:eastAsia="Times New Roman" w:hAnsi="Arial" w:cs="Arial"/>
          <w:bCs/>
          <w:lang w:eastAsia="de-DE"/>
        </w:rPr>
        <w:t xml:space="preserve">Konsumanreize ohne </w:t>
      </w:r>
      <w:r w:rsidR="007E4290">
        <w:rPr>
          <w:rFonts w:ascii="Arial" w:eastAsia="Times New Roman" w:hAnsi="Arial" w:cs="Arial"/>
          <w:bCs/>
          <w:lang w:eastAsia="de-DE"/>
        </w:rPr>
        <w:t>nachhaltige</w:t>
      </w:r>
      <w:r w:rsidR="0047617C">
        <w:rPr>
          <w:rFonts w:ascii="Arial" w:eastAsia="Times New Roman" w:hAnsi="Arial" w:cs="Arial"/>
          <w:bCs/>
          <w:lang w:eastAsia="de-DE"/>
        </w:rPr>
        <w:t xml:space="preserve"> Wirkung zu </w:t>
      </w:r>
      <w:r w:rsidR="007E4290">
        <w:rPr>
          <w:rFonts w:ascii="Arial" w:eastAsia="Times New Roman" w:hAnsi="Arial" w:cs="Arial"/>
          <w:bCs/>
          <w:lang w:eastAsia="de-DE"/>
        </w:rPr>
        <w:t>entfachen</w:t>
      </w:r>
      <w:r w:rsidR="0047617C" w:rsidRPr="0047617C">
        <w:rPr>
          <w:rFonts w:ascii="Arial" w:eastAsia="Times New Roman" w:hAnsi="Arial" w:cs="Arial"/>
          <w:bCs/>
          <w:lang w:eastAsia="de-DE"/>
        </w:rPr>
        <w:t>. D</w:t>
      </w:r>
      <w:r w:rsidR="00C14D3B">
        <w:rPr>
          <w:rFonts w:ascii="Arial" w:eastAsia="Times New Roman" w:hAnsi="Arial" w:cs="Arial"/>
          <w:bCs/>
          <w:lang w:eastAsia="de-DE"/>
        </w:rPr>
        <w:t>ie</w:t>
      </w:r>
      <w:r w:rsidR="0047617C" w:rsidRPr="0047617C">
        <w:rPr>
          <w:rFonts w:ascii="Arial" w:eastAsia="Times New Roman" w:hAnsi="Arial" w:cs="Arial"/>
          <w:bCs/>
          <w:lang w:eastAsia="de-DE"/>
        </w:rPr>
        <w:t xml:space="preserve"> Steuerzahle</w:t>
      </w:r>
      <w:r w:rsidR="0047617C">
        <w:rPr>
          <w:rFonts w:ascii="Arial" w:eastAsia="Times New Roman" w:hAnsi="Arial" w:cs="Arial"/>
          <w:bCs/>
          <w:lang w:eastAsia="de-DE"/>
        </w:rPr>
        <w:t>nde</w:t>
      </w:r>
      <w:r w:rsidR="00C14D3B">
        <w:rPr>
          <w:rFonts w:ascii="Arial" w:eastAsia="Times New Roman" w:hAnsi="Arial" w:cs="Arial"/>
          <w:bCs/>
          <w:lang w:eastAsia="de-DE"/>
        </w:rPr>
        <w:t>n</w:t>
      </w:r>
      <w:r w:rsidR="0047617C" w:rsidRPr="0047617C">
        <w:rPr>
          <w:rFonts w:ascii="Arial" w:eastAsia="Times New Roman" w:hAnsi="Arial" w:cs="Arial"/>
          <w:bCs/>
          <w:lang w:eastAsia="de-DE"/>
        </w:rPr>
        <w:t xml:space="preserve"> </w:t>
      </w:r>
      <w:r w:rsidR="0047617C">
        <w:rPr>
          <w:rFonts w:ascii="Arial" w:eastAsia="Times New Roman" w:hAnsi="Arial" w:cs="Arial"/>
          <w:bCs/>
          <w:lang w:eastAsia="de-DE"/>
        </w:rPr>
        <w:t xml:space="preserve">in </w:t>
      </w:r>
      <w:r w:rsidR="007E4290">
        <w:rPr>
          <w:rFonts w:ascii="Arial" w:eastAsia="Times New Roman" w:hAnsi="Arial" w:cs="Arial"/>
          <w:bCs/>
          <w:lang w:eastAsia="de-DE"/>
        </w:rPr>
        <w:t>Deutschland</w:t>
      </w:r>
      <w:r w:rsidR="0047617C">
        <w:rPr>
          <w:rFonts w:ascii="Arial" w:eastAsia="Times New Roman" w:hAnsi="Arial" w:cs="Arial"/>
          <w:bCs/>
          <w:lang w:eastAsia="de-DE"/>
        </w:rPr>
        <w:t xml:space="preserve"> </w:t>
      </w:r>
      <w:r w:rsidR="0047617C" w:rsidRPr="0047617C">
        <w:rPr>
          <w:rFonts w:ascii="Arial" w:eastAsia="Times New Roman" w:hAnsi="Arial" w:cs="Arial"/>
          <w:bCs/>
          <w:lang w:eastAsia="de-DE"/>
        </w:rPr>
        <w:t>ha</w:t>
      </w:r>
      <w:r w:rsidR="00C14D3B">
        <w:rPr>
          <w:rFonts w:ascii="Arial" w:eastAsia="Times New Roman" w:hAnsi="Arial" w:cs="Arial"/>
          <w:bCs/>
          <w:lang w:eastAsia="de-DE"/>
        </w:rPr>
        <w:t>ben</w:t>
      </w:r>
      <w:r w:rsidR="0047617C" w:rsidRPr="0047617C">
        <w:rPr>
          <w:rFonts w:ascii="Arial" w:eastAsia="Times New Roman" w:hAnsi="Arial" w:cs="Arial"/>
          <w:bCs/>
          <w:lang w:eastAsia="de-DE"/>
        </w:rPr>
        <w:t xml:space="preserve"> einen Anspruch darauf, dass die von ih</w:t>
      </w:r>
      <w:r w:rsidR="00C14D3B">
        <w:rPr>
          <w:rFonts w:ascii="Arial" w:eastAsia="Times New Roman" w:hAnsi="Arial" w:cs="Arial"/>
          <w:bCs/>
          <w:lang w:eastAsia="de-DE"/>
        </w:rPr>
        <w:t>nen</w:t>
      </w:r>
      <w:r w:rsidR="0047617C" w:rsidRPr="0047617C">
        <w:rPr>
          <w:rFonts w:ascii="Arial" w:eastAsia="Times New Roman" w:hAnsi="Arial" w:cs="Arial"/>
          <w:bCs/>
          <w:lang w:eastAsia="de-DE"/>
        </w:rPr>
        <w:t xml:space="preserve"> verdienten Milliarden nachhaltig und zielgerichtet eingesetzt werden. Seit 20 Jahren vernachlässigen die Bundesländer ihre gesetzliche </w:t>
      </w:r>
      <w:r w:rsidR="00C14D3B">
        <w:rPr>
          <w:rFonts w:ascii="Arial" w:eastAsia="Times New Roman" w:hAnsi="Arial" w:cs="Arial"/>
          <w:bCs/>
          <w:lang w:eastAsia="de-DE"/>
        </w:rPr>
        <w:t>Pflicht</w:t>
      </w:r>
      <w:r w:rsidR="0047617C" w:rsidRPr="0047617C">
        <w:rPr>
          <w:rFonts w:ascii="Arial" w:eastAsia="Times New Roman" w:hAnsi="Arial" w:cs="Arial"/>
          <w:bCs/>
          <w:lang w:eastAsia="de-DE"/>
        </w:rPr>
        <w:t xml:space="preserve"> zur Finanzierung der Investitionen in den Krankenhäusern. Bund und Länder </w:t>
      </w:r>
      <w:r w:rsidR="0047617C">
        <w:rPr>
          <w:rFonts w:ascii="Arial" w:eastAsia="Times New Roman" w:hAnsi="Arial" w:cs="Arial"/>
          <w:bCs/>
          <w:lang w:eastAsia="de-DE"/>
        </w:rPr>
        <w:t xml:space="preserve">müssen sich </w:t>
      </w:r>
      <w:r w:rsidR="0047617C" w:rsidRPr="0047617C">
        <w:rPr>
          <w:rFonts w:ascii="Arial" w:eastAsia="Times New Roman" w:hAnsi="Arial" w:cs="Arial"/>
          <w:bCs/>
          <w:lang w:eastAsia="de-DE"/>
        </w:rPr>
        <w:t>gerade in dieser Krise darauf besinnen, wo wirklich nachhaltige Effekte durch Investitionen entstehen</w:t>
      </w:r>
      <w:r w:rsidR="007E4290">
        <w:rPr>
          <w:rFonts w:ascii="Arial" w:eastAsia="Times New Roman" w:hAnsi="Arial" w:cs="Arial"/>
          <w:bCs/>
          <w:lang w:eastAsia="de-DE"/>
        </w:rPr>
        <w:t xml:space="preserve">. Zudem </w:t>
      </w:r>
      <w:r w:rsidR="00FB1CE4">
        <w:rPr>
          <w:rFonts w:ascii="Arial" w:eastAsia="Times New Roman" w:hAnsi="Arial" w:cs="Arial"/>
          <w:bCs/>
          <w:lang w:eastAsia="de-DE"/>
        </w:rPr>
        <w:t xml:space="preserve">ist </w:t>
      </w:r>
      <w:r w:rsidR="007E4290">
        <w:rPr>
          <w:rFonts w:ascii="Arial" w:eastAsia="Times New Roman" w:hAnsi="Arial" w:cs="Arial"/>
          <w:bCs/>
          <w:lang w:eastAsia="de-DE"/>
        </w:rPr>
        <w:t>deutlich</w:t>
      </w:r>
      <w:r w:rsidR="00FB1CE4">
        <w:rPr>
          <w:rFonts w:ascii="Arial" w:eastAsia="Times New Roman" w:hAnsi="Arial" w:cs="Arial"/>
          <w:bCs/>
          <w:lang w:eastAsia="de-DE"/>
        </w:rPr>
        <w:t xml:space="preserve"> geworden</w:t>
      </w:r>
      <w:r w:rsidR="007E4290">
        <w:rPr>
          <w:rFonts w:ascii="Arial" w:eastAsia="Times New Roman" w:hAnsi="Arial" w:cs="Arial"/>
          <w:bCs/>
          <w:lang w:eastAsia="de-DE"/>
        </w:rPr>
        <w:t>, dass eine funktionierende Krankenhausversorgung eine fundamentale gesamtvolkswirtschaftliche Bedeutung hat</w:t>
      </w:r>
      <w:r w:rsidR="0047617C">
        <w:rPr>
          <w:rFonts w:ascii="Arial" w:eastAsia="Times New Roman" w:hAnsi="Arial" w:cs="Arial"/>
          <w:bCs/>
          <w:lang w:eastAsia="de-DE"/>
        </w:rPr>
        <w:t xml:space="preserve">“, so Dr. Gerald Gaß, </w:t>
      </w:r>
      <w:r w:rsidR="007E4290">
        <w:rPr>
          <w:rFonts w:ascii="Arial" w:eastAsia="Times New Roman" w:hAnsi="Arial" w:cs="Arial"/>
          <w:bCs/>
          <w:lang w:eastAsia="de-DE"/>
        </w:rPr>
        <w:t>Präsident</w:t>
      </w:r>
      <w:r w:rsidR="0047617C">
        <w:rPr>
          <w:rFonts w:ascii="Arial" w:eastAsia="Times New Roman" w:hAnsi="Arial" w:cs="Arial"/>
          <w:bCs/>
          <w:lang w:eastAsia="de-DE"/>
        </w:rPr>
        <w:t xml:space="preserve"> der </w:t>
      </w:r>
      <w:r w:rsidR="00FB1CE4">
        <w:rPr>
          <w:rFonts w:ascii="Arial" w:eastAsia="Times New Roman" w:hAnsi="Arial" w:cs="Arial"/>
          <w:bCs/>
          <w:lang w:eastAsia="de-DE"/>
        </w:rPr>
        <w:t>Deutschen Krankenhausgesellschaft (</w:t>
      </w:r>
      <w:r w:rsidR="0047617C">
        <w:rPr>
          <w:rFonts w:ascii="Arial" w:eastAsia="Times New Roman" w:hAnsi="Arial" w:cs="Arial"/>
          <w:bCs/>
          <w:lang w:eastAsia="de-DE"/>
        </w:rPr>
        <w:t>DKG</w:t>
      </w:r>
      <w:r w:rsidR="00FB1CE4">
        <w:rPr>
          <w:rFonts w:ascii="Arial" w:eastAsia="Times New Roman" w:hAnsi="Arial" w:cs="Arial"/>
          <w:bCs/>
          <w:lang w:eastAsia="de-DE"/>
        </w:rPr>
        <w:t>)</w:t>
      </w:r>
      <w:r w:rsidR="0047617C" w:rsidRPr="0047617C">
        <w:rPr>
          <w:rFonts w:ascii="Arial" w:eastAsia="Times New Roman" w:hAnsi="Arial" w:cs="Arial"/>
          <w:bCs/>
          <w:lang w:eastAsia="de-DE"/>
        </w:rPr>
        <w:t xml:space="preserve">. </w:t>
      </w:r>
    </w:p>
    <w:p w:rsidR="0047617C" w:rsidRDefault="007F3CDB" w:rsidP="007F3CDB">
      <w:pPr>
        <w:spacing w:line="340" w:lineRule="atLeast"/>
        <w:ind w:right="2268"/>
        <w:jc w:val="both"/>
        <w:rPr>
          <w:rFonts w:ascii="Arial" w:eastAsia="Times New Roman" w:hAnsi="Arial" w:cs="Arial"/>
          <w:bCs/>
          <w:lang w:eastAsia="de-DE"/>
        </w:rPr>
      </w:pPr>
      <w:r w:rsidRPr="007F3CDB">
        <w:rPr>
          <w:rFonts w:ascii="Arial" w:eastAsia="Times New Roman" w:hAnsi="Arial" w:cs="Arial"/>
          <w:bCs/>
          <w:lang w:eastAsia="de-DE"/>
        </w:rPr>
        <w:t xml:space="preserve">Dabei geht es nicht alleine </w:t>
      </w:r>
      <w:r w:rsidR="0047617C">
        <w:rPr>
          <w:rFonts w:ascii="Arial" w:eastAsia="Times New Roman" w:hAnsi="Arial" w:cs="Arial"/>
          <w:bCs/>
          <w:lang w:eastAsia="de-DE"/>
        </w:rPr>
        <w:t>u</w:t>
      </w:r>
      <w:r w:rsidR="00FB1CE4">
        <w:rPr>
          <w:rFonts w:ascii="Arial" w:eastAsia="Times New Roman" w:hAnsi="Arial" w:cs="Arial"/>
          <w:bCs/>
          <w:lang w:eastAsia="de-DE"/>
        </w:rPr>
        <w:t>m</w:t>
      </w:r>
      <w:r w:rsidR="0047617C">
        <w:rPr>
          <w:rFonts w:ascii="Arial" w:eastAsia="Times New Roman" w:hAnsi="Arial" w:cs="Arial"/>
          <w:bCs/>
          <w:lang w:eastAsia="de-DE"/>
        </w:rPr>
        <w:t xml:space="preserve"> die gesundheitliche Versorgung, </w:t>
      </w:r>
      <w:r w:rsidRPr="007F3CDB">
        <w:rPr>
          <w:rFonts w:ascii="Arial" w:eastAsia="Times New Roman" w:hAnsi="Arial" w:cs="Arial"/>
          <w:bCs/>
          <w:lang w:eastAsia="de-DE"/>
        </w:rPr>
        <w:t xml:space="preserve">sondern </w:t>
      </w:r>
      <w:r w:rsidR="0068001C">
        <w:rPr>
          <w:rFonts w:ascii="Arial" w:eastAsia="Times New Roman" w:hAnsi="Arial" w:cs="Arial"/>
          <w:bCs/>
          <w:lang w:eastAsia="de-DE"/>
        </w:rPr>
        <w:t xml:space="preserve">eben </w:t>
      </w:r>
      <w:r w:rsidRPr="007F3CDB">
        <w:rPr>
          <w:rFonts w:ascii="Arial" w:eastAsia="Times New Roman" w:hAnsi="Arial" w:cs="Arial"/>
          <w:bCs/>
          <w:lang w:eastAsia="de-DE"/>
        </w:rPr>
        <w:t>auch um die Bedeutung der Krankenhaus</w:t>
      </w:r>
      <w:r w:rsidR="00FB1CE4">
        <w:rPr>
          <w:rFonts w:ascii="Arial" w:eastAsia="Times New Roman" w:hAnsi="Arial" w:cs="Arial"/>
          <w:bCs/>
          <w:lang w:eastAsia="de-DE"/>
        </w:rPr>
        <w:t>v</w:t>
      </w:r>
      <w:r w:rsidRPr="007F3CDB">
        <w:rPr>
          <w:rFonts w:ascii="Arial" w:eastAsia="Times New Roman" w:hAnsi="Arial" w:cs="Arial"/>
          <w:bCs/>
          <w:lang w:eastAsia="de-DE"/>
        </w:rPr>
        <w:t xml:space="preserve">ersorgung für die gesamte Volkswirtschaft. Deshalb fordert die </w:t>
      </w:r>
      <w:r w:rsidR="00FB1CE4">
        <w:rPr>
          <w:rFonts w:ascii="Arial" w:eastAsia="Times New Roman" w:hAnsi="Arial" w:cs="Arial"/>
          <w:bCs/>
          <w:lang w:eastAsia="de-DE"/>
        </w:rPr>
        <w:t>DKG die</w:t>
      </w:r>
      <w:r w:rsidRPr="007F3CDB">
        <w:rPr>
          <w:rFonts w:ascii="Arial" w:eastAsia="Times New Roman" w:hAnsi="Arial" w:cs="Arial"/>
          <w:bCs/>
          <w:lang w:eastAsia="de-DE"/>
        </w:rPr>
        <w:t xml:space="preserve"> Politik in Bund und Länder</w:t>
      </w:r>
      <w:r w:rsidR="00FB1CE4">
        <w:rPr>
          <w:rFonts w:ascii="Arial" w:eastAsia="Times New Roman" w:hAnsi="Arial" w:cs="Arial"/>
          <w:bCs/>
          <w:lang w:eastAsia="de-DE"/>
        </w:rPr>
        <w:t>n</w:t>
      </w:r>
      <w:r w:rsidRPr="007F3CDB">
        <w:rPr>
          <w:rFonts w:ascii="Arial" w:eastAsia="Times New Roman" w:hAnsi="Arial" w:cs="Arial"/>
          <w:bCs/>
          <w:lang w:eastAsia="de-DE"/>
        </w:rPr>
        <w:t xml:space="preserve"> </w:t>
      </w:r>
      <w:r w:rsidR="0047617C">
        <w:rPr>
          <w:rFonts w:ascii="Arial" w:eastAsia="Times New Roman" w:hAnsi="Arial" w:cs="Arial"/>
          <w:bCs/>
          <w:lang w:eastAsia="de-DE"/>
        </w:rPr>
        <w:t>auf, endlich den Investitionsv</w:t>
      </w:r>
      <w:r w:rsidRPr="007F3CDB">
        <w:rPr>
          <w:rFonts w:ascii="Arial" w:eastAsia="Times New Roman" w:hAnsi="Arial" w:cs="Arial"/>
          <w:bCs/>
          <w:lang w:eastAsia="de-DE"/>
        </w:rPr>
        <w:t>erpflichtung</w:t>
      </w:r>
      <w:r w:rsidR="00FB1CE4">
        <w:rPr>
          <w:rFonts w:ascii="Arial" w:eastAsia="Times New Roman" w:hAnsi="Arial" w:cs="Arial"/>
          <w:bCs/>
          <w:lang w:eastAsia="de-DE"/>
        </w:rPr>
        <w:t>en</w:t>
      </w:r>
      <w:r w:rsidRPr="007F3CDB">
        <w:rPr>
          <w:rFonts w:ascii="Arial" w:eastAsia="Times New Roman" w:hAnsi="Arial" w:cs="Arial"/>
          <w:bCs/>
          <w:lang w:eastAsia="de-DE"/>
        </w:rPr>
        <w:t xml:space="preserve"> </w:t>
      </w:r>
      <w:r w:rsidR="007E4290">
        <w:rPr>
          <w:rFonts w:ascii="Arial" w:eastAsia="Times New Roman" w:hAnsi="Arial" w:cs="Arial"/>
          <w:bCs/>
          <w:lang w:eastAsia="de-DE"/>
        </w:rPr>
        <w:t>nachzukommen</w:t>
      </w:r>
      <w:r w:rsidRPr="007F3CDB">
        <w:rPr>
          <w:rFonts w:ascii="Arial" w:eastAsia="Times New Roman" w:hAnsi="Arial" w:cs="Arial"/>
          <w:bCs/>
          <w:lang w:eastAsia="de-DE"/>
        </w:rPr>
        <w:t>. Ja</w:t>
      </w:r>
      <w:r w:rsidR="0047617C">
        <w:rPr>
          <w:rFonts w:ascii="Arial" w:eastAsia="Times New Roman" w:hAnsi="Arial" w:cs="Arial"/>
          <w:bCs/>
          <w:lang w:eastAsia="de-DE"/>
        </w:rPr>
        <w:t>hr</w:t>
      </w:r>
      <w:r w:rsidRPr="007F3CDB">
        <w:rPr>
          <w:rFonts w:ascii="Arial" w:eastAsia="Times New Roman" w:hAnsi="Arial" w:cs="Arial"/>
          <w:bCs/>
          <w:lang w:eastAsia="de-DE"/>
        </w:rPr>
        <w:t xml:space="preserve"> für Jahr </w:t>
      </w:r>
      <w:r w:rsidR="00F925AF">
        <w:rPr>
          <w:rFonts w:ascii="Arial" w:eastAsia="Times New Roman" w:hAnsi="Arial" w:cs="Arial"/>
          <w:bCs/>
          <w:lang w:eastAsia="de-DE"/>
        </w:rPr>
        <w:t>fehlen</w:t>
      </w:r>
      <w:r w:rsidR="00F925AF" w:rsidRPr="007F3CDB">
        <w:rPr>
          <w:rFonts w:ascii="Arial" w:eastAsia="Times New Roman" w:hAnsi="Arial" w:cs="Arial"/>
          <w:bCs/>
          <w:lang w:eastAsia="de-DE"/>
        </w:rPr>
        <w:t xml:space="preserve"> </w:t>
      </w:r>
      <w:r w:rsidRPr="007F3CDB">
        <w:rPr>
          <w:rFonts w:ascii="Arial" w:eastAsia="Times New Roman" w:hAnsi="Arial" w:cs="Arial"/>
          <w:bCs/>
          <w:lang w:eastAsia="de-DE"/>
        </w:rPr>
        <w:t xml:space="preserve">mehr als 3 Milliarden </w:t>
      </w:r>
      <w:r w:rsidR="00FB1CE4">
        <w:rPr>
          <w:rFonts w:ascii="Arial" w:eastAsia="Times New Roman" w:hAnsi="Arial" w:cs="Arial"/>
          <w:bCs/>
          <w:lang w:eastAsia="de-DE"/>
        </w:rPr>
        <w:t>Euro</w:t>
      </w:r>
      <w:r w:rsidRPr="007F3CDB">
        <w:rPr>
          <w:rFonts w:ascii="Arial" w:eastAsia="Times New Roman" w:hAnsi="Arial" w:cs="Arial"/>
          <w:bCs/>
          <w:lang w:eastAsia="de-DE"/>
        </w:rPr>
        <w:t xml:space="preserve"> an investiven Mitteln. Dieses Geld ist dringend erforderlich</w:t>
      </w:r>
      <w:r w:rsidR="0047617C">
        <w:rPr>
          <w:rFonts w:ascii="Arial" w:eastAsia="Times New Roman" w:hAnsi="Arial" w:cs="Arial"/>
          <w:bCs/>
          <w:lang w:eastAsia="de-DE"/>
        </w:rPr>
        <w:t>, u</w:t>
      </w:r>
      <w:r w:rsidR="00FB1CE4">
        <w:rPr>
          <w:rFonts w:ascii="Arial" w:eastAsia="Times New Roman" w:hAnsi="Arial" w:cs="Arial"/>
          <w:bCs/>
          <w:lang w:eastAsia="de-DE"/>
        </w:rPr>
        <w:t>m</w:t>
      </w:r>
      <w:r w:rsidR="0047617C">
        <w:rPr>
          <w:rFonts w:ascii="Arial" w:eastAsia="Times New Roman" w:hAnsi="Arial" w:cs="Arial"/>
          <w:bCs/>
          <w:lang w:eastAsia="de-DE"/>
        </w:rPr>
        <w:t xml:space="preserve"> die Krankenhäuser zukunfts</w:t>
      </w:r>
      <w:r w:rsidRPr="007F3CDB">
        <w:rPr>
          <w:rFonts w:ascii="Arial" w:eastAsia="Times New Roman" w:hAnsi="Arial" w:cs="Arial"/>
          <w:bCs/>
          <w:lang w:eastAsia="de-DE"/>
        </w:rPr>
        <w:t xml:space="preserve">sicher aufzustellen. Wir brauchen Mittel </w:t>
      </w:r>
      <w:r w:rsidR="00FB1CE4">
        <w:rPr>
          <w:rFonts w:ascii="Arial" w:eastAsia="Times New Roman" w:hAnsi="Arial" w:cs="Arial"/>
          <w:bCs/>
          <w:lang w:eastAsia="de-DE"/>
        </w:rPr>
        <w:t>für die</w:t>
      </w:r>
      <w:r w:rsidRPr="007F3CDB">
        <w:rPr>
          <w:rFonts w:ascii="Arial" w:eastAsia="Times New Roman" w:hAnsi="Arial" w:cs="Arial"/>
          <w:bCs/>
          <w:lang w:eastAsia="de-DE"/>
        </w:rPr>
        <w:t xml:space="preserve"> Digitalisierung </w:t>
      </w:r>
      <w:r w:rsidR="00FB1CE4">
        <w:rPr>
          <w:rFonts w:ascii="Arial" w:eastAsia="Times New Roman" w:hAnsi="Arial" w:cs="Arial"/>
          <w:bCs/>
          <w:lang w:eastAsia="de-DE"/>
        </w:rPr>
        <w:t>genauso wie für</w:t>
      </w:r>
      <w:r w:rsidRPr="007F3CDB">
        <w:rPr>
          <w:rFonts w:ascii="Arial" w:eastAsia="Times New Roman" w:hAnsi="Arial" w:cs="Arial"/>
          <w:bCs/>
          <w:lang w:eastAsia="de-DE"/>
        </w:rPr>
        <w:t xml:space="preserve"> </w:t>
      </w:r>
      <w:r w:rsidR="005C3F58">
        <w:rPr>
          <w:rFonts w:ascii="Arial" w:eastAsia="Times New Roman" w:hAnsi="Arial" w:cs="Arial"/>
          <w:bCs/>
          <w:lang w:eastAsia="de-DE"/>
        </w:rPr>
        <w:t xml:space="preserve">die Modernisierung </w:t>
      </w:r>
      <w:r w:rsidR="00C14D3B">
        <w:rPr>
          <w:rFonts w:ascii="Arial" w:eastAsia="Times New Roman" w:hAnsi="Arial" w:cs="Arial"/>
          <w:bCs/>
          <w:lang w:eastAsia="de-DE"/>
        </w:rPr>
        <w:t xml:space="preserve">der </w:t>
      </w:r>
      <w:r w:rsidRPr="007F3CDB">
        <w:rPr>
          <w:rFonts w:ascii="Arial" w:eastAsia="Times New Roman" w:hAnsi="Arial" w:cs="Arial"/>
          <w:bCs/>
          <w:lang w:eastAsia="de-DE"/>
        </w:rPr>
        <w:t>bauliche</w:t>
      </w:r>
      <w:r w:rsidR="005C3F58">
        <w:rPr>
          <w:rFonts w:ascii="Arial" w:eastAsia="Times New Roman" w:hAnsi="Arial" w:cs="Arial"/>
          <w:bCs/>
          <w:lang w:eastAsia="de-DE"/>
        </w:rPr>
        <w:t>n und medizintechnischen Infrastruktur</w:t>
      </w:r>
      <w:r w:rsidRPr="007F3CDB">
        <w:rPr>
          <w:rFonts w:ascii="Arial" w:eastAsia="Times New Roman" w:hAnsi="Arial" w:cs="Arial"/>
          <w:bCs/>
          <w:lang w:eastAsia="de-DE"/>
        </w:rPr>
        <w:t>.</w:t>
      </w:r>
      <w:r w:rsidR="0047617C">
        <w:rPr>
          <w:rFonts w:ascii="Arial" w:eastAsia="Times New Roman" w:hAnsi="Arial" w:cs="Arial"/>
          <w:bCs/>
          <w:lang w:eastAsia="de-DE"/>
        </w:rPr>
        <w:t xml:space="preserve"> Wir müssen </w:t>
      </w:r>
      <w:r w:rsidR="007E4290">
        <w:rPr>
          <w:rFonts w:ascii="Arial" w:eastAsia="Times New Roman" w:hAnsi="Arial" w:cs="Arial"/>
          <w:bCs/>
          <w:lang w:eastAsia="de-DE"/>
        </w:rPr>
        <w:t>moderne</w:t>
      </w:r>
      <w:r w:rsidR="0047617C">
        <w:rPr>
          <w:rFonts w:ascii="Arial" w:eastAsia="Times New Roman" w:hAnsi="Arial" w:cs="Arial"/>
          <w:bCs/>
          <w:lang w:eastAsia="de-DE"/>
        </w:rPr>
        <w:t xml:space="preserve"> Arbeitsplätze </w:t>
      </w:r>
      <w:r w:rsidR="007E4290">
        <w:rPr>
          <w:rFonts w:ascii="Arial" w:eastAsia="Times New Roman" w:hAnsi="Arial" w:cs="Arial"/>
          <w:bCs/>
          <w:lang w:eastAsia="de-DE"/>
        </w:rPr>
        <w:t>schaffen,</w:t>
      </w:r>
      <w:r w:rsidR="0047617C">
        <w:rPr>
          <w:rFonts w:ascii="Arial" w:eastAsia="Times New Roman" w:hAnsi="Arial" w:cs="Arial"/>
          <w:bCs/>
          <w:lang w:eastAsia="de-DE"/>
        </w:rPr>
        <w:t xml:space="preserve"> die es unseren </w:t>
      </w:r>
      <w:r w:rsidR="007E4290">
        <w:rPr>
          <w:rFonts w:ascii="Arial" w:eastAsia="Times New Roman" w:hAnsi="Arial" w:cs="Arial"/>
          <w:bCs/>
          <w:lang w:eastAsia="de-DE"/>
        </w:rPr>
        <w:t>Beschäftigten</w:t>
      </w:r>
      <w:r w:rsidR="0047617C">
        <w:rPr>
          <w:rFonts w:ascii="Arial" w:eastAsia="Times New Roman" w:hAnsi="Arial" w:cs="Arial"/>
          <w:bCs/>
          <w:lang w:eastAsia="de-DE"/>
        </w:rPr>
        <w:t xml:space="preserve"> </w:t>
      </w:r>
      <w:r w:rsidR="007E4290">
        <w:rPr>
          <w:rFonts w:ascii="Arial" w:eastAsia="Times New Roman" w:hAnsi="Arial" w:cs="Arial"/>
          <w:bCs/>
          <w:lang w:eastAsia="de-DE"/>
        </w:rPr>
        <w:t>ermöglichen</w:t>
      </w:r>
      <w:r w:rsidR="0047617C">
        <w:rPr>
          <w:rFonts w:ascii="Arial" w:eastAsia="Times New Roman" w:hAnsi="Arial" w:cs="Arial"/>
          <w:bCs/>
          <w:lang w:eastAsia="de-DE"/>
        </w:rPr>
        <w:t xml:space="preserve">, gut, gerne </w:t>
      </w:r>
      <w:r w:rsidR="007E4290">
        <w:rPr>
          <w:rFonts w:ascii="Arial" w:eastAsia="Times New Roman" w:hAnsi="Arial" w:cs="Arial"/>
          <w:bCs/>
          <w:lang w:eastAsia="de-DE"/>
        </w:rPr>
        <w:t xml:space="preserve">und </w:t>
      </w:r>
      <w:r w:rsidR="0047617C">
        <w:rPr>
          <w:rFonts w:ascii="Arial" w:eastAsia="Times New Roman" w:hAnsi="Arial" w:cs="Arial"/>
          <w:bCs/>
          <w:lang w:eastAsia="de-DE"/>
        </w:rPr>
        <w:t>sicher zu arbeiten</w:t>
      </w:r>
      <w:r w:rsidR="00FB1CE4">
        <w:rPr>
          <w:rFonts w:ascii="Arial" w:eastAsia="Times New Roman" w:hAnsi="Arial" w:cs="Arial"/>
          <w:bCs/>
          <w:lang w:eastAsia="de-DE"/>
        </w:rPr>
        <w:t>.</w:t>
      </w:r>
      <w:r w:rsidR="0047617C">
        <w:rPr>
          <w:rFonts w:ascii="Arial" w:eastAsia="Times New Roman" w:hAnsi="Arial" w:cs="Arial"/>
          <w:bCs/>
          <w:lang w:eastAsia="de-DE"/>
        </w:rPr>
        <w:t xml:space="preserve"> </w:t>
      </w:r>
    </w:p>
    <w:p w:rsidR="00E57100" w:rsidRDefault="00E57100" w:rsidP="007F3CDB">
      <w:pPr>
        <w:spacing w:line="340" w:lineRule="atLeast"/>
        <w:ind w:right="2268"/>
        <w:jc w:val="both"/>
        <w:rPr>
          <w:rFonts w:ascii="Arial" w:eastAsia="Times New Roman" w:hAnsi="Arial" w:cs="Arial"/>
          <w:bCs/>
          <w:lang w:eastAsia="de-DE"/>
        </w:rPr>
      </w:pPr>
      <w:r w:rsidRPr="00E57100">
        <w:rPr>
          <w:rFonts w:ascii="Arial" w:eastAsia="Times New Roman" w:hAnsi="Arial" w:cs="Arial"/>
          <w:bCs/>
          <w:lang w:eastAsia="de-DE"/>
        </w:rPr>
        <w:lastRenderedPageBreak/>
        <w:t>Die deutschen Krankenhäuser haben bewiesen, dass sie bereit sind, alles zu tun, um den Schutz der Bevölkerung zu garantieren. „Unsere Beschäftigten haben in einem unvergleichlichen Kraftakt innerhalb weniger Wochen ihr</w:t>
      </w:r>
      <w:r w:rsidR="00C14D3B">
        <w:rPr>
          <w:rFonts w:ascii="Arial" w:eastAsia="Times New Roman" w:hAnsi="Arial" w:cs="Arial"/>
          <w:bCs/>
          <w:lang w:eastAsia="de-DE"/>
        </w:rPr>
        <w:t>e</w:t>
      </w:r>
      <w:r w:rsidRPr="00E57100">
        <w:rPr>
          <w:rFonts w:ascii="Arial" w:eastAsia="Times New Roman" w:hAnsi="Arial" w:cs="Arial"/>
          <w:bCs/>
          <w:lang w:eastAsia="de-DE"/>
        </w:rPr>
        <w:t xml:space="preserve"> Krankenh</w:t>
      </w:r>
      <w:r w:rsidR="00C14D3B">
        <w:rPr>
          <w:rFonts w:ascii="Arial" w:eastAsia="Times New Roman" w:hAnsi="Arial" w:cs="Arial"/>
          <w:bCs/>
          <w:lang w:eastAsia="de-DE"/>
        </w:rPr>
        <w:t>ä</w:t>
      </w:r>
      <w:r w:rsidRPr="00E57100">
        <w:rPr>
          <w:rFonts w:ascii="Arial" w:eastAsia="Times New Roman" w:hAnsi="Arial" w:cs="Arial"/>
          <w:bCs/>
          <w:lang w:eastAsia="de-DE"/>
        </w:rPr>
        <w:t>us</w:t>
      </w:r>
      <w:r w:rsidR="00C14D3B">
        <w:rPr>
          <w:rFonts w:ascii="Arial" w:eastAsia="Times New Roman" w:hAnsi="Arial" w:cs="Arial"/>
          <w:bCs/>
          <w:lang w:eastAsia="de-DE"/>
        </w:rPr>
        <w:t>er</w:t>
      </w:r>
      <w:r w:rsidRPr="00E57100">
        <w:rPr>
          <w:rFonts w:ascii="Arial" w:eastAsia="Times New Roman" w:hAnsi="Arial" w:cs="Arial"/>
          <w:bCs/>
          <w:lang w:eastAsia="de-DE"/>
        </w:rPr>
        <w:t xml:space="preserve"> komplett neu organisiert. Es wurden Corona-Ambulanzen eröffnet, Isolierbereiche geschaffen</w:t>
      </w:r>
      <w:r w:rsidR="00C14D3B">
        <w:rPr>
          <w:rFonts w:ascii="Arial" w:eastAsia="Times New Roman" w:hAnsi="Arial" w:cs="Arial"/>
          <w:bCs/>
          <w:lang w:eastAsia="de-DE"/>
        </w:rPr>
        <w:t xml:space="preserve"> und </w:t>
      </w:r>
      <w:r w:rsidRPr="00E57100">
        <w:rPr>
          <w:rFonts w:ascii="Arial" w:eastAsia="Times New Roman" w:hAnsi="Arial" w:cs="Arial"/>
          <w:bCs/>
          <w:lang w:eastAsia="de-DE"/>
        </w:rPr>
        <w:t xml:space="preserve"> zusätzliche Intensiv- und Beatmungsbetten eingerichtet, um dem drohenden Ansturm gerecht zu werden und Menschenleben zu retten. Das alles war nur durch das hohe persönliche Engagement jede</w:t>
      </w:r>
      <w:r w:rsidR="00C14D3B">
        <w:rPr>
          <w:rFonts w:ascii="Arial" w:eastAsia="Times New Roman" w:hAnsi="Arial" w:cs="Arial"/>
          <w:bCs/>
          <w:lang w:eastAsia="de-DE"/>
        </w:rPr>
        <w:t>s</w:t>
      </w:r>
      <w:r w:rsidRPr="00E57100">
        <w:rPr>
          <w:rFonts w:ascii="Arial" w:eastAsia="Times New Roman" w:hAnsi="Arial" w:cs="Arial"/>
          <w:bCs/>
          <w:lang w:eastAsia="de-DE"/>
        </w:rPr>
        <w:t xml:space="preserve"> einzelnen Mitarbeiter</w:t>
      </w:r>
      <w:r w:rsidR="00C14D3B">
        <w:rPr>
          <w:rFonts w:ascii="Arial" w:eastAsia="Times New Roman" w:hAnsi="Arial" w:cs="Arial"/>
          <w:bCs/>
          <w:lang w:eastAsia="de-DE"/>
        </w:rPr>
        <w:t>s</w:t>
      </w:r>
      <w:r w:rsidRPr="00E57100">
        <w:rPr>
          <w:rFonts w:ascii="Arial" w:eastAsia="Times New Roman" w:hAnsi="Arial" w:cs="Arial"/>
          <w:bCs/>
          <w:lang w:eastAsia="de-DE"/>
        </w:rPr>
        <w:t xml:space="preserve"> möglich. Die Bilder aus China und Italien haben uns drastisch vor Augen geführt, welche Katastrophe auf uns zurollt. Die letzten drei Monate haben gezeigt, dass wir nur durch die Vernunft der Bevölkerung und das hohe persönliche Engagement der Mitarbeiterinnen und Mitarbeiter in den Krankenhäusern eine der europaweit niedrigsten Todesrate</w:t>
      </w:r>
      <w:r w:rsidR="00C14D3B">
        <w:rPr>
          <w:rFonts w:ascii="Arial" w:eastAsia="Times New Roman" w:hAnsi="Arial" w:cs="Arial"/>
          <w:bCs/>
          <w:lang w:eastAsia="de-DE"/>
        </w:rPr>
        <w:t>n</w:t>
      </w:r>
      <w:r w:rsidRPr="00E57100">
        <w:rPr>
          <w:rFonts w:ascii="Arial" w:eastAsia="Times New Roman" w:hAnsi="Arial" w:cs="Arial"/>
          <w:bCs/>
          <w:lang w:eastAsia="de-DE"/>
        </w:rPr>
        <w:t xml:space="preserve"> in der Corona</w:t>
      </w:r>
      <w:r w:rsidR="00C14D3B">
        <w:rPr>
          <w:rFonts w:ascii="Arial" w:eastAsia="Times New Roman" w:hAnsi="Arial" w:cs="Arial"/>
          <w:bCs/>
          <w:lang w:eastAsia="de-DE"/>
        </w:rPr>
        <w:t>-</w:t>
      </w:r>
      <w:r w:rsidRPr="00E57100">
        <w:rPr>
          <w:rFonts w:ascii="Arial" w:eastAsia="Times New Roman" w:hAnsi="Arial" w:cs="Arial"/>
          <w:bCs/>
          <w:lang w:eastAsia="de-DE"/>
        </w:rPr>
        <w:t>Krise erreicht haben. Vielen tausend Menschen konnte das Leben gerettet und eine Überforderung des Gesundheitswesens vermieden werden</w:t>
      </w:r>
      <w:r w:rsidR="00D44FB1">
        <w:rPr>
          <w:rFonts w:ascii="Arial" w:eastAsia="Times New Roman" w:hAnsi="Arial" w:cs="Arial"/>
          <w:bCs/>
          <w:lang w:eastAsia="de-DE"/>
        </w:rPr>
        <w:t>“, so der DKG-Präsident.</w:t>
      </w:r>
      <w:r w:rsidRPr="00E57100">
        <w:rPr>
          <w:rFonts w:ascii="Arial" w:eastAsia="Times New Roman" w:hAnsi="Arial" w:cs="Arial"/>
          <w:bCs/>
          <w:lang w:eastAsia="de-DE"/>
        </w:rPr>
        <w:t>.</w:t>
      </w:r>
    </w:p>
    <w:p w:rsidR="007F3CDB" w:rsidRPr="007F3CDB" w:rsidRDefault="0047617C" w:rsidP="007F3CDB">
      <w:pPr>
        <w:spacing w:line="340" w:lineRule="atLeast"/>
        <w:ind w:right="2268"/>
        <w:jc w:val="both"/>
        <w:rPr>
          <w:rFonts w:ascii="Arial" w:eastAsia="Times New Roman" w:hAnsi="Arial" w:cs="Arial"/>
          <w:bCs/>
          <w:lang w:eastAsia="de-DE"/>
        </w:rPr>
      </w:pPr>
      <w:r w:rsidRPr="0047617C">
        <w:rPr>
          <w:rFonts w:ascii="Arial" w:eastAsia="Times New Roman" w:hAnsi="Arial" w:cs="Arial"/>
          <w:bCs/>
          <w:lang w:eastAsia="de-DE"/>
        </w:rPr>
        <w:t>Wir haben in diesen Monaten nicht nur gesehen</w:t>
      </w:r>
      <w:r w:rsidR="00FB1CE4">
        <w:rPr>
          <w:rFonts w:ascii="Arial" w:eastAsia="Times New Roman" w:hAnsi="Arial" w:cs="Arial"/>
          <w:bCs/>
          <w:lang w:eastAsia="de-DE"/>
        </w:rPr>
        <w:t>,</w:t>
      </w:r>
      <w:r w:rsidRPr="0047617C">
        <w:rPr>
          <w:rFonts w:ascii="Arial" w:eastAsia="Times New Roman" w:hAnsi="Arial" w:cs="Arial"/>
          <w:bCs/>
          <w:lang w:eastAsia="de-DE"/>
        </w:rPr>
        <w:t xml:space="preserve"> wie groß das Engagement der Mitarbeiter war, sondern leider auch</w:t>
      </w:r>
      <w:r w:rsidR="00FB1CE4">
        <w:rPr>
          <w:rFonts w:ascii="Arial" w:eastAsia="Times New Roman" w:hAnsi="Arial" w:cs="Arial"/>
          <w:bCs/>
          <w:lang w:eastAsia="de-DE"/>
        </w:rPr>
        <w:t>,</w:t>
      </w:r>
      <w:r w:rsidRPr="0047617C">
        <w:rPr>
          <w:rFonts w:ascii="Arial" w:eastAsia="Times New Roman" w:hAnsi="Arial" w:cs="Arial"/>
          <w:bCs/>
          <w:lang w:eastAsia="de-DE"/>
        </w:rPr>
        <w:t xml:space="preserve"> wie problematisch die </w:t>
      </w:r>
      <w:r w:rsidR="005C3F58">
        <w:rPr>
          <w:rFonts w:ascii="Arial" w:eastAsia="Times New Roman" w:hAnsi="Arial" w:cs="Arial"/>
          <w:bCs/>
          <w:lang w:eastAsia="de-DE"/>
        </w:rPr>
        <w:t>technische</w:t>
      </w:r>
      <w:r w:rsidR="005C3F58" w:rsidRPr="0047617C">
        <w:rPr>
          <w:rFonts w:ascii="Arial" w:eastAsia="Times New Roman" w:hAnsi="Arial" w:cs="Arial"/>
          <w:bCs/>
          <w:lang w:eastAsia="de-DE"/>
        </w:rPr>
        <w:t xml:space="preserve"> </w:t>
      </w:r>
      <w:r w:rsidRPr="0047617C">
        <w:rPr>
          <w:rFonts w:ascii="Arial" w:eastAsia="Times New Roman" w:hAnsi="Arial" w:cs="Arial"/>
          <w:bCs/>
          <w:lang w:eastAsia="de-DE"/>
        </w:rPr>
        <w:t xml:space="preserve">und bauliche Infrastruktur der Krankenhäuser in weiten Teilen ist. </w:t>
      </w:r>
      <w:r w:rsidR="00FB1CE4">
        <w:rPr>
          <w:rFonts w:ascii="Arial" w:eastAsia="Times New Roman" w:hAnsi="Arial" w:cs="Arial"/>
          <w:bCs/>
          <w:lang w:eastAsia="de-DE"/>
        </w:rPr>
        <w:t>Hinter den</w:t>
      </w:r>
      <w:r w:rsidRPr="0047617C">
        <w:rPr>
          <w:rFonts w:ascii="Arial" w:eastAsia="Times New Roman" w:hAnsi="Arial" w:cs="Arial"/>
          <w:bCs/>
          <w:lang w:eastAsia="de-DE"/>
        </w:rPr>
        <w:t xml:space="preserve"> Kulissen sehen wir, dass die Krankenhäuser einen enormen Nachholbedarf bei den Investitionen haben. </w:t>
      </w:r>
      <w:r w:rsidR="00D44FB1">
        <w:rPr>
          <w:rFonts w:ascii="Arial" w:eastAsia="Times New Roman" w:hAnsi="Arial" w:cs="Arial"/>
          <w:bCs/>
          <w:lang w:eastAsia="de-DE"/>
        </w:rPr>
        <w:t>„</w:t>
      </w:r>
      <w:r w:rsidRPr="0047617C">
        <w:rPr>
          <w:rFonts w:ascii="Arial" w:eastAsia="Times New Roman" w:hAnsi="Arial" w:cs="Arial"/>
          <w:bCs/>
          <w:lang w:eastAsia="de-DE"/>
        </w:rPr>
        <w:t>Wir müssen endlich offen über diese Tatsachen reden</w:t>
      </w:r>
      <w:r w:rsidR="00FB1CE4">
        <w:rPr>
          <w:rFonts w:ascii="Arial" w:eastAsia="Times New Roman" w:hAnsi="Arial" w:cs="Arial"/>
          <w:bCs/>
          <w:lang w:eastAsia="de-DE"/>
        </w:rPr>
        <w:t>,</w:t>
      </w:r>
      <w:r w:rsidRPr="0047617C">
        <w:rPr>
          <w:rFonts w:ascii="Arial" w:eastAsia="Times New Roman" w:hAnsi="Arial" w:cs="Arial"/>
          <w:bCs/>
          <w:lang w:eastAsia="de-DE"/>
        </w:rPr>
        <w:t xml:space="preserve"> und es muss Abhilfe geschaffen werden. Ich bin froh da</w:t>
      </w:r>
      <w:r w:rsidR="00FB1CE4">
        <w:rPr>
          <w:rFonts w:ascii="Arial" w:eastAsia="Times New Roman" w:hAnsi="Arial" w:cs="Arial"/>
          <w:bCs/>
          <w:lang w:eastAsia="de-DE"/>
        </w:rPr>
        <w:t>s</w:t>
      </w:r>
      <w:r w:rsidRPr="0047617C">
        <w:rPr>
          <w:rFonts w:ascii="Arial" w:eastAsia="Times New Roman" w:hAnsi="Arial" w:cs="Arial"/>
          <w:bCs/>
          <w:lang w:eastAsia="de-DE"/>
        </w:rPr>
        <w:t>s wir insgesamt nicht den Ansturm der Patienten erlebt haben, de</w:t>
      </w:r>
      <w:r w:rsidR="00FB1CE4">
        <w:rPr>
          <w:rFonts w:ascii="Arial" w:eastAsia="Times New Roman" w:hAnsi="Arial" w:cs="Arial"/>
          <w:bCs/>
          <w:lang w:eastAsia="de-DE"/>
        </w:rPr>
        <w:t>n</w:t>
      </w:r>
      <w:r w:rsidRPr="0047617C">
        <w:rPr>
          <w:rFonts w:ascii="Arial" w:eastAsia="Times New Roman" w:hAnsi="Arial" w:cs="Arial"/>
          <w:bCs/>
          <w:lang w:eastAsia="de-DE"/>
        </w:rPr>
        <w:t xml:space="preserve"> wir befürchtet hatten</w:t>
      </w:r>
      <w:r w:rsidR="00FB1CE4">
        <w:rPr>
          <w:rFonts w:ascii="Arial" w:eastAsia="Times New Roman" w:hAnsi="Arial" w:cs="Arial"/>
          <w:bCs/>
          <w:lang w:eastAsia="de-DE"/>
        </w:rPr>
        <w:t>.</w:t>
      </w:r>
      <w:r w:rsidRPr="0047617C">
        <w:rPr>
          <w:rFonts w:ascii="Arial" w:eastAsia="Times New Roman" w:hAnsi="Arial" w:cs="Arial"/>
          <w:bCs/>
          <w:lang w:eastAsia="de-DE"/>
        </w:rPr>
        <w:t xml:space="preserve"> </w:t>
      </w:r>
      <w:r w:rsidR="00FB1CE4">
        <w:rPr>
          <w:rFonts w:ascii="Arial" w:eastAsia="Times New Roman" w:hAnsi="Arial" w:cs="Arial"/>
          <w:bCs/>
          <w:lang w:eastAsia="de-DE"/>
        </w:rPr>
        <w:t>A</w:t>
      </w:r>
      <w:r w:rsidRPr="0047617C">
        <w:rPr>
          <w:rFonts w:ascii="Arial" w:eastAsia="Times New Roman" w:hAnsi="Arial" w:cs="Arial"/>
          <w:bCs/>
          <w:lang w:eastAsia="de-DE"/>
        </w:rPr>
        <w:t>nsonsten wären diese Mängel in den deutschen Krankenhäusern sehr offen zu Tage getreten</w:t>
      </w:r>
      <w:r w:rsidR="00C14D3B">
        <w:rPr>
          <w:rFonts w:ascii="Arial" w:eastAsia="Times New Roman" w:hAnsi="Arial" w:cs="Arial"/>
          <w:bCs/>
          <w:lang w:eastAsia="de-DE"/>
        </w:rPr>
        <w:t>,</w:t>
      </w:r>
      <w:r w:rsidRPr="0047617C">
        <w:rPr>
          <w:rFonts w:ascii="Arial" w:eastAsia="Times New Roman" w:hAnsi="Arial" w:cs="Arial"/>
          <w:bCs/>
          <w:lang w:eastAsia="de-DE"/>
        </w:rPr>
        <w:t xml:space="preserve"> und wir hätten heute eine ganz andere Diskussion über die Verantwortung der Politik für diese Infrastruktur“, erklärte </w:t>
      </w:r>
      <w:r w:rsidR="00FB1CE4">
        <w:rPr>
          <w:rFonts w:ascii="Arial" w:eastAsia="Times New Roman" w:hAnsi="Arial" w:cs="Arial"/>
          <w:bCs/>
          <w:lang w:eastAsia="de-DE"/>
        </w:rPr>
        <w:t xml:space="preserve">Gerald </w:t>
      </w:r>
      <w:r w:rsidRPr="0047617C">
        <w:rPr>
          <w:rFonts w:ascii="Arial" w:eastAsia="Times New Roman" w:hAnsi="Arial" w:cs="Arial"/>
          <w:bCs/>
          <w:lang w:eastAsia="de-DE"/>
        </w:rPr>
        <w:t xml:space="preserve">Gaß. Jetzt wo uns allen die Bilder aus anderen europäischen Staaten vor Augen geführt </w:t>
      </w:r>
      <w:r w:rsidR="00FB1CE4">
        <w:rPr>
          <w:rFonts w:ascii="Arial" w:eastAsia="Times New Roman" w:hAnsi="Arial" w:cs="Arial"/>
          <w:bCs/>
          <w:lang w:eastAsia="de-DE"/>
        </w:rPr>
        <w:t>haben,</w:t>
      </w:r>
      <w:r w:rsidR="00FB1CE4" w:rsidRPr="0047617C">
        <w:rPr>
          <w:rFonts w:ascii="Arial" w:eastAsia="Times New Roman" w:hAnsi="Arial" w:cs="Arial"/>
          <w:bCs/>
          <w:lang w:eastAsia="de-DE"/>
        </w:rPr>
        <w:t xml:space="preserve"> </w:t>
      </w:r>
      <w:r w:rsidRPr="0047617C">
        <w:rPr>
          <w:rFonts w:ascii="Arial" w:eastAsia="Times New Roman" w:hAnsi="Arial" w:cs="Arial"/>
          <w:bCs/>
          <w:lang w:eastAsia="de-DE"/>
        </w:rPr>
        <w:t xml:space="preserve">wie lebensnotwendig eine gute Krankenhausversorgung ist, muss Schluss sein mit der Unterfinanzierung im Investitionsbereich. </w:t>
      </w:r>
    </w:p>
    <w:p w:rsidR="00F9178A" w:rsidRPr="00F9178A" w:rsidRDefault="00835AF5" w:rsidP="00F9178A">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w:t>
      </w:r>
      <w:r w:rsidRPr="00835AF5">
        <w:rPr>
          <w:rFonts w:ascii="Arial" w:eastAsia="Times New Roman" w:hAnsi="Arial" w:cs="Arial"/>
          <w:bCs/>
          <w:lang w:eastAsia="de-DE"/>
        </w:rPr>
        <w:t xml:space="preserve">Wir reden hier über zusätzliche jährliche Investitionen von 3,5 Milliarden </w:t>
      </w:r>
      <w:r w:rsidR="00C14D3B">
        <w:rPr>
          <w:rFonts w:ascii="Arial" w:eastAsia="Times New Roman" w:hAnsi="Arial" w:cs="Arial"/>
          <w:bCs/>
          <w:lang w:eastAsia="de-DE"/>
        </w:rPr>
        <w:t>Euro</w:t>
      </w:r>
      <w:r w:rsidRPr="00835AF5">
        <w:rPr>
          <w:rFonts w:ascii="Arial" w:eastAsia="Times New Roman" w:hAnsi="Arial" w:cs="Arial"/>
          <w:bCs/>
          <w:lang w:eastAsia="de-DE"/>
        </w:rPr>
        <w:t>, die angesichts der Dimension der aktuellen Finanzhilfen in allen möglichen Industriebereichen einen sehr bescheidenen Betrag für den zentralen Bereich unserer Infrastruktur darstelle</w:t>
      </w:r>
      <w:r>
        <w:rPr>
          <w:rFonts w:ascii="Arial" w:eastAsia="Times New Roman" w:hAnsi="Arial" w:cs="Arial"/>
          <w:bCs/>
          <w:lang w:eastAsia="de-DE"/>
        </w:rPr>
        <w:t xml:space="preserve">n“, so Gaß. </w:t>
      </w:r>
      <w:r w:rsidR="00F9178A" w:rsidRPr="00F9178A">
        <w:rPr>
          <w:rFonts w:ascii="Arial" w:eastAsia="Times New Roman" w:hAnsi="Arial" w:cs="Arial"/>
          <w:bCs/>
          <w:lang w:eastAsia="de-DE"/>
        </w:rPr>
        <w:t>Bereits im Herbst des vergangen Jahres hatte ein breites Bündnis den Appell an die Kanzlerin und die Länder gerichtet</w:t>
      </w:r>
      <w:r w:rsidR="005858C2">
        <w:rPr>
          <w:rFonts w:ascii="Arial" w:eastAsia="Times New Roman" w:hAnsi="Arial" w:cs="Arial"/>
          <w:bCs/>
          <w:lang w:eastAsia="de-DE"/>
        </w:rPr>
        <w:t>,</w:t>
      </w:r>
      <w:r w:rsidR="00F9178A" w:rsidRPr="00F9178A">
        <w:rPr>
          <w:rFonts w:ascii="Arial" w:eastAsia="Times New Roman" w:hAnsi="Arial" w:cs="Arial"/>
          <w:bCs/>
          <w:lang w:eastAsia="de-DE"/>
        </w:rPr>
        <w:t xml:space="preserve"> einen Krankenhausgipfel einzuberufen.</w:t>
      </w:r>
      <w:r w:rsidR="00FB1CE4">
        <w:rPr>
          <w:rFonts w:ascii="Arial" w:eastAsia="Times New Roman" w:hAnsi="Arial" w:cs="Arial"/>
          <w:bCs/>
          <w:lang w:eastAsia="de-DE"/>
        </w:rPr>
        <w:t xml:space="preserve"> </w:t>
      </w:r>
      <w:r w:rsidR="005858C2" w:rsidRPr="005858C2">
        <w:rPr>
          <w:rFonts w:ascii="Arial" w:eastAsia="Times New Roman" w:hAnsi="Arial" w:cs="Arial"/>
          <w:bCs/>
          <w:lang w:eastAsia="de-DE"/>
        </w:rPr>
        <w:t>Es ist jetzt an der Zeit, dieses Thema neu auf die Tagesordnung zu setzen.</w:t>
      </w:r>
      <w:r w:rsidR="00F9178A" w:rsidRPr="00F9178A">
        <w:rPr>
          <w:rFonts w:ascii="Arial" w:eastAsia="Times New Roman" w:hAnsi="Arial" w:cs="Arial"/>
          <w:bCs/>
          <w:lang w:eastAsia="de-DE"/>
        </w:rPr>
        <w:t xml:space="preserve"> „Niemand </w:t>
      </w:r>
      <w:r w:rsidR="00F9178A">
        <w:rPr>
          <w:rFonts w:ascii="Arial" w:eastAsia="Times New Roman" w:hAnsi="Arial" w:cs="Arial"/>
          <w:bCs/>
          <w:lang w:eastAsia="de-DE"/>
        </w:rPr>
        <w:t>hätte</w:t>
      </w:r>
      <w:r w:rsidR="00F9178A" w:rsidRPr="00F9178A">
        <w:rPr>
          <w:rFonts w:ascii="Arial" w:eastAsia="Times New Roman" w:hAnsi="Arial" w:cs="Arial"/>
          <w:bCs/>
          <w:lang w:eastAsia="de-DE"/>
        </w:rPr>
        <w:t xml:space="preserve"> in dieser Zeit Verständnis dafür, </w:t>
      </w:r>
      <w:r w:rsidR="00F9178A">
        <w:rPr>
          <w:rFonts w:ascii="Arial" w:eastAsia="Times New Roman" w:hAnsi="Arial" w:cs="Arial"/>
          <w:bCs/>
          <w:lang w:eastAsia="de-DE"/>
        </w:rPr>
        <w:t>wenn</w:t>
      </w:r>
      <w:r w:rsidR="00F9178A" w:rsidRPr="00F9178A">
        <w:rPr>
          <w:rFonts w:ascii="Arial" w:eastAsia="Times New Roman" w:hAnsi="Arial" w:cs="Arial"/>
          <w:bCs/>
          <w:lang w:eastAsia="de-DE"/>
        </w:rPr>
        <w:t xml:space="preserve"> </w:t>
      </w:r>
      <w:r w:rsidR="00F9178A">
        <w:rPr>
          <w:rFonts w:ascii="Arial" w:eastAsia="Times New Roman" w:hAnsi="Arial" w:cs="Arial"/>
          <w:bCs/>
          <w:lang w:eastAsia="de-DE"/>
        </w:rPr>
        <w:t xml:space="preserve">die Sorgen der Kliniken, die Sorgen des Gesundheitssystems </w:t>
      </w:r>
      <w:r w:rsidR="00F9178A">
        <w:rPr>
          <w:rFonts w:ascii="Arial" w:eastAsia="Times New Roman" w:hAnsi="Arial" w:cs="Arial"/>
          <w:bCs/>
          <w:lang w:eastAsia="de-DE"/>
        </w:rPr>
        <w:lastRenderedPageBreak/>
        <w:t>weniger Gehör fänden als die Anliegen von Wirtschaftsunternehmen</w:t>
      </w:r>
      <w:r w:rsidR="00E81814">
        <w:rPr>
          <w:rFonts w:ascii="Arial" w:eastAsia="Times New Roman" w:hAnsi="Arial" w:cs="Arial"/>
          <w:bCs/>
          <w:lang w:eastAsia="de-DE"/>
        </w:rPr>
        <w:t xml:space="preserve"> mit zweistelligen Milliardengewinnen</w:t>
      </w:r>
      <w:r w:rsidR="00F9178A" w:rsidRPr="00F9178A">
        <w:rPr>
          <w:rFonts w:ascii="Arial" w:eastAsia="Times New Roman" w:hAnsi="Arial" w:cs="Arial"/>
          <w:bCs/>
          <w:lang w:eastAsia="de-DE"/>
        </w:rPr>
        <w:t>“, betonte der Präsident der DKG.</w:t>
      </w:r>
      <w:bookmarkEnd w:id="0"/>
      <w:r w:rsidR="00F9178A" w:rsidRPr="00F9178A">
        <w:rPr>
          <w:rFonts w:ascii="Arial" w:eastAsia="Times New Roman" w:hAnsi="Arial" w:cs="Arial"/>
          <w:bCs/>
          <w:lang w:eastAsia="de-DE"/>
        </w:rPr>
        <w:t xml:space="preserve"> </w:t>
      </w:r>
    </w:p>
    <w:p w:rsidR="00B44834" w:rsidRPr="00B44834" w:rsidRDefault="00B44834" w:rsidP="00D52E5C">
      <w:pPr>
        <w:spacing w:line="340" w:lineRule="atLeast"/>
        <w:ind w:right="2268"/>
        <w:jc w:val="both"/>
        <w:rPr>
          <w:rFonts w:ascii="Arial" w:eastAsia="Times New Roman" w:hAnsi="Arial" w:cs="Arial"/>
          <w:bCs/>
          <w:lang w:eastAsia="de-DE"/>
        </w:rPr>
      </w:pPr>
    </w:p>
    <w:p w:rsidR="006D5D72" w:rsidRPr="00C930CF"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6A7679">
        <w:rPr>
          <w:rFonts w:ascii="Arial" w:hAnsi="Arial" w:cs="Arial"/>
          <w:color w:val="7F7F7F" w:themeColor="text1" w:themeTint="80"/>
          <w:sz w:val="18"/>
        </w:rPr>
        <w:t>tragene Aufgaben wahr. Die 1.942</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407552">
        <w:rPr>
          <w:rFonts w:ascii="Arial" w:hAnsi="Arial" w:cs="Arial"/>
          <w:color w:val="7F7F7F" w:themeColor="text1" w:themeTint="80"/>
          <w:sz w:val="18"/>
        </w:rPr>
        <w:t xml:space="preserve">ulante Behandlungsfälle mit 1,2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6D5D72" w:rsidRPr="00C930CF"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4C1" w:rsidRDefault="00D954C1" w:rsidP="008125E6">
      <w:pPr>
        <w:spacing w:after="0"/>
      </w:pPr>
      <w:r>
        <w:separator/>
      </w:r>
    </w:p>
  </w:endnote>
  <w:endnote w:type="continuationSeparator" w:id="0">
    <w:p w:rsidR="00D954C1" w:rsidRDefault="00D954C1"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00000000" w:usb2="00000000"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BundesSerif Office">
    <w:altName w:val="Book Antiqua"/>
    <w:charset w:val="00"/>
    <w:family w:val="roman"/>
    <w:pitch w:val="variable"/>
    <w:sig w:usb0="00000001" w:usb1="4000206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proofErr w:type="spellStart"/>
                    <w:r w:rsidRPr="00EB444B">
                      <w:rPr>
                        <w:rFonts w:ascii="Arial" w:hAnsi="Arial" w:cs="Arial"/>
                        <w:color w:val="7F7F7F" w:themeColor="text1" w:themeTint="80"/>
                        <w:sz w:val="12"/>
                        <w:szCs w:val="12"/>
                      </w:rPr>
                      <w:t>Wegelystraße</w:t>
                    </w:r>
                    <w:proofErr w:type="spellEnd"/>
                    <w:r w:rsidRPr="00EB444B">
                      <w:rPr>
                        <w:rFonts w:ascii="Arial" w:hAnsi="Arial" w:cs="Arial"/>
                        <w:color w:val="7F7F7F" w:themeColor="text1" w:themeTint="80"/>
                        <w:sz w:val="12"/>
                        <w:szCs w:val="12"/>
                      </w:rPr>
                      <w:t xml:space="preserv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4C1" w:rsidRDefault="00D954C1" w:rsidP="008125E6">
      <w:pPr>
        <w:spacing w:after="0"/>
      </w:pPr>
      <w:r>
        <w:separator/>
      </w:r>
    </w:p>
  </w:footnote>
  <w:footnote w:type="continuationSeparator" w:id="0">
    <w:p w:rsidR="00D954C1" w:rsidRDefault="00D954C1"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AE69CA">
      <w:rPr>
        <w:rFonts w:ascii="Arial" w:hAnsi="Arial" w:cs="Arial"/>
        <w:noProof/>
      </w:rPr>
      <w:t>3</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BE4BBD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19A03B96"/>
    <w:multiLevelType w:val="hybridMultilevel"/>
    <w:tmpl w:val="AB7AE7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A0055D4"/>
    <w:multiLevelType w:val="hybridMultilevel"/>
    <w:tmpl w:val="CC72DC9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D1F0FBE"/>
    <w:multiLevelType w:val="hybridMultilevel"/>
    <w:tmpl w:val="0962689A"/>
    <w:lvl w:ilvl="0" w:tplc="8F72AB3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126AB"/>
    <w:rsid w:val="00020DA3"/>
    <w:rsid w:val="000210FE"/>
    <w:rsid w:val="00024819"/>
    <w:rsid w:val="00026B38"/>
    <w:rsid w:val="00030903"/>
    <w:rsid w:val="00031885"/>
    <w:rsid w:val="00047FB8"/>
    <w:rsid w:val="00060D57"/>
    <w:rsid w:val="00072AE8"/>
    <w:rsid w:val="0007527C"/>
    <w:rsid w:val="0008373B"/>
    <w:rsid w:val="00084B39"/>
    <w:rsid w:val="0009227E"/>
    <w:rsid w:val="00092CED"/>
    <w:rsid w:val="000948A3"/>
    <w:rsid w:val="00096D20"/>
    <w:rsid w:val="000A0FF9"/>
    <w:rsid w:val="000A31C9"/>
    <w:rsid w:val="000A6233"/>
    <w:rsid w:val="000B440F"/>
    <w:rsid w:val="000C54EE"/>
    <w:rsid w:val="000D4C11"/>
    <w:rsid w:val="000E43FD"/>
    <w:rsid w:val="000E5645"/>
    <w:rsid w:val="000F61BB"/>
    <w:rsid w:val="0010541F"/>
    <w:rsid w:val="00111C60"/>
    <w:rsid w:val="00111CA4"/>
    <w:rsid w:val="00121889"/>
    <w:rsid w:val="001253E9"/>
    <w:rsid w:val="001333C7"/>
    <w:rsid w:val="00140E5F"/>
    <w:rsid w:val="00141FB0"/>
    <w:rsid w:val="00143E79"/>
    <w:rsid w:val="0014648E"/>
    <w:rsid w:val="001556EA"/>
    <w:rsid w:val="001667E8"/>
    <w:rsid w:val="001734CD"/>
    <w:rsid w:val="0018332A"/>
    <w:rsid w:val="00183CBD"/>
    <w:rsid w:val="0018522E"/>
    <w:rsid w:val="001962FD"/>
    <w:rsid w:val="001C0544"/>
    <w:rsid w:val="001C3900"/>
    <w:rsid w:val="001C561E"/>
    <w:rsid w:val="001C6010"/>
    <w:rsid w:val="001C7245"/>
    <w:rsid w:val="001D5611"/>
    <w:rsid w:val="001E675C"/>
    <w:rsid w:val="001F0EE7"/>
    <w:rsid w:val="00205E46"/>
    <w:rsid w:val="002156A6"/>
    <w:rsid w:val="0022003F"/>
    <w:rsid w:val="00225733"/>
    <w:rsid w:val="00233AD1"/>
    <w:rsid w:val="00245172"/>
    <w:rsid w:val="00246896"/>
    <w:rsid w:val="002633A1"/>
    <w:rsid w:val="0026496D"/>
    <w:rsid w:val="002665AA"/>
    <w:rsid w:val="0027295C"/>
    <w:rsid w:val="002875EB"/>
    <w:rsid w:val="00295482"/>
    <w:rsid w:val="002A44EC"/>
    <w:rsid w:val="002B0292"/>
    <w:rsid w:val="002B4C49"/>
    <w:rsid w:val="002B7D7C"/>
    <w:rsid w:val="002C1659"/>
    <w:rsid w:val="002C59CD"/>
    <w:rsid w:val="002C6325"/>
    <w:rsid w:val="002D29BC"/>
    <w:rsid w:val="002F1B73"/>
    <w:rsid w:val="002F4720"/>
    <w:rsid w:val="003046AA"/>
    <w:rsid w:val="00304C0F"/>
    <w:rsid w:val="00314EF3"/>
    <w:rsid w:val="003234E7"/>
    <w:rsid w:val="00323BD9"/>
    <w:rsid w:val="00326374"/>
    <w:rsid w:val="00335088"/>
    <w:rsid w:val="00340DDA"/>
    <w:rsid w:val="00341B8E"/>
    <w:rsid w:val="00344874"/>
    <w:rsid w:val="00350E79"/>
    <w:rsid w:val="00354602"/>
    <w:rsid w:val="00362EF7"/>
    <w:rsid w:val="003630F2"/>
    <w:rsid w:val="00363F93"/>
    <w:rsid w:val="00376A9D"/>
    <w:rsid w:val="00383891"/>
    <w:rsid w:val="00384C19"/>
    <w:rsid w:val="00396599"/>
    <w:rsid w:val="003A09AC"/>
    <w:rsid w:val="003B4AC3"/>
    <w:rsid w:val="003C2E58"/>
    <w:rsid w:val="003C6005"/>
    <w:rsid w:val="003D3A58"/>
    <w:rsid w:val="003D669F"/>
    <w:rsid w:val="00407552"/>
    <w:rsid w:val="00413F2A"/>
    <w:rsid w:val="00440091"/>
    <w:rsid w:val="00452B50"/>
    <w:rsid w:val="00462B9F"/>
    <w:rsid w:val="0046608A"/>
    <w:rsid w:val="0047492C"/>
    <w:rsid w:val="0047617C"/>
    <w:rsid w:val="00482684"/>
    <w:rsid w:val="004915FE"/>
    <w:rsid w:val="0049473A"/>
    <w:rsid w:val="004B392D"/>
    <w:rsid w:val="004B5A0A"/>
    <w:rsid w:val="004D1C12"/>
    <w:rsid w:val="004E2693"/>
    <w:rsid w:val="004E40FA"/>
    <w:rsid w:val="004E47E0"/>
    <w:rsid w:val="004F0985"/>
    <w:rsid w:val="004F46DC"/>
    <w:rsid w:val="005068DB"/>
    <w:rsid w:val="00507EE6"/>
    <w:rsid w:val="00511BB9"/>
    <w:rsid w:val="0052054C"/>
    <w:rsid w:val="00532B8C"/>
    <w:rsid w:val="0053749D"/>
    <w:rsid w:val="00540AF0"/>
    <w:rsid w:val="00540DD3"/>
    <w:rsid w:val="005449B3"/>
    <w:rsid w:val="00556E05"/>
    <w:rsid w:val="00561498"/>
    <w:rsid w:val="0056210E"/>
    <w:rsid w:val="00570C6B"/>
    <w:rsid w:val="005772B5"/>
    <w:rsid w:val="005858C2"/>
    <w:rsid w:val="0058674F"/>
    <w:rsid w:val="00586EFC"/>
    <w:rsid w:val="00587630"/>
    <w:rsid w:val="005879F5"/>
    <w:rsid w:val="00590FE5"/>
    <w:rsid w:val="005A1517"/>
    <w:rsid w:val="005A501B"/>
    <w:rsid w:val="005A6566"/>
    <w:rsid w:val="005B067E"/>
    <w:rsid w:val="005B5201"/>
    <w:rsid w:val="005C2BD9"/>
    <w:rsid w:val="005C3F58"/>
    <w:rsid w:val="005D1C55"/>
    <w:rsid w:val="005F6092"/>
    <w:rsid w:val="005F6514"/>
    <w:rsid w:val="00607330"/>
    <w:rsid w:val="00612E3D"/>
    <w:rsid w:val="006314B2"/>
    <w:rsid w:val="00633E3A"/>
    <w:rsid w:val="0063578D"/>
    <w:rsid w:val="006365EF"/>
    <w:rsid w:val="00640D1B"/>
    <w:rsid w:val="006429EE"/>
    <w:rsid w:val="0065306F"/>
    <w:rsid w:val="006530C1"/>
    <w:rsid w:val="00653DC6"/>
    <w:rsid w:val="00654069"/>
    <w:rsid w:val="00660B2F"/>
    <w:rsid w:val="006641B8"/>
    <w:rsid w:val="0068001C"/>
    <w:rsid w:val="006861E1"/>
    <w:rsid w:val="0069255D"/>
    <w:rsid w:val="006937B4"/>
    <w:rsid w:val="0069695D"/>
    <w:rsid w:val="006A7679"/>
    <w:rsid w:val="006B4413"/>
    <w:rsid w:val="006C6396"/>
    <w:rsid w:val="006C72CE"/>
    <w:rsid w:val="006D5D72"/>
    <w:rsid w:val="006E0722"/>
    <w:rsid w:val="006E47D9"/>
    <w:rsid w:val="006E6552"/>
    <w:rsid w:val="006F32C8"/>
    <w:rsid w:val="006F6D39"/>
    <w:rsid w:val="00700218"/>
    <w:rsid w:val="0070619D"/>
    <w:rsid w:val="00717437"/>
    <w:rsid w:val="00731339"/>
    <w:rsid w:val="00731696"/>
    <w:rsid w:val="00734946"/>
    <w:rsid w:val="00741BE0"/>
    <w:rsid w:val="00742004"/>
    <w:rsid w:val="00754C32"/>
    <w:rsid w:val="007629C5"/>
    <w:rsid w:val="007652EE"/>
    <w:rsid w:val="0076790C"/>
    <w:rsid w:val="007755F0"/>
    <w:rsid w:val="0078717D"/>
    <w:rsid w:val="00795922"/>
    <w:rsid w:val="007A42A8"/>
    <w:rsid w:val="007C44FC"/>
    <w:rsid w:val="007D275B"/>
    <w:rsid w:val="007E4290"/>
    <w:rsid w:val="007E6F01"/>
    <w:rsid w:val="007F2A33"/>
    <w:rsid w:val="007F3CDB"/>
    <w:rsid w:val="00803041"/>
    <w:rsid w:val="008039DD"/>
    <w:rsid w:val="008125E6"/>
    <w:rsid w:val="00827319"/>
    <w:rsid w:val="008346C0"/>
    <w:rsid w:val="00834CC5"/>
    <w:rsid w:val="00835799"/>
    <w:rsid w:val="00835AF5"/>
    <w:rsid w:val="00846A19"/>
    <w:rsid w:val="00850E59"/>
    <w:rsid w:val="00855174"/>
    <w:rsid w:val="00864492"/>
    <w:rsid w:val="00885555"/>
    <w:rsid w:val="00894E03"/>
    <w:rsid w:val="008B1A59"/>
    <w:rsid w:val="008B2132"/>
    <w:rsid w:val="008B37EB"/>
    <w:rsid w:val="008B5531"/>
    <w:rsid w:val="008B59EB"/>
    <w:rsid w:val="008B7F36"/>
    <w:rsid w:val="008C552E"/>
    <w:rsid w:val="008C5DBB"/>
    <w:rsid w:val="008D015E"/>
    <w:rsid w:val="008D4F04"/>
    <w:rsid w:val="008E50AB"/>
    <w:rsid w:val="008E5967"/>
    <w:rsid w:val="008E5DD6"/>
    <w:rsid w:val="0090554B"/>
    <w:rsid w:val="009072D3"/>
    <w:rsid w:val="00917400"/>
    <w:rsid w:val="00921F87"/>
    <w:rsid w:val="00926F5F"/>
    <w:rsid w:val="00953D82"/>
    <w:rsid w:val="0095543A"/>
    <w:rsid w:val="009560BD"/>
    <w:rsid w:val="00957747"/>
    <w:rsid w:val="00961993"/>
    <w:rsid w:val="00972647"/>
    <w:rsid w:val="00980251"/>
    <w:rsid w:val="00980D81"/>
    <w:rsid w:val="00995C59"/>
    <w:rsid w:val="00997648"/>
    <w:rsid w:val="009A2799"/>
    <w:rsid w:val="009A320B"/>
    <w:rsid w:val="009A4F97"/>
    <w:rsid w:val="009C153C"/>
    <w:rsid w:val="009C79A5"/>
    <w:rsid w:val="009D26E3"/>
    <w:rsid w:val="009D7352"/>
    <w:rsid w:val="009D788B"/>
    <w:rsid w:val="009E0DE6"/>
    <w:rsid w:val="009E0FE7"/>
    <w:rsid w:val="009F0B65"/>
    <w:rsid w:val="00A0268F"/>
    <w:rsid w:val="00A1004F"/>
    <w:rsid w:val="00A10F9C"/>
    <w:rsid w:val="00A15341"/>
    <w:rsid w:val="00A41756"/>
    <w:rsid w:val="00A44F95"/>
    <w:rsid w:val="00A625D4"/>
    <w:rsid w:val="00A9318E"/>
    <w:rsid w:val="00A95B81"/>
    <w:rsid w:val="00AA1261"/>
    <w:rsid w:val="00AC0FB8"/>
    <w:rsid w:val="00AC5BCE"/>
    <w:rsid w:val="00AD2218"/>
    <w:rsid w:val="00AD7923"/>
    <w:rsid w:val="00AE01A3"/>
    <w:rsid w:val="00AE24DB"/>
    <w:rsid w:val="00AE69CA"/>
    <w:rsid w:val="00B00C1F"/>
    <w:rsid w:val="00B017B3"/>
    <w:rsid w:val="00B06A29"/>
    <w:rsid w:val="00B06B18"/>
    <w:rsid w:val="00B12ACA"/>
    <w:rsid w:val="00B1353D"/>
    <w:rsid w:val="00B213E6"/>
    <w:rsid w:val="00B21819"/>
    <w:rsid w:val="00B34514"/>
    <w:rsid w:val="00B35DE7"/>
    <w:rsid w:val="00B402F1"/>
    <w:rsid w:val="00B44834"/>
    <w:rsid w:val="00B52927"/>
    <w:rsid w:val="00B6521E"/>
    <w:rsid w:val="00B65874"/>
    <w:rsid w:val="00B70AA9"/>
    <w:rsid w:val="00B7543C"/>
    <w:rsid w:val="00B76F8B"/>
    <w:rsid w:val="00B87286"/>
    <w:rsid w:val="00B87DB5"/>
    <w:rsid w:val="00BA2950"/>
    <w:rsid w:val="00BB0243"/>
    <w:rsid w:val="00BC1855"/>
    <w:rsid w:val="00BD7A95"/>
    <w:rsid w:val="00BF222D"/>
    <w:rsid w:val="00BF3860"/>
    <w:rsid w:val="00C14D3B"/>
    <w:rsid w:val="00C162AD"/>
    <w:rsid w:val="00C16F15"/>
    <w:rsid w:val="00C179BD"/>
    <w:rsid w:val="00C228E7"/>
    <w:rsid w:val="00C36879"/>
    <w:rsid w:val="00C40B7D"/>
    <w:rsid w:val="00C571DC"/>
    <w:rsid w:val="00C663BE"/>
    <w:rsid w:val="00C67286"/>
    <w:rsid w:val="00C6728A"/>
    <w:rsid w:val="00C72345"/>
    <w:rsid w:val="00C9034F"/>
    <w:rsid w:val="00C930CF"/>
    <w:rsid w:val="00C9558C"/>
    <w:rsid w:val="00C96C96"/>
    <w:rsid w:val="00CA5B13"/>
    <w:rsid w:val="00CB748C"/>
    <w:rsid w:val="00CC0081"/>
    <w:rsid w:val="00CC21C5"/>
    <w:rsid w:val="00CD376D"/>
    <w:rsid w:val="00CD5127"/>
    <w:rsid w:val="00CD6E55"/>
    <w:rsid w:val="00CE1A56"/>
    <w:rsid w:val="00CE7AC3"/>
    <w:rsid w:val="00CF5DFD"/>
    <w:rsid w:val="00CF6737"/>
    <w:rsid w:val="00D0219C"/>
    <w:rsid w:val="00D02C2A"/>
    <w:rsid w:val="00D036A0"/>
    <w:rsid w:val="00D10D8F"/>
    <w:rsid w:val="00D23C98"/>
    <w:rsid w:val="00D30167"/>
    <w:rsid w:val="00D359AB"/>
    <w:rsid w:val="00D401F2"/>
    <w:rsid w:val="00D407F8"/>
    <w:rsid w:val="00D44FB1"/>
    <w:rsid w:val="00D45457"/>
    <w:rsid w:val="00D52E5C"/>
    <w:rsid w:val="00D6251F"/>
    <w:rsid w:val="00D63A75"/>
    <w:rsid w:val="00D7527B"/>
    <w:rsid w:val="00D80859"/>
    <w:rsid w:val="00D8218E"/>
    <w:rsid w:val="00D84AF8"/>
    <w:rsid w:val="00D852B3"/>
    <w:rsid w:val="00D954C1"/>
    <w:rsid w:val="00D95E40"/>
    <w:rsid w:val="00DA13E6"/>
    <w:rsid w:val="00DA68EF"/>
    <w:rsid w:val="00DA6CB4"/>
    <w:rsid w:val="00DB5181"/>
    <w:rsid w:val="00DD0FDE"/>
    <w:rsid w:val="00DD49DE"/>
    <w:rsid w:val="00DD648D"/>
    <w:rsid w:val="00DF028E"/>
    <w:rsid w:val="00E14708"/>
    <w:rsid w:val="00E20887"/>
    <w:rsid w:val="00E2516A"/>
    <w:rsid w:val="00E26D2E"/>
    <w:rsid w:val="00E31463"/>
    <w:rsid w:val="00E31F3B"/>
    <w:rsid w:val="00E406E4"/>
    <w:rsid w:val="00E40E2B"/>
    <w:rsid w:val="00E43AB7"/>
    <w:rsid w:val="00E52BA8"/>
    <w:rsid w:val="00E57100"/>
    <w:rsid w:val="00E604EE"/>
    <w:rsid w:val="00E61819"/>
    <w:rsid w:val="00E711A8"/>
    <w:rsid w:val="00E71D54"/>
    <w:rsid w:val="00E80AAA"/>
    <w:rsid w:val="00E81814"/>
    <w:rsid w:val="00E865D6"/>
    <w:rsid w:val="00E87038"/>
    <w:rsid w:val="00E93768"/>
    <w:rsid w:val="00EB1379"/>
    <w:rsid w:val="00EB3784"/>
    <w:rsid w:val="00EB444B"/>
    <w:rsid w:val="00ED3823"/>
    <w:rsid w:val="00EF6C4A"/>
    <w:rsid w:val="00F12007"/>
    <w:rsid w:val="00F258F9"/>
    <w:rsid w:val="00F26034"/>
    <w:rsid w:val="00F31C31"/>
    <w:rsid w:val="00F32997"/>
    <w:rsid w:val="00F366BB"/>
    <w:rsid w:val="00F40EA5"/>
    <w:rsid w:val="00F4622D"/>
    <w:rsid w:val="00F47CA5"/>
    <w:rsid w:val="00F710BF"/>
    <w:rsid w:val="00F77C15"/>
    <w:rsid w:val="00F8139F"/>
    <w:rsid w:val="00F8742D"/>
    <w:rsid w:val="00F9178A"/>
    <w:rsid w:val="00F925AF"/>
    <w:rsid w:val="00F94DC4"/>
    <w:rsid w:val="00FA20E1"/>
    <w:rsid w:val="00FA346C"/>
    <w:rsid w:val="00FB1CE4"/>
    <w:rsid w:val="00FB25D6"/>
    <w:rsid w:val="00FE36A7"/>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B00C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paragraph" w:styleId="Kommentartext">
    <w:name w:val="annotation text"/>
    <w:basedOn w:val="Standard"/>
    <w:link w:val="KommentartextZchn"/>
    <w:uiPriority w:val="99"/>
    <w:semiHidden/>
    <w:unhideWhenUsed/>
    <w:rsid w:val="00E93768"/>
    <w:pPr>
      <w:spacing w:after="160"/>
    </w:pPr>
    <w:rPr>
      <w:rFonts w:ascii="BundesSerif Office" w:eastAsiaTheme="minorHAnsi" w:hAnsi="BundesSerif Office"/>
      <w:sz w:val="20"/>
      <w:szCs w:val="20"/>
      <w:lang w:eastAsia="en-US"/>
    </w:rPr>
  </w:style>
  <w:style w:type="character" w:customStyle="1" w:styleId="KommentartextZchn">
    <w:name w:val="Kommentartext Zchn"/>
    <w:basedOn w:val="Absatz-Standardschriftart"/>
    <w:link w:val="Kommentartext"/>
    <w:uiPriority w:val="99"/>
    <w:semiHidden/>
    <w:rsid w:val="00E93768"/>
    <w:rPr>
      <w:rFonts w:ascii="BundesSerif Office" w:eastAsiaTheme="minorHAnsi" w:hAnsi="BundesSerif Office"/>
      <w:sz w:val="20"/>
      <w:szCs w:val="20"/>
      <w:lang w:eastAsia="en-US"/>
    </w:rPr>
  </w:style>
  <w:style w:type="character" w:customStyle="1" w:styleId="berschrift1Zchn">
    <w:name w:val="Überschrift 1 Zchn"/>
    <w:basedOn w:val="Absatz-Standardschriftart"/>
    <w:link w:val="berschrift1"/>
    <w:uiPriority w:val="9"/>
    <w:rsid w:val="00B00C1F"/>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BD7A95"/>
    <w:rPr>
      <w:sz w:val="16"/>
      <w:szCs w:val="16"/>
    </w:rPr>
  </w:style>
  <w:style w:type="paragraph" w:customStyle="1" w:styleId="VorblattBezeichnung">
    <w:name w:val="Vorblatt Bezeichnung"/>
    <w:basedOn w:val="Standard"/>
    <w:next w:val="Standard"/>
    <w:rsid w:val="00BD7A95"/>
    <w:pPr>
      <w:spacing w:before="120" w:after="120"/>
      <w:jc w:val="both"/>
    </w:pPr>
    <w:rPr>
      <w:rFonts w:ascii="Arial" w:eastAsiaTheme="minorHAnsi" w:hAnsi="Arial" w:cs="Arial"/>
      <w:b/>
      <w:sz w:val="26"/>
      <w:szCs w:val="22"/>
      <w:lang w:eastAsia="en-US"/>
    </w:rPr>
  </w:style>
  <w:style w:type="paragraph" w:styleId="Aufzhlungszeichen">
    <w:name w:val="List Bullet"/>
    <w:basedOn w:val="Standard"/>
    <w:uiPriority w:val="99"/>
    <w:unhideWhenUsed/>
    <w:rsid w:val="004D1C12"/>
    <w:pPr>
      <w:numPr>
        <w:numId w:val="4"/>
      </w:numPr>
      <w:contextualSpacing/>
    </w:pPr>
  </w:style>
  <w:style w:type="paragraph" w:styleId="Kommentarthema">
    <w:name w:val="annotation subject"/>
    <w:basedOn w:val="Kommentartext"/>
    <w:next w:val="Kommentartext"/>
    <w:link w:val="KommentarthemaZchn"/>
    <w:uiPriority w:val="99"/>
    <w:semiHidden/>
    <w:unhideWhenUsed/>
    <w:rsid w:val="007652EE"/>
    <w:pPr>
      <w:spacing w:after="200"/>
    </w:pPr>
    <w:rPr>
      <w:rFonts w:asciiTheme="minorHAnsi" w:eastAsiaTheme="minorEastAsia" w:hAnsiTheme="minorHAnsi"/>
      <w:b/>
      <w:bCs/>
      <w:lang w:eastAsia="ja-JP"/>
    </w:rPr>
  </w:style>
  <w:style w:type="character" w:customStyle="1" w:styleId="KommentarthemaZchn">
    <w:name w:val="Kommentarthema Zchn"/>
    <w:basedOn w:val="KommentartextZchn"/>
    <w:link w:val="Kommentarthema"/>
    <w:uiPriority w:val="99"/>
    <w:semiHidden/>
    <w:rsid w:val="007652EE"/>
    <w:rPr>
      <w:rFonts w:ascii="BundesSerif Office" w:eastAsiaTheme="minorHAnsi" w:hAnsi="BundesSerif Office"/>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B00C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paragraph" w:styleId="Kommentartext">
    <w:name w:val="annotation text"/>
    <w:basedOn w:val="Standard"/>
    <w:link w:val="KommentartextZchn"/>
    <w:uiPriority w:val="99"/>
    <w:semiHidden/>
    <w:unhideWhenUsed/>
    <w:rsid w:val="00E93768"/>
    <w:pPr>
      <w:spacing w:after="160"/>
    </w:pPr>
    <w:rPr>
      <w:rFonts w:ascii="BundesSerif Office" w:eastAsiaTheme="minorHAnsi" w:hAnsi="BundesSerif Office"/>
      <w:sz w:val="20"/>
      <w:szCs w:val="20"/>
      <w:lang w:eastAsia="en-US"/>
    </w:rPr>
  </w:style>
  <w:style w:type="character" w:customStyle="1" w:styleId="KommentartextZchn">
    <w:name w:val="Kommentartext Zchn"/>
    <w:basedOn w:val="Absatz-Standardschriftart"/>
    <w:link w:val="Kommentartext"/>
    <w:uiPriority w:val="99"/>
    <w:semiHidden/>
    <w:rsid w:val="00E93768"/>
    <w:rPr>
      <w:rFonts w:ascii="BundesSerif Office" w:eastAsiaTheme="minorHAnsi" w:hAnsi="BundesSerif Office"/>
      <w:sz w:val="20"/>
      <w:szCs w:val="20"/>
      <w:lang w:eastAsia="en-US"/>
    </w:rPr>
  </w:style>
  <w:style w:type="character" w:customStyle="1" w:styleId="berschrift1Zchn">
    <w:name w:val="Überschrift 1 Zchn"/>
    <w:basedOn w:val="Absatz-Standardschriftart"/>
    <w:link w:val="berschrift1"/>
    <w:uiPriority w:val="9"/>
    <w:rsid w:val="00B00C1F"/>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BD7A95"/>
    <w:rPr>
      <w:sz w:val="16"/>
      <w:szCs w:val="16"/>
    </w:rPr>
  </w:style>
  <w:style w:type="paragraph" w:customStyle="1" w:styleId="VorblattBezeichnung">
    <w:name w:val="Vorblatt Bezeichnung"/>
    <w:basedOn w:val="Standard"/>
    <w:next w:val="Standard"/>
    <w:rsid w:val="00BD7A95"/>
    <w:pPr>
      <w:spacing w:before="120" w:after="120"/>
      <w:jc w:val="both"/>
    </w:pPr>
    <w:rPr>
      <w:rFonts w:ascii="Arial" w:eastAsiaTheme="minorHAnsi" w:hAnsi="Arial" w:cs="Arial"/>
      <w:b/>
      <w:sz w:val="26"/>
      <w:szCs w:val="22"/>
      <w:lang w:eastAsia="en-US"/>
    </w:rPr>
  </w:style>
  <w:style w:type="paragraph" w:styleId="Aufzhlungszeichen">
    <w:name w:val="List Bullet"/>
    <w:basedOn w:val="Standard"/>
    <w:uiPriority w:val="99"/>
    <w:unhideWhenUsed/>
    <w:rsid w:val="004D1C12"/>
    <w:pPr>
      <w:numPr>
        <w:numId w:val="4"/>
      </w:numPr>
      <w:contextualSpacing/>
    </w:pPr>
  </w:style>
  <w:style w:type="paragraph" w:styleId="Kommentarthema">
    <w:name w:val="annotation subject"/>
    <w:basedOn w:val="Kommentartext"/>
    <w:next w:val="Kommentartext"/>
    <w:link w:val="KommentarthemaZchn"/>
    <w:uiPriority w:val="99"/>
    <w:semiHidden/>
    <w:unhideWhenUsed/>
    <w:rsid w:val="007652EE"/>
    <w:pPr>
      <w:spacing w:after="200"/>
    </w:pPr>
    <w:rPr>
      <w:rFonts w:asciiTheme="minorHAnsi" w:eastAsiaTheme="minorEastAsia" w:hAnsiTheme="minorHAnsi"/>
      <w:b/>
      <w:bCs/>
      <w:lang w:eastAsia="ja-JP"/>
    </w:rPr>
  </w:style>
  <w:style w:type="character" w:customStyle="1" w:styleId="KommentarthemaZchn">
    <w:name w:val="Kommentarthema Zchn"/>
    <w:basedOn w:val="KommentartextZchn"/>
    <w:link w:val="Kommentarthema"/>
    <w:uiPriority w:val="99"/>
    <w:semiHidden/>
    <w:rsid w:val="007652EE"/>
    <w:rPr>
      <w:rFonts w:ascii="BundesSerif Office" w:eastAsiaTheme="minorHAnsi" w:hAnsi="BundesSerif Office"/>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75615">
      <w:bodyDiv w:val="1"/>
      <w:marLeft w:val="0"/>
      <w:marRight w:val="0"/>
      <w:marTop w:val="0"/>
      <w:marBottom w:val="0"/>
      <w:divBdr>
        <w:top w:val="none" w:sz="0" w:space="0" w:color="auto"/>
        <w:left w:val="none" w:sz="0" w:space="0" w:color="auto"/>
        <w:bottom w:val="none" w:sz="0" w:space="0" w:color="auto"/>
        <w:right w:val="none" w:sz="0" w:space="0" w:color="auto"/>
      </w:divBdr>
    </w:div>
    <w:div w:id="244534371">
      <w:bodyDiv w:val="1"/>
      <w:marLeft w:val="0"/>
      <w:marRight w:val="0"/>
      <w:marTop w:val="0"/>
      <w:marBottom w:val="0"/>
      <w:divBdr>
        <w:top w:val="none" w:sz="0" w:space="0" w:color="auto"/>
        <w:left w:val="none" w:sz="0" w:space="0" w:color="auto"/>
        <w:bottom w:val="none" w:sz="0" w:space="0" w:color="auto"/>
        <w:right w:val="none" w:sz="0" w:space="0" w:color="auto"/>
      </w:divBdr>
    </w:div>
    <w:div w:id="450785931">
      <w:bodyDiv w:val="1"/>
      <w:marLeft w:val="0"/>
      <w:marRight w:val="0"/>
      <w:marTop w:val="0"/>
      <w:marBottom w:val="0"/>
      <w:divBdr>
        <w:top w:val="none" w:sz="0" w:space="0" w:color="auto"/>
        <w:left w:val="none" w:sz="0" w:space="0" w:color="auto"/>
        <w:bottom w:val="none" w:sz="0" w:space="0" w:color="auto"/>
        <w:right w:val="none" w:sz="0" w:space="0" w:color="auto"/>
      </w:divBdr>
    </w:div>
    <w:div w:id="471405944">
      <w:bodyDiv w:val="1"/>
      <w:marLeft w:val="0"/>
      <w:marRight w:val="0"/>
      <w:marTop w:val="0"/>
      <w:marBottom w:val="0"/>
      <w:divBdr>
        <w:top w:val="none" w:sz="0" w:space="0" w:color="auto"/>
        <w:left w:val="none" w:sz="0" w:space="0" w:color="auto"/>
        <w:bottom w:val="none" w:sz="0" w:space="0" w:color="auto"/>
        <w:right w:val="none" w:sz="0" w:space="0" w:color="auto"/>
      </w:divBdr>
    </w:div>
    <w:div w:id="566186918">
      <w:bodyDiv w:val="1"/>
      <w:marLeft w:val="0"/>
      <w:marRight w:val="0"/>
      <w:marTop w:val="0"/>
      <w:marBottom w:val="0"/>
      <w:divBdr>
        <w:top w:val="none" w:sz="0" w:space="0" w:color="auto"/>
        <w:left w:val="none" w:sz="0" w:space="0" w:color="auto"/>
        <w:bottom w:val="none" w:sz="0" w:space="0" w:color="auto"/>
        <w:right w:val="none" w:sz="0" w:space="0" w:color="auto"/>
      </w:divBdr>
    </w:div>
    <w:div w:id="636959516">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714543694">
      <w:bodyDiv w:val="1"/>
      <w:marLeft w:val="0"/>
      <w:marRight w:val="0"/>
      <w:marTop w:val="0"/>
      <w:marBottom w:val="0"/>
      <w:divBdr>
        <w:top w:val="none" w:sz="0" w:space="0" w:color="auto"/>
        <w:left w:val="none" w:sz="0" w:space="0" w:color="auto"/>
        <w:bottom w:val="none" w:sz="0" w:space="0" w:color="auto"/>
        <w:right w:val="none" w:sz="0" w:space="0" w:color="auto"/>
      </w:divBdr>
    </w:div>
    <w:div w:id="989207628">
      <w:bodyDiv w:val="1"/>
      <w:marLeft w:val="0"/>
      <w:marRight w:val="0"/>
      <w:marTop w:val="0"/>
      <w:marBottom w:val="0"/>
      <w:divBdr>
        <w:top w:val="none" w:sz="0" w:space="0" w:color="auto"/>
        <w:left w:val="none" w:sz="0" w:space="0" w:color="auto"/>
        <w:bottom w:val="none" w:sz="0" w:space="0" w:color="auto"/>
        <w:right w:val="none" w:sz="0" w:space="0" w:color="auto"/>
      </w:divBdr>
    </w:div>
    <w:div w:id="1118403841">
      <w:bodyDiv w:val="1"/>
      <w:marLeft w:val="0"/>
      <w:marRight w:val="0"/>
      <w:marTop w:val="0"/>
      <w:marBottom w:val="0"/>
      <w:divBdr>
        <w:top w:val="none" w:sz="0" w:space="0" w:color="auto"/>
        <w:left w:val="none" w:sz="0" w:space="0" w:color="auto"/>
        <w:bottom w:val="none" w:sz="0" w:space="0" w:color="auto"/>
        <w:right w:val="none" w:sz="0" w:space="0" w:color="auto"/>
      </w:divBdr>
    </w:div>
    <w:div w:id="1400446633">
      <w:bodyDiv w:val="1"/>
      <w:marLeft w:val="0"/>
      <w:marRight w:val="0"/>
      <w:marTop w:val="0"/>
      <w:marBottom w:val="0"/>
      <w:divBdr>
        <w:top w:val="none" w:sz="0" w:space="0" w:color="auto"/>
        <w:left w:val="none" w:sz="0" w:space="0" w:color="auto"/>
        <w:bottom w:val="none" w:sz="0" w:space="0" w:color="auto"/>
        <w:right w:val="none" w:sz="0" w:space="0" w:color="auto"/>
      </w:divBdr>
    </w:div>
    <w:div w:id="1408651069">
      <w:bodyDiv w:val="1"/>
      <w:marLeft w:val="0"/>
      <w:marRight w:val="0"/>
      <w:marTop w:val="0"/>
      <w:marBottom w:val="0"/>
      <w:divBdr>
        <w:top w:val="none" w:sz="0" w:space="0" w:color="auto"/>
        <w:left w:val="none" w:sz="0" w:space="0" w:color="auto"/>
        <w:bottom w:val="none" w:sz="0" w:space="0" w:color="auto"/>
        <w:right w:val="none" w:sz="0" w:space="0" w:color="auto"/>
      </w:divBdr>
    </w:div>
    <w:div w:id="1475834435">
      <w:bodyDiv w:val="1"/>
      <w:marLeft w:val="0"/>
      <w:marRight w:val="0"/>
      <w:marTop w:val="0"/>
      <w:marBottom w:val="0"/>
      <w:divBdr>
        <w:top w:val="none" w:sz="0" w:space="0" w:color="auto"/>
        <w:left w:val="none" w:sz="0" w:space="0" w:color="auto"/>
        <w:bottom w:val="none" w:sz="0" w:space="0" w:color="auto"/>
        <w:right w:val="none" w:sz="0" w:space="0" w:color="auto"/>
      </w:divBdr>
    </w:div>
    <w:div w:id="1521092647">
      <w:bodyDiv w:val="1"/>
      <w:marLeft w:val="0"/>
      <w:marRight w:val="0"/>
      <w:marTop w:val="0"/>
      <w:marBottom w:val="0"/>
      <w:divBdr>
        <w:top w:val="none" w:sz="0" w:space="0" w:color="auto"/>
        <w:left w:val="none" w:sz="0" w:space="0" w:color="auto"/>
        <w:bottom w:val="none" w:sz="0" w:space="0" w:color="auto"/>
        <w:right w:val="none" w:sz="0" w:space="0" w:color="auto"/>
      </w:divBdr>
    </w:div>
    <w:div w:id="1811902605">
      <w:bodyDiv w:val="1"/>
      <w:marLeft w:val="0"/>
      <w:marRight w:val="0"/>
      <w:marTop w:val="0"/>
      <w:marBottom w:val="0"/>
      <w:divBdr>
        <w:top w:val="none" w:sz="0" w:space="0" w:color="auto"/>
        <w:left w:val="none" w:sz="0" w:space="0" w:color="auto"/>
        <w:bottom w:val="none" w:sz="0" w:space="0" w:color="auto"/>
        <w:right w:val="none" w:sz="0" w:space="0" w:color="auto"/>
      </w:divBdr>
    </w:div>
    <w:div w:id="1851482100">
      <w:bodyDiv w:val="1"/>
      <w:marLeft w:val="0"/>
      <w:marRight w:val="0"/>
      <w:marTop w:val="0"/>
      <w:marBottom w:val="0"/>
      <w:divBdr>
        <w:top w:val="none" w:sz="0" w:space="0" w:color="auto"/>
        <w:left w:val="none" w:sz="0" w:space="0" w:color="auto"/>
        <w:bottom w:val="none" w:sz="0" w:space="0" w:color="auto"/>
        <w:right w:val="none" w:sz="0" w:space="0" w:color="auto"/>
      </w:divBdr>
    </w:div>
    <w:div w:id="1907761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314F2-2012-4A93-8914-5304DCF42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4662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Odenbach, Joachim</cp:lastModifiedBy>
  <cp:revision>2</cp:revision>
  <cp:lastPrinted>2020-05-08T07:39:00Z</cp:lastPrinted>
  <dcterms:created xsi:type="dcterms:W3CDTF">2020-05-08T08:07:00Z</dcterms:created>
  <dcterms:modified xsi:type="dcterms:W3CDTF">2020-05-08T08:07:00Z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