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B54258">
        <w:rPr>
          <w:rFonts w:ascii="Arial" w:eastAsia="Times New Roman" w:hAnsi="Arial" w:cs="Times New Roman"/>
          <w:b/>
          <w:szCs w:val="20"/>
          <w:u w:val="single"/>
          <w:lang w:eastAsia="de-DE"/>
        </w:rPr>
        <w:t>zur Reform der Notfallversorgung</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1962FD" w:rsidRPr="00462B9F" w:rsidRDefault="00287986" w:rsidP="001962FD">
      <w:pPr>
        <w:spacing w:after="0" w:line="340" w:lineRule="atLeast"/>
        <w:ind w:right="2268"/>
        <w:jc w:val="both"/>
        <w:rPr>
          <w:rFonts w:ascii="Arial" w:hAnsi="Arial" w:cs="Arial"/>
          <w:b/>
          <w:sz w:val="32"/>
          <w:szCs w:val="32"/>
        </w:rPr>
      </w:pPr>
      <w:r>
        <w:rPr>
          <w:rFonts w:ascii="Arial" w:hAnsi="Arial" w:cs="Arial"/>
          <w:b/>
          <w:sz w:val="32"/>
          <w:szCs w:val="32"/>
        </w:rPr>
        <w:t xml:space="preserve">Reform der Notfallversorgung muss </w:t>
      </w:r>
      <w:r w:rsidR="00353521">
        <w:rPr>
          <w:rFonts w:ascii="Arial" w:hAnsi="Arial" w:cs="Arial"/>
          <w:b/>
          <w:sz w:val="32"/>
          <w:szCs w:val="32"/>
        </w:rPr>
        <w:t xml:space="preserve">grundlegend </w:t>
      </w:r>
      <w:r>
        <w:rPr>
          <w:rFonts w:ascii="Arial" w:hAnsi="Arial" w:cs="Arial"/>
          <w:b/>
          <w:sz w:val="32"/>
          <w:szCs w:val="32"/>
        </w:rPr>
        <w:t>überarbeitet werden</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7224BA" w:rsidRDefault="00D30167" w:rsidP="00287986">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Berlin,</w:t>
      </w:r>
      <w:r w:rsidR="004E49FE">
        <w:rPr>
          <w:rFonts w:ascii="Arial" w:eastAsia="Times New Roman" w:hAnsi="Arial" w:cs="Arial"/>
          <w:lang w:eastAsia="de-DE"/>
        </w:rPr>
        <w:t xml:space="preserve"> 16. Februar 2020</w:t>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322D89">
        <w:rPr>
          <w:rFonts w:ascii="Arial" w:eastAsia="Times New Roman" w:hAnsi="Arial" w:cs="Arial"/>
          <w:lang w:eastAsia="de-DE"/>
        </w:rPr>
        <w:t xml:space="preserve"> </w:t>
      </w:r>
      <w:r w:rsidR="00FA4F70">
        <w:rPr>
          <w:rFonts w:ascii="Arial" w:eastAsia="Times New Roman" w:hAnsi="Arial" w:cs="Arial"/>
          <w:lang w:eastAsia="de-DE"/>
        </w:rPr>
        <w:t xml:space="preserve">Das Konzept von Bundesminister Spahn zur Reform </w:t>
      </w:r>
      <w:bookmarkStart w:id="0" w:name="_GoBack"/>
      <w:bookmarkEnd w:id="0"/>
      <w:r w:rsidR="00FA4F70">
        <w:rPr>
          <w:rFonts w:ascii="Arial" w:eastAsia="Times New Roman" w:hAnsi="Arial" w:cs="Arial"/>
          <w:lang w:eastAsia="de-DE"/>
        </w:rPr>
        <w:t xml:space="preserve">der ambulanten Notfallversorgung muss für den Krankenhausbereich grundsätzlich überarbeitet werden, erklärte </w:t>
      </w:r>
      <w:r w:rsidR="00C72479">
        <w:rPr>
          <w:rFonts w:ascii="Arial" w:eastAsia="Times New Roman" w:hAnsi="Arial" w:cs="Arial"/>
          <w:bCs/>
          <w:lang w:eastAsia="de-DE"/>
        </w:rPr>
        <w:t xml:space="preserve">Georg Baum, Hauptgeschäftsführer der </w:t>
      </w:r>
      <w:r w:rsidR="00F445D8">
        <w:rPr>
          <w:rFonts w:ascii="Arial" w:eastAsia="Times New Roman" w:hAnsi="Arial" w:cs="Arial"/>
          <w:bCs/>
          <w:lang w:eastAsia="de-DE"/>
        </w:rPr>
        <w:t>Deutschen Krankenhausgesellschaft (</w:t>
      </w:r>
      <w:r w:rsidR="00C72479">
        <w:rPr>
          <w:rFonts w:ascii="Arial" w:eastAsia="Times New Roman" w:hAnsi="Arial" w:cs="Arial"/>
          <w:bCs/>
          <w:lang w:eastAsia="de-DE"/>
        </w:rPr>
        <w:t>DKG</w:t>
      </w:r>
      <w:r w:rsidR="00F445D8">
        <w:rPr>
          <w:rFonts w:ascii="Arial" w:eastAsia="Times New Roman" w:hAnsi="Arial" w:cs="Arial"/>
          <w:bCs/>
          <w:lang w:eastAsia="de-DE"/>
        </w:rPr>
        <w:t>)</w:t>
      </w:r>
      <w:r w:rsidR="00C72479">
        <w:rPr>
          <w:rFonts w:ascii="Arial" w:eastAsia="Times New Roman" w:hAnsi="Arial" w:cs="Arial"/>
          <w:lang w:eastAsia="de-DE"/>
        </w:rPr>
        <w:t xml:space="preserve"> </w:t>
      </w:r>
      <w:r w:rsidR="00FA4F70">
        <w:rPr>
          <w:rFonts w:ascii="Arial" w:eastAsia="Times New Roman" w:hAnsi="Arial" w:cs="Arial"/>
          <w:lang w:eastAsia="de-DE"/>
        </w:rPr>
        <w:t>anlässlich der Anhörung im Bundesministerium für Gesundheit (BMG) zu diesem Gesetzgebungsvorhaben.</w:t>
      </w:r>
      <w:r w:rsidR="006D7BFE">
        <w:rPr>
          <w:rFonts w:ascii="Arial" w:eastAsia="Times New Roman" w:hAnsi="Arial" w:cs="Arial"/>
          <w:lang w:eastAsia="de-DE"/>
        </w:rPr>
        <w:t xml:space="preserve"> Weil die niedergelassenen Ärzte mit den Kassenärztlichen Vereinigungen (</w:t>
      </w:r>
      <w:proofErr w:type="spellStart"/>
      <w:r w:rsidR="006D7BFE">
        <w:rPr>
          <w:rFonts w:ascii="Arial" w:eastAsia="Times New Roman" w:hAnsi="Arial" w:cs="Arial"/>
          <w:lang w:eastAsia="de-DE"/>
        </w:rPr>
        <w:t>KVen</w:t>
      </w:r>
      <w:proofErr w:type="spellEnd"/>
      <w:r w:rsidR="006D7BFE">
        <w:rPr>
          <w:rFonts w:ascii="Arial" w:eastAsia="Times New Roman" w:hAnsi="Arial" w:cs="Arial"/>
          <w:lang w:eastAsia="de-DE"/>
        </w:rPr>
        <w:t>) personell und organisatorisch die ambulante Notfallversorgung nicht bedarfsgerecht sicherstellen können, sind die Ambulanzen der Kra</w:t>
      </w:r>
      <w:r w:rsidR="00F445D8">
        <w:rPr>
          <w:rFonts w:ascii="Arial" w:eastAsia="Times New Roman" w:hAnsi="Arial" w:cs="Arial"/>
          <w:lang w:eastAsia="de-DE"/>
        </w:rPr>
        <w:t xml:space="preserve">nkenhäuser mit mehr als 11 Millionen </w:t>
      </w:r>
      <w:r w:rsidR="006D7BFE">
        <w:rPr>
          <w:rFonts w:ascii="Arial" w:eastAsia="Times New Roman" w:hAnsi="Arial" w:cs="Arial"/>
          <w:lang w:eastAsia="de-DE"/>
        </w:rPr>
        <w:t xml:space="preserve">Notfällen jährlich die maßgeblichen Anlaufstellen für Patienten und Rettungsdienste in den Städten und Regionen. Sie von Bagatellfällen, die zu den Öffnungszeiten der Praxen versorgt werden könnten, zu entlasten und zugleich durch eine deutlich verbesserte finanzielle Ausstattung besser in die Lage zu versetzen, die unaufschiebbare Notfallversorgung sicherzustellen, wird mit diesem Konzept </w:t>
      </w:r>
      <w:r w:rsidR="00CC5028">
        <w:rPr>
          <w:rFonts w:ascii="Arial" w:eastAsia="Times New Roman" w:hAnsi="Arial" w:cs="Arial"/>
          <w:lang w:eastAsia="de-DE"/>
        </w:rPr>
        <w:t xml:space="preserve">nur zum Teil </w:t>
      </w:r>
      <w:r w:rsidR="006D7BFE">
        <w:rPr>
          <w:rFonts w:ascii="Arial" w:eastAsia="Times New Roman" w:hAnsi="Arial" w:cs="Arial"/>
          <w:lang w:eastAsia="de-DE"/>
        </w:rPr>
        <w:t xml:space="preserve">erreicht. </w:t>
      </w:r>
    </w:p>
    <w:p w:rsidR="00F445D8" w:rsidRDefault="006D7BFE" w:rsidP="00287986">
      <w:pPr>
        <w:spacing w:line="340" w:lineRule="atLeast"/>
        <w:ind w:right="2268"/>
        <w:jc w:val="both"/>
        <w:rPr>
          <w:rFonts w:ascii="Arial" w:eastAsia="Times New Roman" w:hAnsi="Arial" w:cs="Arial"/>
          <w:lang w:eastAsia="de-DE"/>
        </w:rPr>
      </w:pPr>
      <w:r>
        <w:rPr>
          <w:rFonts w:ascii="Arial" w:eastAsia="Times New Roman" w:hAnsi="Arial" w:cs="Arial"/>
          <w:lang w:eastAsia="de-DE"/>
        </w:rPr>
        <w:t>Die mit der Reform vorgesehene Konzentration der ambulanten Notfallstellen auf weniger als die Hälfte der Kliniken, die heute mit ihren Ambulanzen zur Verfügung stehen, würde die Überbelastung und Wartezeiten noch verstärken</w:t>
      </w:r>
      <w:r w:rsidR="00C72479">
        <w:rPr>
          <w:rFonts w:ascii="Arial" w:eastAsia="Times New Roman" w:hAnsi="Arial" w:cs="Arial"/>
          <w:lang w:eastAsia="de-DE"/>
        </w:rPr>
        <w:t xml:space="preserve"> und die Sicherheit der Versorgung schwächen</w:t>
      </w:r>
      <w:r w:rsidR="00F25A0F">
        <w:rPr>
          <w:rFonts w:ascii="Arial" w:eastAsia="Times New Roman" w:hAnsi="Arial" w:cs="Arial"/>
          <w:lang w:eastAsia="de-DE"/>
        </w:rPr>
        <w:t>.</w:t>
      </w:r>
      <w:r>
        <w:rPr>
          <w:rFonts w:ascii="Arial" w:eastAsia="Times New Roman" w:hAnsi="Arial" w:cs="Arial"/>
          <w:lang w:eastAsia="de-DE"/>
        </w:rPr>
        <w:t xml:space="preserve"> </w:t>
      </w:r>
      <w:r w:rsidR="00F25A0F">
        <w:rPr>
          <w:rFonts w:ascii="Arial" w:eastAsia="Times New Roman" w:hAnsi="Arial" w:cs="Arial"/>
          <w:lang w:eastAsia="de-DE"/>
        </w:rPr>
        <w:t xml:space="preserve">Die </w:t>
      </w:r>
      <w:r>
        <w:rPr>
          <w:rFonts w:ascii="Arial" w:eastAsia="Times New Roman" w:hAnsi="Arial" w:cs="Arial"/>
          <w:lang w:eastAsia="de-DE"/>
        </w:rPr>
        <w:t>Entscheidung</w:t>
      </w:r>
      <w:r w:rsidR="00F25A0F">
        <w:rPr>
          <w:rFonts w:ascii="Arial" w:eastAsia="Times New Roman" w:hAnsi="Arial" w:cs="Arial"/>
          <w:lang w:eastAsia="de-DE"/>
        </w:rPr>
        <w:t xml:space="preserve">, welche </w:t>
      </w:r>
      <w:r>
        <w:rPr>
          <w:rFonts w:ascii="Arial" w:eastAsia="Times New Roman" w:hAnsi="Arial" w:cs="Arial"/>
          <w:lang w:eastAsia="de-DE"/>
        </w:rPr>
        <w:t xml:space="preserve">Krankenhäuser in Zukunft </w:t>
      </w:r>
      <w:r w:rsidR="00F25A0F">
        <w:rPr>
          <w:rFonts w:ascii="Arial" w:eastAsia="Times New Roman" w:hAnsi="Arial" w:cs="Arial"/>
          <w:lang w:eastAsia="de-DE"/>
        </w:rPr>
        <w:t xml:space="preserve">als Integrierte Notfallzentren (INZ) die Leistungen </w:t>
      </w:r>
      <w:r>
        <w:rPr>
          <w:rFonts w:ascii="Arial" w:eastAsia="Times New Roman" w:hAnsi="Arial" w:cs="Arial"/>
          <w:lang w:eastAsia="de-DE"/>
        </w:rPr>
        <w:t xml:space="preserve">erbringen sollen, </w:t>
      </w:r>
      <w:r w:rsidR="00F445D8">
        <w:rPr>
          <w:rFonts w:ascii="Arial" w:eastAsia="Times New Roman" w:hAnsi="Arial" w:cs="Arial"/>
          <w:lang w:eastAsia="de-DE"/>
        </w:rPr>
        <w:t>auf ein Gremium</w:t>
      </w:r>
      <w:r w:rsidR="00F25A0F">
        <w:rPr>
          <w:rFonts w:ascii="Arial" w:eastAsia="Times New Roman" w:hAnsi="Arial" w:cs="Arial"/>
          <w:lang w:eastAsia="de-DE"/>
        </w:rPr>
        <w:t xml:space="preserve"> zu übertragen, das </w:t>
      </w:r>
      <w:r>
        <w:rPr>
          <w:rFonts w:ascii="Arial" w:eastAsia="Times New Roman" w:hAnsi="Arial" w:cs="Arial"/>
          <w:lang w:eastAsia="de-DE"/>
        </w:rPr>
        <w:t xml:space="preserve">von </w:t>
      </w:r>
      <w:proofErr w:type="spellStart"/>
      <w:r>
        <w:rPr>
          <w:rFonts w:ascii="Arial" w:eastAsia="Times New Roman" w:hAnsi="Arial" w:cs="Arial"/>
          <w:lang w:eastAsia="de-DE"/>
        </w:rPr>
        <w:t>KVen</w:t>
      </w:r>
      <w:proofErr w:type="spellEnd"/>
      <w:r>
        <w:rPr>
          <w:rFonts w:ascii="Arial" w:eastAsia="Times New Roman" w:hAnsi="Arial" w:cs="Arial"/>
          <w:lang w:eastAsia="de-DE"/>
        </w:rPr>
        <w:t xml:space="preserve"> und Krankenkassen mehrheitlich beset</w:t>
      </w:r>
      <w:r w:rsidR="00F25A0F">
        <w:rPr>
          <w:rFonts w:ascii="Arial" w:eastAsia="Times New Roman" w:hAnsi="Arial" w:cs="Arial"/>
          <w:lang w:eastAsia="de-DE"/>
        </w:rPr>
        <w:t>zt</w:t>
      </w:r>
      <w:r>
        <w:rPr>
          <w:rFonts w:ascii="Arial" w:eastAsia="Times New Roman" w:hAnsi="Arial" w:cs="Arial"/>
          <w:lang w:eastAsia="de-DE"/>
        </w:rPr>
        <w:t xml:space="preserve"> </w:t>
      </w:r>
      <w:r w:rsidR="00F25A0F">
        <w:rPr>
          <w:rFonts w:ascii="Arial" w:eastAsia="Times New Roman" w:hAnsi="Arial" w:cs="Arial"/>
          <w:lang w:eastAsia="de-DE"/>
        </w:rPr>
        <w:t xml:space="preserve">ist, verstößt </w:t>
      </w:r>
      <w:r w:rsidR="00113604">
        <w:rPr>
          <w:rFonts w:ascii="Arial" w:eastAsia="Times New Roman" w:hAnsi="Arial" w:cs="Arial"/>
          <w:lang w:eastAsia="de-DE"/>
        </w:rPr>
        <w:t xml:space="preserve">zudem </w:t>
      </w:r>
      <w:r w:rsidR="00F25A0F">
        <w:rPr>
          <w:rFonts w:ascii="Arial" w:eastAsia="Times New Roman" w:hAnsi="Arial" w:cs="Arial"/>
          <w:lang w:eastAsia="de-DE"/>
        </w:rPr>
        <w:t>gegen die verfassungsrechtliche Zuständigkeit der Länder für die Krankenhausplanung</w:t>
      </w:r>
      <w:r>
        <w:rPr>
          <w:rFonts w:ascii="Arial" w:eastAsia="Times New Roman" w:hAnsi="Arial" w:cs="Arial"/>
          <w:lang w:eastAsia="de-DE"/>
        </w:rPr>
        <w:t xml:space="preserve">. </w:t>
      </w:r>
    </w:p>
    <w:p w:rsidR="00CC5028" w:rsidRDefault="006D7BFE" w:rsidP="00287986">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Medizinisch geradezu abwegig und ökonomisch irrational ist die Rolle, die den </w:t>
      </w:r>
      <w:proofErr w:type="spellStart"/>
      <w:r>
        <w:rPr>
          <w:rFonts w:ascii="Arial" w:eastAsia="Times New Roman" w:hAnsi="Arial" w:cs="Arial"/>
          <w:lang w:eastAsia="de-DE"/>
        </w:rPr>
        <w:t>KVen</w:t>
      </w:r>
      <w:proofErr w:type="spellEnd"/>
      <w:r>
        <w:rPr>
          <w:rFonts w:ascii="Arial" w:eastAsia="Times New Roman" w:hAnsi="Arial" w:cs="Arial"/>
          <w:lang w:eastAsia="de-DE"/>
        </w:rPr>
        <w:t xml:space="preserve"> in den Ambulanzen der Kranke</w:t>
      </w:r>
      <w:r w:rsidR="005028C5">
        <w:rPr>
          <w:rFonts w:ascii="Arial" w:eastAsia="Times New Roman" w:hAnsi="Arial" w:cs="Arial"/>
          <w:lang w:eastAsia="de-DE"/>
        </w:rPr>
        <w:t>nhäuser zugeordnet werden soll</w:t>
      </w:r>
      <w:r>
        <w:rPr>
          <w:rFonts w:ascii="Arial" w:eastAsia="Times New Roman" w:hAnsi="Arial" w:cs="Arial"/>
          <w:lang w:eastAsia="de-DE"/>
        </w:rPr>
        <w:t xml:space="preserve">. </w:t>
      </w:r>
      <w:r w:rsidR="00353521">
        <w:rPr>
          <w:rFonts w:ascii="Arial" w:eastAsia="Times New Roman" w:hAnsi="Arial" w:cs="Arial"/>
          <w:lang w:eastAsia="de-DE"/>
        </w:rPr>
        <w:t>„</w:t>
      </w:r>
      <w:r>
        <w:rPr>
          <w:rFonts w:ascii="Arial" w:eastAsia="Times New Roman" w:hAnsi="Arial" w:cs="Arial"/>
          <w:lang w:eastAsia="de-DE"/>
        </w:rPr>
        <w:t xml:space="preserve">Niedergelassene Ärzte und </w:t>
      </w:r>
      <w:proofErr w:type="spellStart"/>
      <w:r>
        <w:rPr>
          <w:rFonts w:ascii="Arial" w:eastAsia="Times New Roman" w:hAnsi="Arial" w:cs="Arial"/>
          <w:lang w:eastAsia="de-DE"/>
        </w:rPr>
        <w:t>KVen</w:t>
      </w:r>
      <w:proofErr w:type="spellEnd"/>
      <w:r>
        <w:rPr>
          <w:rFonts w:ascii="Arial" w:eastAsia="Times New Roman" w:hAnsi="Arial" w:cs="Arial"/>
          <w:lang w:eastAsia="de-DE"/>
        </w:rPr>
        <w:t xml:space="preserve"> können gerne Kooperationspartner von Krankenhäusern sein, aber niemals gesetzlich vorgeschriebene </w:t>
      </w:r>
      <w:r>
        <w:rPr>
          <w:rFonts w:ascii="Arial" w:eastAsia="Times New Roman" w:hAnsi="Arial" w:cs="Arial"/>
          <w:lang w:eastAsia="de-DE"/>
        </w:rPr>
        <w:lastRenderedPageBreak/>
        <w:t>Mitbetreiber von Einrichtungen der Krankenhäuser</w:t>
      </w:r>
      <w:r w:rsidR="00353521">
        <w:rPr>
          <w:rFonts w:ascii="Arial" w:eastAsia="Times New Roman" w:hAnsi="Arial" w:cs="Arial"/>
          <w:lang w:eastAsia="de-DE"/>
        </w:rPr>
        <w:t>“</w:t>
      </w:r>
      <w:r>
        <w:rPr>
          <w:rFonts w:ascii="Arial" w:eastAsia="Times New Roman" w:hAnsi="Arial" w:cs="Arial"/>
          <w:lang w:eastAsia="de-DE"/>
        </w:rPr>
        <w:t xml:space="preserve">, erklärte </w:t>
      </w:r>
      <w:r w:rsidR="00353521">
        <w:rPr>
          <w:rFonts w:ascii="Arial" w:eastAsia="Times New Roman" w:hAnsi="Arial" w:cs="Arial"/>
          <w:lang w:eastAsia="de-DE"/>
        </w:rPr>
        <w:t>Baum</w:t>
      </w:r>
      <w:r>
        <w:rPr>
          <w:rFonts w:ascii="Arial" w:eastAsia="Times New Roman" w:hAnsi="Arial" w:cs="Arial"/>
          <w:lang w:eastAsia="de-DE"/>
        </w:rPr>
        <w:t xml:space="preserve">. </w:t>
      </w:r>
      <w:r w:rsidR="007224BA">
        <w:rPr>
          <w:rFonts w:ascii="Arial" w:eastAsia="Times New Roman" w:hAnsi="Arial" w:cs="Arial"/>
          <w:lang w:eastAsia="de-DE"/>
        </w:rPr>
        <w:t>Die Umfirmierung bestehender Krankenhausambulanzen in eigenständige Betriebe schafft neue Schnittstellenprobleme und unwirtschaftliche Doppelstrukturen.</w:t>
      </w:r>
      <w:r w:rsidR="00CC5028">
        <w:rPr>
          <w:rFonts w:ascii="Arial" w:eastAsia="Times New Roman" w:hAnsi="Arial" w:cs="Arial"/>
          <w:lang w:eastAsia="de-DE"/>
        </w:rPr>
        <w:t xml:space="preserve"> </w:t>
      </w:r>
      <w:r>
        <w:rPr>
          <w:rFonts w:ascii="Arial" w:eastAsia="Times New Roman" w:hAnsi="Arial" w:cs="Arial"/>
          <w:lang w:eastAsia="de-DE"/>
        </w:rPr>
        <w:t>Geradezu grotesk</w:t>
      </w:r>
      <w:r w:rsidR="00353521">
        <w:rPr>
          <w:rFonts w:ascii="Arial" w:eastAsia="Times New Roman" w:hAnsi="Arial" w:cs="Arial"/>
          <w:lang w:eastAsia="de-DE"/>
        </w:rPr>
        <w:t xml:space="preserve"> und ein Affront</w:t>
      </w:r>
      <w:r>
        <w:rPr>
          <w:rFonts w:ascii="Arial" w:eastAsia="Times New Roman" w:hAnsi="Arial" w:cs="Arial"/>
          <w:lang w:eastAsia="de-DE"/>
        </w:rPr>
        <w:t xml:space="preserve"> ist</w:t>
      </w:r>
      <w:r w:rsidR="005028C5">
        <w:rPr>
          <w:rFonts w:ascii="Arial" w:eastAsia="Times New Roman" w:hAnsi="Arial" w:cs="Arial"/>
          <w:lang w:eastAsia="de-DE"/>
        </w:rPr>
        <w:t xml:space="preserve"> es,</w:t>
      </w:r>
      <w:r>
        <w:rPr>
          <w:rFonts w:ascii="Arial" w:eastAsia="Times New Roman" w:hAnsi="Arial" w:cs="Arial"/>
          <w:lang w:eastAsia="de-DE"/>
        </w:rPr>
        <w:t xml:space="preserve"> Einrichtungen der Krankenhäuser </w:t>
      </w:r>
      <w:r w:rsidR="005028C5">
        <w:rPr>
          <w:rFonts w:ascii="Arial" w:eastAsia="Times New Roman" w:hAnsi="Arial" w:cs="Arial"/>
          <w:lang w:eastAsia="de-DE"/>
        </w:rPr>
        <w:t>der</w:t>
      </w:r>
      <w:r>
        <w:rPr>
          <w:rFonts w:ascii="Arial" w:eastAsia="Times New Roman" w:hAnsi="Arial" w:cs="Arial"/>
          <w:lang w:eastAsia="de-DE"/>
        </w:rPr>
        <w:t xml:space="preserve"> medizinische</w:t>
      </w:r>
      <w:r w:rsidR="005028C5">
        <w:rPr>
          <w:rFonts w:ascii="Arial" w:eastAsia="Times New Roman" w:hAnsi="Arial" w:cs="Arial"/>
          <w:lang w:eastAsia="de-DE"/>
        </w:rPr>
        <w:t>n</w:t>
      </w:r>
      <w:r>
        <w:rPr>
          <w:rFonts w:ascii="Arial" w:eastAsia="Times New Roman" w:hAnsi="Arial" w:cs="Arial"/>
          <w:lang w:eastAsia="de-DE"/>
        </w:rPr>
        <w:t xml:space="preserve"> </w:t>
      </w:r>
      <w:r w:rsidR="007224BA">
        <w:rPr>
          <w:rFonts w:ascii="Arial" w:eastAsia="Times New Roman" w:hAnsi="Arial" w:cs="Arial"/>
          <w:lang w:eastAsia="de-DE"/>
        </w:rPr>
        <w:t>Leit</w:t>
      </w:r>
      <w:r>
        <w:rPr>
          <w:rFonts w:ascii="Arial" w:eastAsia="Times New Roman" w:hAnsi="Arial" w:cs="Arial"/>
          <w:lang w:eastAsia="de-DE"/>
        </w:rPr>
        <w:t xml:space="preserve">ung </w:t>
      </w:r>
      <w:r w:rsidR="005028C5">
        <w:rPr>
          <w:rFonts w:ascii="Arial" w:eastAsia="Times New Roman" w:hAnsi="Arial" w:cs="Arial"/>
          <w:lang w:eastAsia="de-DE"/>
        </w:rPr>
        <w:t xml:space="preserve">durch </w:t>
      </w:r>
      <w:proofErr w:type="spellStart"/>
      <w:r>
        <w:rPr>
          <w:rFonts w:ascii="Arial" w:eastAsia="Times New Roman" w:hAnsi="Arial" w:cs="Arial"/>
          <w:lang w:eastAsia="de-DE"/>
        </w:rPr>
        <w:t>KVen</w:t>
      </w:r>
      <w:proofErr w:type="spellEnd"/>
      <w:r w:rsidR="005028C5">
        <w:rPr>
          <w:rFonts w:ascii="Arial" w:eastAsia="Times New Roman" w:hAnsi="Arial" w:cs="Arial"/>
          <w:lang w:eastAsia="de-DE"/>
        </w:rPr>
        <w:t xml:space="preserve"> zu unterstellen</w:t>
      </w:r>
      <w:r>
        <w:rPr>
          <w:rFonts w:ascii="Arial" w:eastAsia="Times New Roman" w:hAnsi="Arial" w:cs="Arial"/>
          <w:lang w:eastAsia="de-DE"/>
        </w:rPr>
        <w:t xml:space="preserve">. </w:t>
      </w:r>
      <w:r w:rsidR="00353521">
        <w:rPr>
          <w:rFonts w:ascii="Arial" w:eastAsia="Times New Roman" w:hAnsi="Arial" w:cs="Arial"/>
          <w:lang w:eastAsia="de-DE"/>
        </w:rPr>
        <w:t>Offensichtlich wird hier die Fehleinschätzung des Sachverständigenrats übernommen, Krankenhäuser würden ambulante Notfälle üb</w:t>
      </w:r>
      <w:r w:rsidR="00F445D8">
        <w:rPr>
          <w:rFonts w:ascii="Arial" w:eastAsia="Times New Roman" w:hAnsi="Arial" w:cs="Arial"/>
          <w:lang w:eastAsia="de-DE"/>
        </w:rPr>
        <w:t>erversorgen. „Dafür gibt es kei</w:t>
      </w:r>
      <w:r w:rsidR="00353521">
        <w:rPr>
          <w:rFonts w:ascii="Arial" w:eastAsia="Times New Roman" w:hAnsi="Arial" w:cs="Arial"/>
          <w:lang w:eastAsia="de-DE"/>
        </w:rPr>
        <w:t>n</w:t>
      </w:r>
      <w:r w:rsidR="00F445D8">
        <w:rPr>
          <w:rFonts w:ascii="Arial" w:eastAsia="Times New Roman" w:hAnsi="Arial" w:cs="Arial"/>
          <w:lang w:eastAsia="de-DE"/>
        </w:rPr>
        <w:t>e</w:t>
      </w:r>
      <w:r w:rsidR="00353521">
        <w:rPr>
          <w:rFonts w:ascii="Arial" w:eastAsia="Times New Roman" w:hAnsi="Arial" w:cs="Arial"/>
          <w:lang w:eastAsia="de-DE"/>
        </w:rPr>
        <w:t xml:space="preserve"> Evidenz. Misstrauen und Kontrolle können keine Grundlage einer konstruktiven Reform sein“, betonte der DKG-Hauptgeschäftsführer.</w:t>
      </w:r>
    </w:p>
    <w:p w:rsidR="00FA4F70" w:rsidRDefault="006D7BFE" w:rsidP="00287986">
      <w:pPr>
        <w:spacing w:line="340" w:lineRule="atLeast"/>
        <w:ind w:right="2268"/>
        <w:jc w:val="both"/>
        <w:rPr>
          <w:rFonts w:ascii="Arial" w:eastAsia="Times New Roman" w:hAnsi="Arial" w:cs="Arial"/>
          <w:lang w:eastAsia="de-DE"/>
        </w:rPr>
      </w:pPr>
      <w:r>
        <w:rPr>
          <w:rFonts w:ascii="Arial" w:eastAsia="Times New Roman" w:hAnsi="Arial" w:cs="Arial"/>
          <w:lang w:eastAsia="de-DE"/>
        </w:rPr>
        <w:t>Die DKG hat in ihrer Stellungnahme ein Konzept entwickelt, das auf regionaler Vielfalt und den Fortbestand funktionierender Strukturen basiert. Zentraler Baustein dabei ist die gesetzliche Zuordnung der</w:t>
      </w:r>
      <w:r w:rsidR="007224BA">
        <w:rPr>
          <w:rFonts w:ascii="Arial" w:eastAsia="Times New Roman" w:hAnsi="Arial" w:cs="Arial"/>
          <w:lang w:eastAsia="de-DE"/>
        </w:rPr>
        <w:t xml:space="preserve"> Zuständigkeit für die</w:t>
      </w:r>
      <w:r>
        <w:rPr>
          <w:rFonts w:ascii="Arial" w:eastAsia="Times New Roman" w:hAnsi="Arial" w:cs="Arial"/>
          <w:lang w:eastAsia="de-DE"/>
        </w:rPr>
        <w:t xml:space="preserve"> ambulanten Notfälle, die einer unaufschiebbaren Behandlung bedürfen</w:t>
      </w:r>
      <w:r w:rsidR="007224BA">
        <w:rPr>
          <w:rFonts w:ascii="Arial" w:eastAsia="Times New Roman" w:hAnsi="Arial" w:cs="Arial"/>
          <w:lang w:eastAsia="de-DE"/>
        </w:rPr>
        <w:t>,</w:t>
      </w:r>
      <w:r>
        <w:rPr>
          <w:rFonts w:ascii="Arial" w:eastAsia="Times New Roman" w:hAnsi="Arial" w:cs="Arial"/>
          <w:lang w:eastAsia="de-DE"/>
        </w:rPr>
        <w:t xml:space="preserve"> auf die Ambulanzen an den Standorten der Krankenhäuser</w:t>
      </w:r>
      <w:r w:rsidR="00F25A0F">
        <w:rPr>
          <w:rFonts w:ascii="Arial" w:eastAsia="Times New Roman" w:hAnsi="Arial" w:cs="Arial"/>
          <w:lang w:eastAsia="de-DE"/>
        </w:rPr>
        <w:t>,</w:t>
      </w:r>
      <w:r>
        <w:rPr>
          <w:rFonts w:ascii="Arial" w:eastAsia="Times New Roman" w:hAnsi="Arial" w:cs="Arial"/>
          <w:lang w:eastAsia="de-DE"/>
        </w:rPr>
        <w:t xml:space="preserve"> </w:t>
      </w:r>
      <w:r w:rsidR="00F25A0F">
        <w:rPr>
          <w:rFonts w:ascii="Arial" w:eastAsia="Times New Roman" w:hAnsi="Arial" w:cs="Arial"/>
          <w:lang w:eastAsia="de-DE"/>
        </w:rPr>
        <w:t>die</w:t>
      </w:r>
      <w:r>
        <w:rPr>
          <w:rFonts w:ascii="Arial" w:eastAsia="Times New Roman" w:hAnsi="Arial" w:cs="Arial"/>
          <w:lang w:eastAsia="de-DE"/>
        </w:rPr>
        <w:t xml:space="preserve"> </w:t>
      </w:r>
      <w:r w:rsidR="00CC5028">
        <w:rPr>
          <w:rFonts w:ascii="Arial" w:eastAsia="Times New Roman" w:hAnsi="Arial" w:cs="Arial"/>
          <w:lang w:eastAsia="de-DE"/>
        </w:rPr>
        <w:t>nach dem Stufenkonzept</w:t>
      </w:r>
      <w:r>
        <w:rPr>
          <w:rFonts w:ascii="Arial" w:eastAsia="Times New Roman" w:hAnsi="Arial" w:cs="Arial"/>
          <w:lang w:eastAsia="de-DE"/>
        </w:rPr>
        <w:t xml:space="preserve"> des G-BA zur stationären Versorgung zugelassen sind. Darüber hinaus müssen die Länder die Möglichkeit haben, zusätzliche Krankenhäuser zu beauftragen. Eine Auswahl der Krankenhäuser durch ein anderes Gremium oder eine Definition des Leistungsspektrums durch den G-BA werden damit hinfällig.</w:t>
      </w:r>
    </w:p>
    <w:p w:rsidR="00CC5028" w:rsidRDefault="007224BA" w:rsidP="00287986">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Grundsätzlich </w:t>
      </w:r>
      <w:r w:rsidR="00654072">
        <w:rPr>
          <w:rFonts w:ascii="Arial" w:eastAsia="Times New Roman" w:hAnsi="Arial" w:cs="Arial"/>
          <w:lang w:eastAsia="de-DE"/>
        </w:rPr>
        <w:t>positiv im Referentenentwurf des BMG ist die Verbesserung der Steuerung der Patienten</w:t>
      </w:r>
      <w:r>
        <w:rPr>
          <w:rFonts w:ascii="Arial" w:eastAsia="Times New Roman" w:hAnsi="Arial" w:cs="Arial"/>
          <w:lang w:eastAsia="de-DE"/>
        </w:rPr>
        <w:t xml:space="preserve">. Mit der neu vorgesehenen telefonischen Triage in der Verantwortung des niedergelassenen Bereichs </w:t>
      </w:r>
      <w:r w:rsidR="00654072">
        <w:rPr>
          <w:rFonts w:ascii="Arial" w:eastAsia="Times New Roman" w:hAnsi="Arial" w:cs="Arial"/>
          <w:lang w:eastAsia="de-DE"/>
        </w:rPr>
        <w:t xml:space="preserve">kann das Ziel, dass nur die Patienten, die unaufschiebbare Behandlungsbedarfe haben, in die Notfallambulanzen kommen, deutlich besser als heute erreicht werden. Ebenso wichtig ist die Ausweitung der Aufnahmekapazitäten der niedergelassenen Praxen zu den regulären Sprechstundenzeiten. </w:t>
      </w:r>
      <w:r w:rsidR="00CC5028">
        <w:rPr>
          <w:rFonts w:ascii="Arial" w:eastAsia="Times New Roman" w:hAnsi="Arial" w:cs="Arial"/>
          <w:lang w:eastAsia="de-DE"/>
        </w:rPr>
        <w:t>Di</w:t>
      </w:r>
      <w:r w:rsidR="00654072">
        <w:rPr>
          <w:rFonts w:ascii="Arial" w:eastAsia="Times New Roman" w:hAnsi="Arial" w:cs="Arial"/>
          <w:lang w:eastAsia="de-DE"/>
        </w:rPr>
        <w:t>e niedergelassenen Ärzte</w:t>
      </w:r>
      <w:r w:rsidR="00CC5028">
        <w:rPr>
          <w:rFonts w:ascii="Arial" w:eastAsia="Times New Roman" w:hAnsi="Arial" w:cs="Arial"/>
          <w:lang w:eastAsia="de-DE"/>
        </w:rPr>
        <w:t xml:space="preserve"> müssen zudem die Notfallversorgung</w:t>
      </w:r>
      <w:r w:rsidR="00654072">
        <w:rPr>
          <w:rFonts w:ascii="Arial" w:eastAsia="Times New Roman" w:hAnsi="Arial" w:cs="Arial"/>
          <w:lang w:eastAsia="de-DE"/>
        </w:rPr>
        <w:t xml:space="preserve"> </w:t>
      </w:r>
      <w:r w:rsidR="00353521">
        <w:rPr>
          <w:rFonts w:ascii="Arial" w:eastAsia="Times New Roman" w:hAnsi="Arial" w:cs="Arial"/>
          <w:lang w:eastAsia="de-DE"/>
        </w:rPr>
        <w:t xml:space="preserve">über Hausbesuche </w:t>
      </w:r>
      <w:r w:rsidR="00654072">
        <w:rPr>
          <w:rFonts w:ascii="Arial" w:eastAsia="Times New Roman" w:hAnsi="Arial" w:cs="Arial"/>
          <w:lang w:eastAsia="de-DE"/>
        </w:rPr>
        <w:t>sicherstellen</w:t>
      </w:r>
      <w:r w:rsidR="00353521">
        <w:rPr>
          <w:rFonts w:ascii="Arial" w:eastAsia="Times New Roman" w:hAnsi="Arial" w:cs="Arial"/>
          <w:lang w:eastAsia="de-DE"/>
        </w:rPr>
        <w:t>,</w:t>
      </w:r>
      <w:r w:rsidR="00C72479">
        <w:rPr>
          <w:rFonts w:ascii="Arial" w:eastAsia="Times New Roman" w:hAnsi="Arial" w:cs="Arial"/>
          <w:lang w:eastAsia="de-DE"/>
        </w:rPr>
        <w:t xml:space="preserve"> auch um </w:t>
      </w:r>
      <w:r w:rsidR="00353521">
        <w:rPr>
          <w:rFonts w:ascii="Arial" w:eastAsia="Times New Roman" w:hAnsi="Arial" w:cs="Arial"/>
          <w:lang w:eastAsia="de-DE"/>
        </w:rPr>
        <w:t>vermeidbare</w:t>
      </w:r>
      <w:r w:rsidR="005028C5">
        <w:rPr>
          <w:rFonts w:ascii="Arial" w:eastAsia="Times New Roman" w:hAnsi="Arial" w:cs="Arial"/>
          <w:lang w:eastAsia="de-DE"/>
        </w:rPr>
        <w:t>n</w:t>
      </w:r>
      <w:r w:rsidR="00C72479">
        <w:rPr>
          <w:rFonts w:ascii="Arial" w:eastAsia="Times New Roman" w:hAnsi="Arial" w:cs="Arial"/>
          <w:lang w:eastAsia="de-DE"/>
        </w:rPr>
        <w:t xml:space="preserve"> Einweisungen aus Alten</w:t>
      </w:r>
      <w:r w:rsidR="00F25A0F">
        <w:rPr>
          <w:rFonts w:ascii="Arial" w:eastAsia="Times New Roman" w:hAnsi="Arial" w:cs="Arial"/>
          <w:lang w:eastAsia="de-DE"/>
        </w:rPr>
        <w:t>- und Pflege</w:t>
      </w:r>
      <w:r w:rsidR="00C72479">
        <w:rPr>
          <w:rFonts w:ascii="Arial" w:eastAsia="Times New Roman" w:hAnsi="Arial" w:cs="Arial"/>
          <w:lang w:eastAsia="de-DE"/>
        </w:rPr>
        <w:t xml:space="preserve">heimen in die Krankenhäuser </w:t>
      </w:r>
      <w:r w:rsidR="00113604">
        <w:rPr>
          <w:rFonts w:ascii="Arial" w:eastAsia="Times New Roman" w:hAnsi="Arial" w:cs="Arial"/>
          <w:lang w:eastAsia="de-DE"/>
        </w:rPr>
        <w:t>entgegenzuwirken</w:t>
      </w:r>
      <w:r w:rsidR="00C72479">
        <w:rPr>
          <w:rFonts w:ascii="Arial" w:eastAsia="Times New Roman" w:hAnsi="Arial" w:cs="Arial"/>
          <w:lang w:eastAsia="de-DE"/>
        </w:rPr>
        <w:t xml:space="preserve">. </w:t>
      </w:r>
    </w:p>
    <w:p w:rsidR="001448E4" w:rsidRDefault="001448E4" w:rsidP="00287986">
      <w:pPr>
        <w:spacing w:line="340" w:lineRule="atLeast"/>
        <w:ind w:right="2268"/>
        <w:jc w:val="both"/>
        <w:rPr>
          <w:rFonts w:ascii="Arial" w:eastAsia="Times New Roman" w:hAnsi="Arial" w:cs="Arial"/>
          <w:bCs/>
          <w:lang w:eastAsia="de-DE"/>
        </w:rPr>
      </w:pPr>
      <w:r w:rsidRPr="001448E4">
        <w:rPr>
          <w:rFonts w:ascii="Arial" w:eastAsia="Times New Roman" w:hAnsi="Arial" w:cs="Arial"/>
          <w:bCs/>
          <w:lang w:eastAsia="de-DE"/>
        </w:rPr>
        <w:t xml:space="preserve">Völlig abwegig ist die Vorgabe, dass Krankenhäuser, die erforderliche Leistungen für Notfallpatienten erbringen, ohne dass sie eine INZ-Zulassung haben, nur noch die Hälfte der Vergütung erhalten sollen. Auch in Zukunft werden Patienten </w:t>
      </w:r>
      <w:r w:rsidR="00353521">
        <w:rPr>
          <w:rFonts w:ascii="Arial" w:eastAsia="Times New Roman" w:hAnsi="Arial" w:cs="Arial"/>
          <w:bCs/>
          <w:lang w:eastAsia="de-DE"/>
        </w:rPr>
        <w:t xml:space="preserve">nahegelegene </w:t>
      </w:r>
      <w:r w:rsidRPr="001448E4">
        <w:rPr>
          <w:rFonts w:ascii="Arial" w:eastAsia="Times New Roman" w:hAnsi="Arial" w:cs="Arial"/>
          <w:bCs/>
          <w:lang w:eastAsia="de-DE"/>
        </w:rPr>
        <w:t xml:space="preserve">Krankenhäuser in Notfällen aufsuchen. Diese Patienten können nicht einfach weggeschickt  werden, auch weil die gesetzlichen Regelungen dies nicht zulassen. Es ist absolut unverständlich, dass ein Gesetzentwurf der Bundesregierung </w:t>
      </w:r>
      <w:r w:rsidRPr="001448E4">
        <w:rPr>
          <w:rFonts w:ascii="Arial" w:eastAsia="Times New Roman" w:hAnsi="Arial" w:cs="Arial"/>
          <w:bCs/>
          <w:lang w:eastAsia="de-DE"/>
        </w:rPr>
        <w:lastRenderedPageBreak/>
        <w:t>Krankenhäuser, die in solchen Fällen Nothilfe leisten, mit der Halbierung der Vergütung bestraft.</w:t>
      </w:r>
    </w:p>
    <w:p w:rsidR="00F445D8" w:rsidRDefault="00F445D8" w:rsidP="00287986">
      <w:pPr>
        <w:spacing w:line="340" w:lineRule="atLeast"/>
        <w:ind w:right="2268"/>
        <w:jc w:val="both"/>
        <w:rPr>
          <w:rFonts w:ascii="Arial" w:eastAsia="Times New Roman" w:hAnsi="Arial" w:cs="Arial"/>
          <w:bCs/>
          <w:lang w:eastAsia="de-DE"/>
        </w:rPr>
      </w:pPr>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E5" w:rsidRDefault="009861E5" w:rsidP="008125E6">
      <w:pPr>
        <w:spacing w:after="0"/>
      </w:pPr>
      <w:r>
        <w:separator/>
      </w:r>
    </w:p>
  </w:endnote>
  <w:endnote w:type="continuationSeparator" w:id="0">
    <w:p w:rsidR="009861E5" w:rsidRDefault="009861E5"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panose1 w:val="00000000000000000000"/>
    <w:charset w:val="00"/>
    <w:family w:val="roman"/>
    <w:notTrueType/>
    <w:pitch w:val="default"/>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E5" w:rsidRDefault="009861E5" w:rsidP="008125E6">
      <w:pPr>
        <w:spacing w:after="0"/>
      </w:pPr>
      <w:r>
        <w:separator/>
      </w:r>
    </w:p>
  </w:footnote>
  <w:footnote w:type="continuationSeparator" w:id="0">
    <w:p w:rsidR="009861E5" w:rsidRDefault="009861E5"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4E49FE">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60D57"/>
    <w:rsid w:val="000652DE"/>
    <w:rsid w:val="0007527C"/>
    <w:rsid w:val="0008373B"/>
    <w:rsid w:val="00084B39"/>
    <w:rsid w:val="00092CED"/>
    <w:rsid w:val="00096D20"/>
    <w:rsid w:val="000A31C9"/>
    <w:rsid w:val="000C54EE"/>
    <w:rsid w:val="000D4C11"/>
    <w:rsid w:val="000F61BB"/>
    <w:rsid w:val="00111CA4"/>
    <w:rsid w:val="00113604"/>
    <w:rsid w:val="00121889"/>
    <w:rsid w:val="001253E9"/>
    <w:rsid w:val="001333C7"/>
    <w:rsid w:val="001448E4"/>
    <w:rsid w:val="00156FB7"/>
    <w:rsid w:val="001734CD"/>
    <w:rsid w:val="00183CBD"/>
    <w:rsid w:val="001841E5"/>
    <w:rsid w:val="001962FD"/>
    <w:rsid w:val="001C0544"/>
    <w:rsid w:val="001C3900"/>
    <w:rsid w:val="001C561E"/>
    <w:rsid w:val="001C7245"/>
    <w:rsid w:val="00205E46"/>
    <w:rsid w:val="002156A6"/>
    <w:rsid w:val="00216FEC"/>
    <w:rsid w:val="00245172"/>
    <w:rsid w:val="00250FF8"/>
    <w:rsid w:val="002665AA"/>
    <w:rsid w:val="002875EB"/>
    <w:rsid w:val="00287986"/>
    <w:rsid w:val="002A44EC"/>
    <w:rsid w:val="002B4C49"/>
    <w:rsid w:val="002B7D7C"/>
    <w:rsid w:val="002C1659"/>
    <w:rsid w:val="002F1B73"/>
    <w:rsid w:val="00314EF3"/>
    <w:rsid w:val="00322D89"/>
    <w:rsid w:val="00323BD9"/>
    <w:rsid w:val="00326374"/>
    <w:rsid w:val="00335088"/>
    <w:rsid w:val="00350E79"/>
    <w:rsid w:val="00353521"/>
    <w:rsid w:val="00354602"/>
    <w:rsid w:val="00362EF7"/>
    <w:rsid w:val="00363F93"/>
    <w:rsid w:val="00383891"/>
    <w:rsid w:val="00396599"/>
    <w:rsid w:val="003B4AC3"/>
    <w:rsid w:val="003D3A58"/>
    <w:rsid w:val="00401AAF"/>
    <w:rsid w:val="00407552"/>
    <w:rsid w:val="00413F2A"/>
    <w:rsid w:val="00440091"/>
    <w:rsid w:val="00452B50"/>
    <w:rsid w:val="00462B9F"/>
    <w:rsid w:val="0046608A"/>
    <w:rsid w:val="00482684"/>
    <w:rsid w:val="004915FE"/>
    <w:rsid w:val="004B392D"/>
    <w:rsid w:val="004B5A0A"/>
    <w:rsid w:val="004E40FA"/>
    <w:rsid w:val="004E47E0"/>
    <w:rsid w:val="004E49FE"/>
    <w:rsid w:val="004F0985"/>
    <w:rsid w:val="004F46DC"/>
    <w:rsid w:val="005028C5"/>
    <w:rsid w:val="005128FE"/>
    <w:rsid w:val="0052054C"/>
    <w:rsid w:val="00532B8C"/>
    <w:rsid w:val="0053749D"/>
    <w:rsid w:val="00540AF0"/>
    <w:rsid w:val="00540DD3"/>
    <w:rsid w:val="0056210E"/>
    <w:rsid w:val="00570C6B"/>
    <w:rsid w:val="0058674F"/>
    <w:rsid w:val="00586EFC"/>
    <w:rsid w:val="005A6566"/>
    <w:rsid w:val="005B067E"/>
    <w:rsid w:val="005C2BD9"/>
    <w:rsid w:val="005D1C55"/>
    <w:rsid w:val="005F6092"/>
    <w:rsid w:val="005F6514"/>
    <w:rsid w:val="00607330"/>
    <w:rsid w:val="00612E3D"/>
    <w:rsid w:val="006314B2"/>
    <w:rsid w:val="00633E3A"/>
    <w:rsid w:val="006365EF"/>
    <w:rsid w:val="006429EE"/>
    <w:rsid w:val="0065306F"/>
    <w:rsid w:val="00653DC6"/>
    <w:rsid w:val="00654072"/>
    <w:rsid w:val="00660B2F"/>
    <w:rsid w:val="00681B3F"/>
    <w:rsid w:val="006861E1"/>
    <w:rsid w:val="0069255D"/>
    <w:rsid w:val="006937B4"/>
    <w:rsid w:val="006A7679"/>
    <w:rsid w:val="006B4413"/>
    <w:rsid w:val="006B4D4D"/>
    <w:rsid w:val="006C6396"/>
    <w:rsid w:val="006C72CE"/>
    <w:rsid w:val="006D5D72"/>
    <w:rsid w:val="006D7BFE"/>
    <w:rsid w:val="00700218"/>
    <w:rsid w:val="0070619D"/>
    <w:rsid w:val="00717437"/>
    <w:rsid w:val="007224BA"/>
    <w:rsid w:val="00734946"/>
    <w:rsid w:val="007755F0"/>
    <w:rsid w:val="0078717D"/>
    <w:rsid w:val="00795922"/>
    <w:rsid w:val="007C44FC"/>
    <w:rsid w:val="008125E6"/>
    <w:rsid w:val="00835799"/>
    <w:rsid w:val="00850E59"/>
    <w:rsid w:val="00894E03"/>
    <w:rsid w:val="008B2132"/>
    <w:rsid w:val="008B37EB"/>
    <w:rsid w:val="008B7F36"/>
    <w:rsid w:val="008C552E"/>
    <w:rsid w:val="008D015E"/>
    <w:rsid w:val="008E50AB"/>
    <w:rsid w:val="008E5967"/>
    <w:rsid w:val="0095543A"/>
    <w:rsid w:val="00957747"/>
    <w:rsid w:val="00972647"/>
    <w:rsid w:val="00980D81"/>
    <w:rsid w:val="009861E5"/>
    <w:rsid w:val="00995C59"/>
    <w:rsid w:val="00997648"/>
    <w:rsid w:val="009A320B"/>
    <w:rsid w:val="009A4F97"/>
    <w:rsid w:val="009C153C"/>
    <w:rsid w:val="009D26E3"/>
    <w:rsid w:val="009D788B"/>
    <w:rsid w:val="009E0FE7"/>
    <w:rsid w:val="00A15341"/>
    <w:rsid w:val="00A41756"/>
    <w:rsid w:val="00A84CFB"/>
    <w:rsid w:val="00AC5BCE"/>
    <w:rsid w:val="00AE24DB"/>
    <w:rsid w:val="00AF2AE6"/>
    <w:rsid w:val="00B06B18"/>
    <w:rsid w:val="00B1353D"/>
    <w:rsid w:val="00B34514"/>
    <w:rsid w:val="00B402F1"/>
    <w:rsid w:val="00B52927"/>
    <w:rsid w:val="00B54258"/>
    <w:rsid w:val="00B65874"/>
    <w:rsid w:val="00B7543C"/>
    <w:rsid w:val="00B807BA"/>
    <w:rsid w:val="00B87286"/>
    <w:rsid w:val="00BB0243"/>
    <w:rsid w:val="00BF222D"/>
    <w:rsid w:val="00C16F15"/>
    <w:rsid w:val="00C72479"/>
    <w:rsid w:val="00C930CF"/>
    <w:rsid w:val="00C9558C"/>
    <w:rsid w:val="00C96C96"/>
    <w:rsid w:val="00CA54F1"/>
    <w:rsid w:val="00CB748C"/>
    <w:rsid w:val="00CC21C5"/>
    <w:rsid w:val="00CC5028"/>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A13E6"/>
    <w:rsid w:val="00DA6CB4"/>
    <w:rsid w:val="00DB5181"/>
    <w:rsid w:val="00DD0FDE"/>
    <w:rsid w:val="00DD49DE"/>
    <w:rsid w:val="00DD648D"/>
    <w:rsid w:val="00E31F3B"/>
    <w:rsid w:val="00E40E2B"/>
    <w:rsid w:val="00E43AB7"/>
    <w:rsid w:val="00E71D54"/>
    <w:rsid w:val="00E865D6"/>
    <w:rsid w:val="00E87038"/>
    <w:rsid w:val="00EB1379"/>
    <w:rsid w:val="00EB444B"/>
    <w:rsid w:val="00ED3823"/>
    <w:rsid w:val="00F12D97"/>
    <w:rsid w:val="00F258F9"/>
    <w:rsid w:val="00F25A0F"/>
    <w:rsid w:val="00F26034"/>
    <w:rsid w:val="00F445D8"/>
    <w:rsid w:val="00F4622D"/>
    <w:rsid w:val="00F47CA5"/>
    <w:rsid w:val="00F77C15"/>
    <w:rsid w:val="00F8139F"/>
    <w:rsid w:val="00F873C8"/>
    <w:rsid w:val="00F966DE"/>
    <w:rsid w:val="00FA20E1"/>
    <w:rsid w:val="00FA346C"/>
    <w:rsid w:val="00FA4F70"/>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401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401AA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81B3F"/>
    <w:rPr>
      <w:sz w:val="16"/>
      <w:szCs w:val="16"/>
    </w:rPr>
  </w:style>
  <w:style w:type="paragraph" w:styleId="Kommentartext">
    <w:name w:val="annotation text"/>
    <w:basedOn w:val="Standard"/>
    <w:link w:val="KommentartextZchn"/>
    <w:uiPriority w:val="99"/>
    <w:semiHidden/>
    <w:unhideWhenUsed/>
    <w:rsid w:val="00681B3F"/>
    <w:rPr>
      <w:sz w:val="20"/>
      <w:szCs w:val="20"/>
    </w:rPr>
  </w:style>
  <w:style w:type="character" w:customStyle="1" w:styleId="KommentartextZchn">
    <w:name w:val="Kommentartext Zchn"/>
    <w:basedOn w:val="Absatz-Standardschriftart"/>
    <w:link w:val="Kommentartext"/>
    <w:uiPriority w:val="99"/>
    <w:semiHidden/>
    <w:rsid w:val="00681B3F"/>
    <w:rPr>
      <w:sz w:val="20"/>
      <w:szCs w:val="20"/>
    </w:rPr>
  </w:style>
  <w:style w:type="paragraph" w:styleId="Kommentarthema">
    <w:name w:val="annotation subject"/>
    <w:basedOn w:val="Kommentartext"/>
    <w:next w:val="Kommentartext"/>
    <w:link w:val="KommentarthemaZchn"/>
    <w:uiPriority w:val="99"/>
    <w:semiHidden/>
    <w:unhideWhenUsed/>
    <w:rsid w:val="00681B3F"/>
    <w:rPr>
      <w:b/>
      <w:bCs/>
    </w:rPr>
  </w:style>
  <w:style w:type="character" w:customStyle="1" w:styleId="KommentarthemaZchn">
    <w:name w:val="Kommentarthema Zchn"/>
    <w:basedOn w:val="KommentartextZchn"/>
    <w:link w:val="Kommentarthema"/>
    <w:uiPriority w:val="99"/>
    <w:semiHidden/>
    <w:rsid w:val="00681B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401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401AA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81B3F"/>
    <w:rPr>
      <w:sz w:val="16"/>
      <w:szCs w:val="16"/>
    </w:rPr>
  </w:style>
  <w:style w:type="paragraph" w:styleId="Kommentartext">
    <w:name w:val="annotation text"/>
    <w:basedOn w:val="Standard"/>
    <w:link w:val="KommentartextZchn"/>
    <w:uiPriority w:val="99"/>
    <w:semiHidden/>
    <w:unhideWhenUsed/>
    <w:rsid w:val="00681B3F"/>
    <w:rPr>
      <w:sz w:val="20"/>
      <w:szCs w:val="20"/>
    </w:rPr>
  </w:style>
  <w:style w:type="character" w:customStyle="1" w:styleId="KommentartextZchn">
    <w:name w:val="Kommentartext Zchn"/>
    <w:basedOn w:val="Absatz-Standardschriftart"/>
    <w:link w:val="Kommentartext"/>
    <w:uiPriority w:val="99"/>
    <w:semiHidden/>
    <w:rsid w:val="00681B3F"/>
    <w:rPr>
      <w:sz w:val="20"/>
      <w:szCs w:val="20"/>
    </w:rPr>
  </w:style>
  <w:style w:type="paragraph" w:styleId="Kommentarthema">
    <w:name w:val="annotation subject"/>
    <w:basedOn w:val="Kommentartext"/>
    <w:next w:val="Kommentartext"/>
    <w:link w:val="KommentarthemaZchn"/>
    <w:uiPriority w:val="99"/>
    <w:semiHidden/>
    <w:unhideWhenUsed/>
    <w:rsid w:val="00681B3F"/>
    <w:rPr>
      <w:b/>
      <w:bCs/>
    </w:rPr>
  </w:style>
  <w:style w:type="character" w:customStyle="1" w:styleId="KommentarthemaZchn">
    <w:name w:val="Kommentarthema Zchn"/>
    <w:basedOn w:val="KommentartextZchn"/>
    <w:link w:val="Kommentarthema"/>
    <w:uiPriority w:val="99"/>
    <w:semiHidden/>
    <w:rsid w:val="00681B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594438667">
      <w:bodyDiv w:val="1"/>
      <w:marLeft w:val="0"/>
      <w:marRight w:val="0"/>
      <w:marTop w:val="0"/>
      <w:marBottom w:val="0"/>
      <w:divBdr>
        <w:top w:val="none" w:sz="0" w:space="0" w:color="auto"/>
        <w:left w:val="none" w:sz="0" w:space="0" w:color="auto"/>
        <w:bottom w:val="none" w:sz="0" w:space="0" w:color="auto"/>
        <w:right w:val="none" w:sz="0" w:space="0" w:color="auto"/>
      </w:divBdr>
    </w:div>
    <w:div w:id="2012566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4D356-2C26-4275-8614-50053195F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Odenbach, Joachim</cp:lastModifiedBy>
  <cp:revision>5</cp:revision>
  <cp:lastPrinted>2020-02-14T09:46:00Z</cp:lastPrinted>
  <dcterms:created xsi:type="dcterms:W3CDTF">2020-02-14T10:01:00Z</dcterms:created>
  <dcterms:modified xsi:type="dcterms:W3CDTF">2020-02-14T10:20:00Z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