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902B81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 den </w:t>
      </w:r>
      <w:r w:rsidR="00EF5FBE">
        <w:rPr>
          <w:rFonts w:ascii="Arial" w:eastAsia="Times New Roman" w:hAnsi="Arial" w:cs="Times New Roman"/>
          <w:b/>
          <w:szCs w:val="20"/>
          <w:u w:val="single"/>
          <w:lang w:eastAsia="de-DE"/>
        </w:rPr>
        <w:t>Bundesratsbe</w:t>
      </w:r>
      <w:r w:rsidR="00CD5B7C"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r w:rsidR="00EF5FBE">
        <w:rPr>
          <w:rFonts w:ascii="Arial" w:eastAsia="Times New Roman" w:hAnsi="Arial" w:cs="Times New Roman"/>
          <w:b/>
          <w:szCs w:val="20"/>
          <w:u w:val="single"/>
          <w:lang w:eastAsia="de-DE"/>
        </w:rPr>
        <w:t>chlüssen zum MDK-Reformgesetz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EF5FBE" w:rsidP="00263550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Länder lehnen Strafzahlungen für Kliniken ab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EF5FBE" w:rsidRDefault="00D30167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8C457C">
        <w:rPr>
          <w:rFonts w:ascii="Arial" w:eastAsia="Times New Roman" w:hAnsi="Arial" w:cs="Arial"/>
          <w:noProof/>
          <w:lang w:eastAsia="de-DE"/>
        </w:rPr>
        <w:t>2. Dezember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43807">
        <w:rPr>
          <w:rFonts w:ascii="Arial" w:eastAsia="Times New Roman" w:hAnsi="Arial" w:cs="Arial"/>
          <w:lang w:eastAsia="de-DE"/>
        </w:rPr>
        <w:t xml:space="preserve"> </w:t>
      </w:r>
      <w:r w:rsidR="00EF5FBE">
        <w:rPr>
          <w:rFonts w:ascii="Arial" w:eastAsia="Times New Roman" w:hAnsi="Arial" w:cs="Arial"/>
          <w:lang w:eastAsia="de-DE"/>
        </w:rPr>
        <w:t>Die D</w:t>
      </w:r>
      <w:r w:rsidR="00EF5FBE" w:rsidRPr="00EF5FBE">
        <w:rPr>
          <w:rFonts w:ascii="Arial" w:eastAsia="Times New Roman" w:hAnsi="Arial" w:cs="Arial"/>
          <w:lang w:eastAsia="de-DE"/>
        </w:rPr>
        <w:t xml:space="preserve">eutsche Krankenhausgesellschaft </w:t>
      </w:r>
      <w:r w:rsidR="003A3D40">
        <w:rPr>
          <w:rFonts w:ascii="Arial" w:eastAsia="Times New Roman" w:hAnsi="Arial" w:cs="Arial"/>
          <w:lang w:eastAsia="de-DE"/>
        </w:rPr>
        <w:t xml:space="preserve">(DKG) </w:t>
      </w:r>
      <w:r w:rsidR="006660BC">
        <w:rPr>
          <w:rFonts w:ascii="Arial" w:eastAsia="Times New Roman" w:hAnsi="Arial" w:cs="Arial"/>
          <w:lang w:eastAsia="de-DE"/>
        </w:rPr>
        <w:t>begrüßt, dass die Bundesländer</w:t>
      </w:r>
      <w:r w:rsidR="00EF5FBE" w:rsidRPr="00EF5FBE">
        <w:rPr>
          <w:rFonts w:ascii="Arial" w:eastAsia="Times New Roman" w:hAnsi="Arial" w:cs="Arial"/>
          <w:lang w:eastAsia="de-DE"/>
        </w:rPr>
        <w:t xml:space="preserve"> über die Parteigrenzen hinweg </w:t>
      </w:r>
      <w:r w:rsidR="00EF5FBE">
        <w:rPr>
          <w:rFonts w:ascii="Arial" w:eastAsia="Times New Roman" w:hAnsi="Arial" w:cs="Arial"/>
          <w:lang w:eastAsia="de-DE"/>
        </w:rPr>
        <w:t>d</w:t>
      </w:r>
      <w:r w:rsidR="00681B1C">
        <w:rPr>
          <w:rFonts w:ascii="Arial" w:eastAsia="Times New Roman" w:hAnsi="Arial" w:cs="Arial"/>
          <w:lang w:eastAsia="de-DE"/>
        </w:rPr>
        <w:t>ie</w:t>
      </w:r>
      <w:r w:rsidR="00EF5FBE">
        <w:rPr>
          <w:rFonts w:ascii="Arial" w:eastAsia="Times New Roman" w:hAnsi="Arial" w:cs="Arial"/>
          <w:lang w:eastAsia="de-DE"/>
        </w:rPr>
        <w:t xml:space="preserve"> im MDK-</w:t>
      </w:r>
      <w:r w:rsidR="00EF5FBE" w:rsidRPr="00EF5FBE">
        <w:rPr>
          <w:rFonts w:ascii="Arial" w:eastAsia="Times New Roman" w:hAnsi="Arial" w:cs="Arial"/>
          <w:lang w:eastAsia="de-DE"/>
        </w:rPr>
        <w:t xml:space="preserve">Reformgesetz vorgesehenen Strafzahlungen </w:t>
      </w:r>
      <w:r w:rsidR="00D1403A">
        <w:rPr>
          <w:rFonts w:ascii="Arial" w:eastAsia="Times New Roman" w:hAnsi="Arial" w:cs="Arial"/>
          <w:lang w:eastAsia="de-DE"/>
        </w:rPr>
        <w:t xml:space="preserve">von 300 </w:t>
      </w:r>
      <w:r w:rsidR="00AF69B4">
        <w:rPr>
          <w:rFonts w:ascii="Arial" w:eastAsia="Times New Roman" w:hAnsi="Arial" w:cs="Arial"/>
          <w:lang w:eastAsia="de-DE"/>
        </w:rPr>
        <w:t>Euro</w:t>
      </w:r>
      <w:r w:rsidR="00D1403A">
        <w:rPr>
          <w:rFonts w:ascii="Arial" w:eastAsia="Times New Roman" w:hAnsi="Arial" w:cs="Arial"/>
          <w:lang w:eastAsia="de-DE"/>
        </w:rPr>
        <w:t xml:space="preserve"> im Falle von Rechnungsanpassungen </w:t>
      </w:r>
      <w:r w:rsidR="00EF5FBE">
        <w:rPr>
          <w:rFonts w:ascii="Arial" w:eastAsia="Times New Roman" w:hAnsi="Arial" w:cs="Arial"/>
          <w:lang w:eastAsia="de-DE"/>
        </w:rPr>
        <w:t xml:space="preserve">für </w:t>
      </w:r>
      <w:r w:rsidR="00EF5FBE" w:rsidRPr="00EF5FBE">
        <w:rPr>
          <w:rFonts w:ascii="Arial" w:eastAsia="Times New Roman" w:hAnsi="Arial" w:cs="Arial"/>
          <w:lang w:eastAsia="de-DE"/>
        </w:rPr>
        <w:t xml:space="preserve">Krankenhäuser </w:t>
      </w:r>
      <w:r w:rsidR="001F3B8F">
        <w:rPr>
          <w:rFonts w:ascii="Arial" w:eastAsia="Times New Roman" w:hAnsi="Arial" w:cs="Arial"/>
          <w:lang w:eastAsia="de-DE"/>
        </w:rPr>
        <w:t xml:space="preserve">schon im Jahr 2020 </w:t>
      </w:r>
      <w:r w:rsidR="00D1403A">
        <w:rPr>
          <w:rFonts w:ascii="Arial" w:eastAsia="Times New Roman" w:hAnsi="Arial" w:cs="Arial"/>
          <w:lang w:eastAsia="de-DE"/>
        </w:rPr>
        <w:t>dezidiert zurückweisen</w:t>
      </w:r>
      <w:r w:rsidR="00EF5FBE" w:rsidRPr="00EF5FBE">
        <w:rPr>
          <w:rFonts w:ascii="Arial" w:eastAsia="Times New Roman" w:hAnsi="Arial" w:cs="Arial"/>
          <w:lang w:eastAsia="de-DE"/>
        </w:rPr>
        <w:t xml:space="preserve">. </w:t>
      </w:r>
      <w:r w:rsidR="00EF5FBE">
        <w:rPr>
          <w:rFonts w:ascii="Arial" w:eastAsia="Times New Roman" w:hAnsi="Arial" w:cs="Arial"/>
          <w:lang w:eastAsia="de-DE"/>
        </w:rPr>
        <w:t>„</w:t>
      </w:r>
      <w:r w:rsidR="00EF5FBE" w:rsidRPr="00EF5FBE">
        <w:rPr>
          <w:rFonts w:ascii="Arial" w:eastAsia="Times New Roman" w:hAnsi="Arial" w:cs="Arial"/>
          <w:lang w:eastAsia="de-DE"/>
        </w:rPr>
        <w:t xml:space="preserve">Mit der Ablehnung der pauschalierten Strafzahlung </w:t>
      </w:r>
      <w:r w:rsidR="00CD5B7C">
        <w:rPr>
          <w:rFonts w:ascii="Arial" w:eastAsia="Times New Roman" w:hAnsi="Arial" w:cs="Arial"/>
          <w:lang w:eastAsia="de-DE"/>
        </w:rPr>
        <w:t>verdeutlichen</w:t>
      </w:r>
      <w:r w:rsidR="00CD5B7C" w:rsidRPr="00EF5FBE">
        <w:rPr>
          <w:rFonts w:ascii="Arial" w:eastAsia="Times New Roman" w:hAnsi="Arial" w:cs="Arial"/>
          <w:lang w:eastAsia="de-DE"/>
        </w:rPr>
        <w:t xml:space="preserve"> </w:t>
      </w:r>
      <w:r w:rsidR="00EF5FBE" w:rsidRPr="00EF5FBE">
        <w:rPr>
          <w:rFonts w:ascii="Arial" w:eastAsia="Times New Roman" w:hAnsi="Arial" w:cs="Arial"/>
          <w:lang w:eastAsia="de-DE"/>
        </w:rPr>
        <w:t xml:space="preserve">die Länder, dass </w:t>
      </w:r>
      <w:r w:rsidR="00D1403A">
        <w:rPr>
          <w:rFonts w:ascii="Arial" w:eastAsia="Times New Roman" w:hAnsi="Arial" w:cs="Arial"/>
          <w:lang w:eastAsia="de-DE"/>
        </w:rPr>
        <w:t xml:space="preserve">eine solche Strafmaßnahme gegen die Krankenhäuser unangemessen ist und wie der Bundesrat formuliert </w:t>
      </w:r>
      <w:r w:rsidR="00681B1C">
        <w:rPr>
          <w:rFonts w:ascii="Arial" w:eastAsia="Times New Roman" w:hAnsi="Arial" w:cs="Arial"/>
          <w:lang w:eastAsia="de-DE"/>
        </w:rPr>
        <w:t>‚</w:t>
      </w:r>
      <w:r w:rsidR="00D1403A">
        <w:rPr>
          <w:rFonts w:ascii="Arial" w:eastAsia="Times New Roman" w:hAnsi="Arial" w:cs="Arial"/>
          <w:lang w:eastAsia="de-DE"/>
        </w:rPr>
        <w:t>weit über das Ziel hinausgeht</w:t>
      </w:r>
      <w:r w:rsidR="00681B1C">
        <w:rPr>
          <w:rFonts w:ascii="Arial" w:eastAsia="Times New Roman" w:hAnsi="Arial" w:cs="Arial"/>
          <w:lang w:eastAsia="de-DE"/>
        </w:rPr>
        <w:t>‘“</w:t>
      </w:r>
      <w:r w:rsidR="00EF5FBE">
        <w:rPr>
          <w:rFonts w:ascii="Arial" w:eastAsia="Times New Roman" w:hAnsi="Arial" w:cs="Arial"/>
          <w:lang w:eastAsia="de-DE"/>
        </w:rPr>
        <w:t>, erklärte Georg Baum, Hauptgeschäftsführer der DKG.</w:t>
      </w:r>
    </w:p>
    <w:p w:rsidR="00EF5FBE" w:rsidRDefault="00EF5FBE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F5FBE" w:rsidRDefault="00CD5B7C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Der Bundesrat hat die Gefahren derartiger Strafzahlungen für die Krankenhäuser </w:t>
      </w:r>
      <w:r w:rsidR="00822F57">
        <w:rPr>
          <w:rFonts w:ascii="Arial" w:eastAsia="Times New Roman" w:hAnsi="Arial" w:cs="Arial"/>
          <w:lang w:eastAsia="de-DE"/>
        </w:rPr>
        <w:t>verdeutlicht:</w:t>
      </w:r>
      <w:r w:rsidR="00EF5FBE">
        <w:rPr>
          <w:rFonts w:ascii="Arial" w:eastAsia="Times New Roman" w:hAnsi="Arial" w:cs="Arial"/>
          <w:lang w:eastAsia="de-DE"/>
        </w:rPr>
        <w:t xml:space="preserve"> „Die nunmehr vorge</w:t>
      </w:r>
      <w:r w:rsidR="00EF5FBE" w:rsidRPr="00EF5FBE">
        <w:rPr>
          <w:rFonts w:ascii="Arial" w:eastAsia="Times New Roman" w:hAnsi="Arial" w:cs="Arial"/>
          <w:lang w:eastAsia="de-DE"/>
        </w:rPr>
        <w:t xml:space="preserve">sehenen verschärften Regelungen führen </w:t>
      </w:r>
      <w:r w:rsidR="00EF5FBE">
        <w:rPr>
          <w:rFonts w:ascii="Arial" w:eastAsia="Times New Roman" w:hAnsi="Arial" w:cs="Arial"/>
          <w:lang w:eastAsia="de-DE"/>
        </w:rPr>
        <w:t>zur wirtschaftlichen Schwä</w:t>
      </w:r>
      <w:r w:rsidR="00EF5FBE" w:rsidRPr="00EF5FBE">
        <w:rPr>
          <w:rFonts w:ascii="Arial" w:eastAsia="Times New Roman" w:hAnsi="Arial" w:cs="Arial"/>
          <w:lang w:eastAsia="de-DE"/>
        </w:rPr>
        <w:t>chung der Krankenhäuser. Ein solches Vorge</w:t>
      </w:r>
      <w:r w:rsidR="00EF5FBE">
        <w:rPr>
          <w:rFonts w:ascii="Arial" w:eastAsia="Times New Roman" w:hAnsi="Arial" w:cs="Arial"/>
          <w:lang w:eastAsia="de-DE"/>
        </w:rPr>
        <w:t>hen gefährdet die Versorgungssi</w:t>
      </w:r>
      <w:r w:rsidR="00EF5FBE" w:rsidRPr="00EF5FBE">
        <w:rPr>
          <w:rFonts w:ascii="Arial" w:eastAsia="Times New Roman" w:hAnsi="Arial" w:cs="Arial"/>
          <w:lang w:eastAsia="de-DE"/>
        </w:rPr>
        <w:t>cherheit der Patientinnen und Patienten</w:t>
      </w:r>
      <w:r w:rsidR="00D1403A">
        <w:rPr>
          <w:rFonts w:ascii="Arial" w:eastAsia="Times New Roman" w:hAnsi="Arial" w:cs="Arial"/>
          <w:lang w:eastAsia="de-DE"/>
        </w:rPr>
        <w:t>“</w:t>
      </w:r>
      <w:r w:rsidR="00822F57">
        <w:rPr>
          <w:rFonts w:ascii="Arial" w:eastAsia="Times New Roman" w:hAnsi="Arial" w:cs="Arial"/>
          <w:lang w:eastAsia="de-DE"/>
        </w:rPr>
        <w:t xml:space="preserve">, so </w:t>
      </w:r>
      <w:r w:rsidR="00EF5FBE">
        <w:rPr>
          <w:rFonts w:ascii="Arial" w:eastAsia="Times New Roman" w:hAnsi="Arial" w:cs="Arial"/>
          <w:lang w:eastAsia="de-DE"/>
        </w:rPr>
        <w:t xml:space="preserve"> </w:t>
      </w:r>
      <w:r w:rsidR="00822F57">
        <w:rPr>
          <w:rFonts w:ascii="Arial" w:eastAsia="Times New Roman" w:hAnsi="Arial" w:cs="Arial"/>
          <w:lang w:eastAsia="de-DE"/>
        </w:rPr>
        <w:t xml:space="preserve">die Begründung der Länderkammer für ihre Entscheidung. </w:t>
      </w:r>
      <w:r w:rsidR="00D1403A">
        <w:rPr>
          <w:rFonts w:ascii="Arial" w:eastAsia="Times New Roman" w:hAnsi="Arial" w:cs="Arial"/>
          <w:lang w:eastAsia="de-DE"/>
        </w:rPr>
        <w:t xml:space="preserve">Damit </w:t>
      </w:r>
      <w:r w:rsidR="00D1403A" w:rsidRPr="00EF5FBE">
        <w:rPr>
          <w:rFonts w:ascii="Arial" w:eastAsia="Times New Roman" w:hAnsi="Arial" w:cs="Arial"/>
          <w:lang w:eastAsia="de-DE"/>
        </w:rPr>
        <w:t xml:space="preserve">tragen die </w:t>
      </w:r>
      <w:r w:rsidR="00D1403A">
        <w:rPr>
          <w:rFonts w:ascii="Arial" w:eastAsia="Times New Roman" w:hAnsi="Arial" w:cs="Arial"/>
          <w:lang w:eastAsia="de-DE"/>
        </w:rPr>
        <w:t xml:space="preserve">Bundesländer die </w:t>
      </w:r>
      <w:r w:rsidR="00D1403A" w:rsidRPr="00EF5FBE">
        <w:rPr>
          <w:rFonts w:ascii="Arial" w:eastAsia="Times New Roman" w:hAnsi="Arial" w:cs="Arial"/>
          <w:lang w:eastAsia="de-DE"/>
        </w:rPr>
        <w:t xml:space="preserve">Kritik der Krankenhäuser </w:t>
      </w:r>
      <w:r w:rsidR="00D1403A">
        <w:rPr>
          <w:rFonts w:ascii="Arial" w:eastAsia="Times New Roman" w:hAnsi="Arial" w:cs="Arial"/>
          <w:lang w:eastAsia="de-DE"/>
        </w:rPr>
        <w:t xml:space="preserve">gegen die Kürzung von 380 Millionen Euro vollumfänglich </w:t>
      </w:r>
      <w:r w:rsidR="00D1403A" w:rsidRPr="00EF5FBE">
        <w:rPr>
          <w:rFonts w:ascii="Arial" w:eastAsia="Times New Roman" w:hAnsi="Arial" w:cs="Arial"/>
          <w:lang w:eastAsia="de-DE"/>
        </w:rPr>
        <w:t>mit</w:t>
      </w:r>
      <w:r w:rsidR="00D1403A">
        <w:rPr>
          <w:rFonts w:ascii="Arial" w:eastAsia="Times New Roman" w:hAnsi="Arial" w:cs="Arial"/>
          <w:lang w:eastAsia="de-DE"/>
        </w:rPr>
        <w:t>.</w:t>
      </w:r>
      <w:r w:rsidR="00D1403A" w:rsidRPr="00EF5FBE">
        <w:rPr>
          <w:rFonts w:ascii="Arial" w:eastAsia="Times New Roman" w:hAnsi="Arial" w:cs="Arial"/>
          <w:lang w:eastAsia="de-DE"/>
        </w:rPr>
        <w:t xml:space="preserve"> </w:t>
      </w:r>
      <w:r w:rsidR="00EF5FBE" w:rsidRPr="00EF5FBE">
        <w:rPr>
          <w:rFonts w:ascii="Arial" w:eastAsia="Times New Roman" w:hAnsi="Arial" w:cs="Arial"/>
          <w:lang w:eastAsia="de-DE"/>
        </w:rPr>
        <w:t>Die DKG appelliert deshalb an d</w:t>
      </w:r>
      <w:r>
        <w:rPr>
          <w:rFonts w:ascii="Arial" w:eastAsia="Times New Roman" w:hAnsi="Arial" w:cs="Arial"/>
          <w:lang w:eastAsia="de-DE"/>
        </w:rPr>
        <w:t>ie</w:t>
      </w:r>
      <w:r w:rsidR="00EF5FBE" w:rsidRPr="00EF5FBE">
        <w:rPr>
          <w:rFonts w:ascii="Arial" w:eastAsia="Times New Roman" w:hAnsi="Arial" w:cs="Arial"/>
          <w:lang w:eastAsia="de-DE"/>
        </w:rPr>
        <w:t xml:space="preserve"> Bundesregierung und die Bundestagsfraktionen</w:t>
      </w:r>
      <w:r>
        <w:rPr>
          <w:rFonts w:ascii="Arial" w:eastAsia="Times New Roman" w:hAnsi="Arial" w:cs="Arial"/>
          <w:lang w:eastAsia="de-DE"/>
        </w:rPr>
        <w:t>,</w:t>
      </w:r>
      <w:r w:rsidR="00EF5FBE" w:rsidRPr="00EF5FBE">
        <w:rPr>
          <w:rFonts w:ascii="Arial" w:eastAsia="Times New Roman" w:hAnsi="Arial" w:cs="Arial"/>
          <w:lang w:eastAsia="de-DE"/>
        </w:rPr>
        <w:t xml:space="preserve">  die Strafzahlung wieder abzuschaffen</w:t>
      </w:r>
      <w:r>
        <w:rPr>
          <w:rFonts w:ascii="Arial" w:eastAsia="Times New Roman" w:hAnsi="Arial" w:cs="Arial"/>
          <w:lang w:eastAsia="de-DE"/>
        </w:rPr>
        <w:t>.</w:t>
      </w:r>
      <w:r w:rsidR="00EF5FBE">
        <w:rPr>
          <w:rFonts w:ascii="Arial" w:eastAsia="Times New Roman" w:hAnsi="Arial" w:cs="Arial"/>
          <w:lang w:eastAsia="de-DE"/>
        </w:rPr>
        <w:t xml:space="preserve"> </w:t>
      </w:r>
    </w:p>
    <w:p w:rsidR="00AC1F86" w:rsidRDefault="00AC1F86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Default="00EF5FBE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Zusätzlich </w:t>
      </w:r>
      <w:r w:rsidR="00CD5B7C">
        <w:rPr>
          <w:rFonts w:ascii="Arial" w:eastAsia="Times New Roman" w:hAnsi="Arial" w:cs="Arial"/>
          <w:lang w:eastAsia="de-DE"/>
        </w:rPr>
        <w:t>hält die</w:t>
      </w:r>
      <w:r>
        <w:rPr>
          <w:rFonts w:ascii="Arial" w:eastAsia="Times New Roman" w:hAnsi="Arial" w:cs="Arial"/>
          <w:lang w:eastAsia="de-DE"/>
        </w:rPr>
        <w:t xml:space="preserve"> DKG eine Klarstellung </w:t>
      </w:r>
      <w:r w:rsidR="00CD5B7C">
        <w:rPr>
          <w:rFonts w:ascii="Arial" w:eastAsia="Times New Roman" w:hAnsi="Arial" w:cs="Arial"/>
          <w:lang w:eastAsia="de-DE"/>
        </w:rPr>
        <w:t>für notwendig</w:t>
      </w:r>
      <w:r>
        <w:rPr>
          <w:rFonts w:ascii="Arial" w:eastAsia="Times New Roman" w:hAnsi="Arial" w:cs="Arial"/>
          <w:lang w:eastAsia="de-DE"/>
        </w:rPr>
        <w:t xml:space="preserve">. </w:t>
      </w:r>
      <w:r w:rsidR="00D1403A">
        <w:rPr>
          <w:rFonts w:ascii="Arial" w:eastAsia="Times New Roman" w:hAnsi="Arial" w:cs="Arial"/>
          <w:lang w:eastAsia="de-DE"/>
        </w:rPr>
        <w:t>E</w:t>
      </w:r>
      <w:r>
        <w:rPr>
          <w:rFonts w:ascii="Arial" w:eastAsia="Times New Roman" w:hAnsi="Arial" w:cs="Arial"/>
          <w:lang w:eastAsia="de-DE"/>
        </w:rPr>
        <w:t xml:space="preserve">ndgültige Rechtssicherheit </w:t>
      </w:r>
      <w:r w:rsidR="00D1403A">
        <w:rPr>
          <w:rFonts w:ascii="Arial" w:eastAsia="Times New Roman" w:hAnsi="Arial" w:cs="Arial"/>
          <w:lang w:eastAsia="de-DE"/>
        </w:rPr>
        <w:t>sollte durch einen</w:t>
      </w:r>
      <w:r>
        <w:rPr>
          <w:rFonts w:ascii="Arial" w:eastAsia="Times New Roman" w:hAnsi="Arial" w:cs="Arial"/>
          <w:lang w:eastAsia="de-DE"/>
        </w:rPr>
        <w:t xml:space="preserve"> Änderungsantrag im Faire-Kassen-Wettbewerbsgesetz </w:t>
      </w:r>
      <w:r w:rsidR="00D1403A">
        <w:rPr>
          <w:rFonts w:ascii="Arial" w:eastAsia="Times New Roman" w:hAnsi="Arial" w:cs="Arial"/>
          <w:lang w:eastAsia="de-DE"/>
        </w:rPr>
        <w:t>mit der Feststellung, dass</w:t>
      </w:r>
      <w:r>
        <w:rPr>
          <w:rFonts w:ascii="Arial" w:eastAsia="Times New Roman" w:hAnsi="Arial" w:cs="Arial"/>
          <w:lang w:eastAsia="de-DE"/>
        </w:rPr>
        <w:t xml:space="preserve"> die Änderungen de</w:t>
      </w:r>
      <w:r w:rsidR="00CD5B7C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 xml:space="preserve"> MDK-Reformgesetzes nur Patienten betreffen, die  </w:t>
      </w:r>
      <w:r w:rsidR="001F3B8F">
        <w:rPr>
          <w:rFonts w:ascii="Arial" w:eastAsia="Times New Roman" w:hAnsi="Arial" w:cs="Arial"/>
          <w:lang w:eastAsia="de-DE"/>
        </w:rPr>
        <w:t xml:space="preserve">ab </w:t>
      </w:r>
      <w:r>
        <w:rPr>
          <w:rFonts w:ascii="Arial" w:eastAsia="Times New Roman" w:hAnsi="Arial" w:cs="Arial"/>
          <w:lang w:eastAsia="de-DE"/>
        </w:rPr>
        <w:t>dem 1.</w:t>
      </w:r>
      <w:r w:rsidR="00CD5B7C">
        <w:rPr>
          <w:rFonts w:ascii="Arial" w:eastAsia="Times New Roman" w:hAnsi="Arial" w:cs="Arial"/>
          <w:lang w:eastAsia="de-DE"/>
        </w:rPr>
        <w:t xml:space="preserve"> Januar</w:t>
      </w:r>
      <w:r>
        <w:rPr>
          <w:rFonts w:ascii="Arial" w:eastAsia="Times New Roman" w:hAnsi="Arial" w:cs="Arial"/>
          <w:lang w:eastAsia="de-DE"/>
        </w:rPr>
        <w:t xml:space="preserve"> 2020 stationär behandelt werden</w:t>
      </w:r>
      <w:r w:rsidR="00D1403A">
        <w:rPr>
          <w:rFonts w:ascii="Arial" w:eastAsia="Times New Roman" w:hAnsi="Arial" w:cs="Arial"/>
          <w:lang w:eastAsia="de-DE"/>
        </w:rPr>
        <w:t>, geschaffen werden</w:t>
      </w:r>
      <w:r>
        <w:rPr>
          <w:rFonts w:ascii="Arial" w:eastAsia="Times New Roman" w:hAnsi="Arial" w:cs="Arial"/>
          <w:lang w:eastAsia="de-DE"/>
        </w:rPr>
        <w:t xml:space="preserve">. </w:t>
      </w:r>
      <w:r w:rsidR="00D1403A">
        <w:rPr>
          <w:rFonts w:ascii="Arial" w:eastAsia="Times New Roman" w:hAnsi="Arial" w:cs="Arial"/>
          <w:lang w:eastAsia="de-DE"/>
        </w:rPr>
        <w:t xml:space="preserve">Damit würden  die Beteiligten sofort und unmittelbar ein höheres Maß an Rechtssicherheit  erhalten. </w:t>
      </w:r>
    </w:p>
    <w:p w:rsidR="00EF5FBE" w:rsidRDefault="00EF5FBE" w:rsidP="00EF5F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F5FBE" w:rsidRPr="00633E3A" w:rsidRDefault="00EF5FBE" w:rsidP="00EF5FBE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 xml:space="preserve">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2A" w:rsidRDefault="002A172A" w:rsidP="008125E6">
      <w:pPr>
        <w:spacing w:after="0"/>
      </w:pPr>
      <w:r>
        <w:separator/>
      </w:r>
    </w:p>
  </w:endnote>
  <w:endnote w:type="continuationSeparator" w:id="0">
    <w:p w:rsidR="002A172A" w:rsidRDefault="002A172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2A" w:rsidRDefault="002A172A" w:rsidP="008125E6">
      <w:pPr>
        <w:spacing w:after="0"/>
      </w:pPr>
      <w:r>
        <w:separator/>
      </w:r>
    </w:p>
  </w:footnote>
  <w:footnote w:type="continuationSeparator" w:id="0">
    <w:p w:rsidR="002A172A" w:rsidRDefault="002A172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C457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1D4"/>
    <w:multiLevelType w:val="hybridMultilevel"/>
    <w:tmpl w:val="2BCED5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0E16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2026"/>
    <w:rsid w:val="000D4C11"/>
    <w:rsid w:val="000F61BB"/>
    <w:rsid w:val="00111CA4"/>
    <w:rsid w:val="00121889"/>
    <w:rsid w:val="001253E9"/>
    <w:rsid w:val="001269BD"/>
    <w:rsid w:val="001333C7"/>
    <w:rsid w:val="00143A11"/>
    <w:rsid w:val="001734CD"/>
    <w:rsid w:val="00183CBD"/>
    <w:rsid w:val="001962FD"/>
    <w:rsid w:val="001B1AF3"/>
    <w:rsid w:val="001C0544"/>
    <w:rsid w:val="001C3900"/>
    <w:rsid w:val="001C561E"/>
    <w:rsid w:val="001C7245"/>
    <w:rsid w:val="001F3B8F"/>
    <w:rsid w:val="00205E46"/>
    <w:rsid w:val="002156A6"/>
    <w:rsid w:val="00242E62"/>
    <w:rsid w:val="00245172"/>
    <w:rsid w:val="00263550"/>
    <w:rsid w:val="002665AA"/>
    <w:rsid w:val="002875EB"/>
    <w:rsid w:val="002A172A"/>
    <w:rsid w:val="002A44EC"/>
    <w:rsid w:val="002B4C49"/>
    <w:rsid w:val="002B7D7C"/>
    <w:rsid w:val="002C1659"/>
    <w:rsid w:val="002C673E"/>
    <w:rsid w:val="002F1B73"/>
    <w:rsid w:val="00314EF3"/>
    <w:rsid w:val="00323321"/>
    <w:rsid w:val="00323BD9"/>
    <w:rsid w:val="00326374"/>
    <w:rsid w:val="00335088"/>
    <w:rsid w:val="003416C4"/>
    <w:rsid w:val="00350E79"/>
    <w:rsid w:val="00354602"/>
    <w:rsid w:val="00362EF7"/>
    <w:rsid w:val="00363F93"/>
    <w:rsid w:val="00376302"/>
    <w:rsid w:val="00383891"/>
    <w:rsid w:val="00396599"/>
    <w:rsid w:val="003A3D40"/>
    <w:rsid w:val="003B4AC3"/>
    <w:rsid w:val="003D09EC"/>
    <w:rsid w:val="003D2DAA"/>
    <w:rsid w:val="003D3A58"/>
    <w:rsid w:val="003E0C83"/>
    <w:rsid w:val="00407552"/>
    <w:rsid w:val="0041094C"/>
    <w:rsid w:val="00413F2A"/>
    <w:rsid w:val="00416CBE"/>
    <w:rsid w:val="00440091"/>
    <w:rsid w:val="00452B50"/>
    <w:rsid w:val="00462B9F"/>
    <w:rsid w:val="0046608A"/>
    <w:rsid w:val="00482684"/>
    <w:rsid w:val="004915FE"/>
    <w:rsid w:val="004B392D"/>
    <w:rsid w:val="004B5A0A"/>
    <w:rsid w:val="004D5814"/>
    <w:rsid w:val="004E40FA"/>
    <w:rsid w:val="004E47E0"/>
    <w:rsid w:val="004F0985"/>
    <w:rsid w:val="004F46DC"/>
    <w:rsid w:val="0052054C"/>
    <w:rsid w:val="0052491F"/>
    <w:rsid w:val="00532B8C"/>
    <w:rsid w:val="0053749D"/>
    <w:rsid w:val="00540AF0"/>
    <w:rsid w:val="00540DD3"/>
    <w:rsid w:val="005463C7"/>
    <w:rsid w:val="0056210E"/>
    <w:rsid w:val="00570C6B"/>
    <w:rsid w:val="0058674F"/>
    <w:rsid w:val="00586EFC"/>
    <w:rsid w:val="005A6566"/>
    <w:rsid w:val="005B067E"/>
    <w:rsid w:val="005C2BD9"/>
    <w:rsid w:val="005D1C55"/>
    <w:rsid w:val="005E7BF7"/>
    <w:rsid w:val="005F6092"/>
    <w:rsid w:val="005F6514"/>
    <w:rsid w:val="006030E5"/>
    <w:rsid w:val="00607330"/>
    <w:rsid w:val="00612E3D"/>
    <w:rsid w:val="006314B2"/>
    <w:rsid w:val="00633E3A"/>
    <w:rsid w:val="006365EF"/>
    <w:rsid w:val="006429EE"/>
    <w:rsid w:val="00642DAA"/>
    <w:rsid w:val="0065306F"/>
    <w:rsid w:val="00653DC6"/>
    <w:rsid w:val="00660B2F"/>
    <w:rsid w:val="006660BC"/>
    <w:rsid w:val="00681B1C"/>
    <w:rsid w:val="006861E1"/>
    <w:rsid w:val="0069255D"/>
    <w:rsid w:val="006937B4"/>
    <w:rsid w:val="006A7679"/>
    <w:rsid w:val="006B4413"/>
    <w:rsid w:val="006B77FA"/>
    <w:rsid w:val="006C6396"/>
    <w:rsid w:val="006C72CE"/>
    <w:rsid w:val="006D5D72"/>
    <w:rsid w:val="00700218"/>
    <w:rsid w:val="0070619D"/>
    <w:rsid w:val="00717437"/>
    <w:rsid w:val="00734946"/>
    <w:rsid w:val="007409E9"/>
    <w:rsid w:val="00743CE1"/>
    <w:rsid w:val="007671E4"/>
    <w:rsid w:val="007755F0"/>
    <w:rsid w:val="007815FB"/>
    <w:rsid w:val="0078717D"/>
    <w:rsid w:val="00793FF7"/>
    <w:rsid w:val="00795922"/>
    <w:rsid w:val="007C44FC"/>
    <w:rsid w:val="008125E6"/>
    <w:rsid w:val="00822F57"/>
    <w:rsid w:val="008254B9"/>
    <w:rsid w:val="00835799"/>
    <w:rsid w:val="00850E59"/>
    <w:rsid w:val="00894E03"/>
    <w:rsid w:val="008B2132"/>
    <w:rsid w:val="008B37EB"/>
    <w:rsid w:val="008B7F36"/>
    <w:rsid w:val="008C3D41"/>
    <w:rsid w:val="008C457C"/>
    <w:rsid w:val="008C552E"/>
    <w:rsid w:val="008D015E"/>
    <w:rsid w:val="008E50AB"/>
    <w:rsid w:val="008E5967"/>
    <w:rsid w:val="00902B81"/>
    <w:rsid w:val="00910308"/>
    <w:rsid w:val="0095543A"/>
    <w:rsid w:val="00957747"/>
    <w:rsid w:val="00972647"/>
    <w:rsid w:val="00980D81"/>
    <w:rsid w:val="00983B37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61D61"/>
    <w:rsid w:val="00AA70E7"/>
    <w:rsid w:val="00AC1F86"/>
    <w:rsid w:val="00AC5BCE"/>
    <w:rsid w:val="00AE24DB"/>
    <w:rsid w:val="00AF69B4"/>
    <w:rsid w:val="00B067D4"/>
    <w:rsid w:val="00B06B18"/>
    <w:rsid w:val="00B1353D"/>
    <w:rsid w:val="00B34514"/>
    <w:rsid w:val="00B402F1"/>
    <w:rsid w:val="00B52927"/>
    <w:rsid w:val="00B65874"/>
    <w:rsid w:val="00B7301D"/>
    <w:rsid w:val="00B7543C"/>
    <w:rsid w:val="00B87286"/>
    <w:rsid w:val="00B93EC7"/>
    <w:rsid w:val="00BB0243"/>
    <w:rsid w:val="00BB3432"/>
    <w:rsid w:val="00BC1837"/>
    <w:rsid w:val="00BF222D"/>
    <w:rsid w:val="00BF64D8"/>
    <w:rsid w:val="00C12D4F"/>
    <w:rsid w:val="00C16F15"/>
    <w:rsid w:val="00C43A3E"/>
    <w:rsid w:val="00C930CF"/>
    <w:rsid w:val="00C9558C"/>
    <w:rsid w:val="00C96C96"/>
    <w:rsid w:val="00CB748C"/>
    <w:rsid w:val="00CC21C5"/>
    <w:rsid w:val="00CC2461"/>
    <w:rsid w:val="00CD5B7C"/>
    <w:rsid w:val="00CD6E55"/>
    <w:rsid w:val="00CE1A56"/>
    <w:rsid w:val="00CE7AC3"/>
    <w:rsid w:val="00D004D8"/>
    <w:rsid w:val="00D0219C"/>
    <w:rsid w:val="00D02C2A"/>
    <w:rsid w:val="00D1403A"/>
    <w:rsid w:val="00D23C98"/>
    <w:rsid w:val="00D30167"/>
    <w:rsid w:val="00D359AB"/>
    <w:rsid w:val="00D401F2"/>
    <w:rsid w:val="00D43807"/>
    <w:rsid w:val="00D45457"/>
    <w:rsid w:val="00D6251F"/>
    <w:rsid w:val="00D63A75"/>
    <w:rsid w:val="00D719EF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023E5"/>
    <w:rsid w:val="00E31F3B"/>
    <w:rsid w:val="00E40E2B"/>
    <w:rsid w:val="00E43AB7"/>
    <w:rsid w:val="00E71D54"/>
    <w:rsid w:val="00E831C8"/>
    <w:rsid w:val="00E865D6"/>
    <w:rsid w:val="00E87038"/>
    <w:rsid w:val="00EA034A"/>
    <w:rsid w:val="00EB1379"/>
    <w:rsid w:val="00EB444B"/>
    <w:rsid w:val="00EC0DDA"/>
    <w:rsid w:val="00ED149F"/>
    <w:rsid w:val="00ED3823"/>
    <w:rsid w:val="00EF5FBE"/>
    <w:rsid w:val="00F258F9"/>
    <w:rsid w:val="00F26034"/>
    <w:rsid w:val="00F4622D"/>
    <w:rsid w:val="00F47CA5"/>
    <w:rsid w:val="00F77C15"/>
    <w:rsid w:val="00F8139F"/>
    <w:rsid w:val="00F9112D"/>
    <w:rsid w:val="00FA20E1"/>
    <w:rsid w:val="00FA346C"/>
    <w:rsid w:val="00FB25D6"/>
    <w:rsid w:val="00FF55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98287-4827-49B3-8852-FE5E7E44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5</cp:revision>
  <cp:lastPrinted>2019-11-27T10:15:00Z</cp:lastPrinted>
  <dcterms:created xsi:type="dcterms:W3CDTF">2019-12-02T10:29:00Z</dcterms:created>
  <dcterms:modified xsi:type="dcterms:W3CDTF">2019-12-02T11:06:00Z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