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5A1D00"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213472" w:rsidRDefault="00C930CF" w:rsidP="00540AF0">
      <w:pPr>
        <w:tabs>
          <w:tab w:val="left" w:pos="4395"/>
          <w:tab w:val="left" w:pos="9781"/>
        </w:tabs>
        <w:spacing w:after="0"/>
        <w:ind w:right="-853"/>
        <w:outlineLvl w:val="0"/>
        <w:rPr>
          <w:rFonts w:ascii="Arial" w:eastAsia="Times New Roman" w:hAnsi="Arial" w:cs="Arial"/>
          <w:b/>
          <w:iCs/>
          <w:u w:val="single"/>
          <w:lang w:eastAsia="de-DE"/>
        </w:rPr>
      </w:pPr>
      <w:r w:rsidRPr="00213472">
        <w:rPr>
          <w:rFonts w:ascii="Arial" w:eastAsia="Times New Roman" w:hAnsi="Arial" w:cs="Times New Roman"/>
          <w:b/>
          <w:u w:val="single"/>
          <w:lang w:eastAsia="de-DE"/>
        </w:rPr>
        <w:t>DKG</w:t>
      </w:r>
      <w:r w:rsidR="00213472" w:rsidRPr="00213472">
        <w:rPr>
          <w:rFonts w:ascii="Arial" w:eastAsia="Times New Roman" w:hAnsi="Arial" w:cs="Times New Roman"/>
          <w:b/>
          <w:u w:val="single"/>
          <w:lang w:eastAsia="de-DE"/>
        </w:rPr>
        <w:t xml:space="preserve"> zur Vorstellung der </w:t>
      </w:r>
      <w:r w:rsidR="00213472" w:rsidRPr="00213472">
        <w:rPr>
          <w:rFonts w:ascii="Arial" w:eastAsia="Times New Roman" w:hAnsi="Arial" w:cs="Arial"/>
          <w:b/>
          <w:u w:val="single"/>
          <w:lang w:eastAsia="de-DE"/>
        </w:rPr>
        <w:t xml:space="preserve">Zwischenergebnisse des DKI </w:t>
      </w:r>
      <w:r w:rsidR="00213472" w:rsidRPr="00213472">
        <w:rPr>
          <w:rFonts w:ascii="Arial" w:eastAsia="Times New Roman" w:hAnsi="Arial" w:cs="Arial"/>
          <w:b/>
          <w:iCs/>
          <w:u w:val="single"/>
          <w:lang w:eastAsia="de-DE"/>
        </w:rPr>
        <w:t xml:space="preserve">Krankenhaus </w:t>
      </w:r>
    </w:p>
    <w:p w:rsidR="001962FD" w:rsidRPr="00213472" w:rsidRDefault="00213472" w:rsidP="00540AF0">
      <w:pPr>
        <w:tabs>
          <w:tab w:val="left" w:pos="4395"/>
          <w:tab w:val="left" w:pos="9781"/>
        </w:tabs>
        <w:spacing w:after="0"/>
        <w:ind w:right="-853"/>
        <w:outlineLvl w:val="0"/>
        <w:rPr>
          <w:rFonts w:ascii="Arial" w:eastAsia="Times New Roman" w:hAnsi="Arial" w:cs="Times New Roman"/>
          <w:b/>
          <w:u w:val="single"/>
          <w:lang w:eastAsia="de-DE"/>
        </w:rPr>
      </w:pPr>
      <w:r w:rsidRPr="00213472">
        <w:rPr>
          <w:rFonts w:ascii="Arial" w:eastAsia="Times New Roman" w:hAnsi="Arial" w:cs="Arial"/>
          <w:b/>
          <w:iCs/>
          <w:u w:val="single"/>
          <w:lang w:eastAsia="de-DE"/>
        </w:rPr>
        <w:t xml:space="preserve">Barometers </w:t>
      </w:r>
      <w:r w:rsidRPr="00213472">
        <w:rPr>
          <w:rFonts w:ascii="Arial" w:eastAsia="Times New Roman" w:hAnsi="Arial" w:cs="Arial"/>
          <w:b/>
          <w:u w:val="single"/>
          <w:lang w:eastAsia="de-DE"/>
        </w:rPr>
        <w:t>2019</w:t>
      </w:r>
      <w:r w:rsidR="00C930CF" w:rsidRPr="00213472">
        <w:rPr>
          <w:rFonts w:ascii="Arial" w:eastAsia="Times New Roman" w:hAnsi="Arial" w:cs="Times New Roman"/>
          <w:b/>
          <w:u w:val="single"/>
          <w:lang w:eastAsia="de-DE"/>
        </w:rPr>
        <w:t xml:space="preserve"> </w:t>
      </w:r>
      <w:r w:rsidRPr="00213472">
        <w:rPr>
          <w:rFonts w:ascii="Arial" w:eastAsia="Times New Roman" w:hAnsi="Arial" w:cs="Times New Roman"/>
          <w:b/>
          <w:u w:val="single"/>
          <w:lang w:eastAsia="de-DE"/>
        </w:rPr>
        <w:t xml:space="preserve"> </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000EA8" w:rsidRDefault="00213472" w:rsidP="005A1D00">
      <w:pPr>
        <w:spacing w:after="0" w:line="340" w:lineRule="atLeast"/>
        <w:ind w:right="1417"/>
        <w:jc w:val="both"/>
        <w:rPr>
          <w:rFonts w:ascii="Arial" w:hAnsi="Arial" w:cs="Arial"/>
          <w:b/>
          <w:sz w:val="32"/>
          <w:szCs w:val="32"/>
        </w:rPr>
      </w:pPr>
      <w:r>
        <w:rPr>
          <w:rFonts w:ascii="Arial" w:hAnsi="Arial" w:cs="Arial"/>
          <w:b/>
          <w:sz w:val="32"/>
          <w:szCs w:val="32"/>
        </w:rPr>
        <w:t>37 Prozent der K</w:t>
      </w:r>
      <w:r w:rsidR="00000EA8">
        <w:rPr>
          <w:rFonts w:ascii="Arial" w:hAnsi="Arial" w:cs="Arial"/>
          <w:b/>
          <w:sz w:val="32"/>
          <w:szCs w:val="32"/>
        </w:rPr>
        <w:t>liniken</w:t>
      </w:r>
      <w:r>
        <w:rPr>
          <w:rFonts w:ascii="Arial" w:hAnsi="Arial" w:cs="Arial"/>
          <w:b/>
          <w:sz w:val="32"/>
          <w:szCs w:val="32"/>
        </w:rPr>
        <w:t xml:space="preserve"> müssen Intensivbetten </w:t>
      </w:r>
    </w:p>
    <w:p w:rsidR="001962FD" w:rsidRPr="00462B9F" w:rsidRDefault="00213472" w:rsidP="005A1D00">
      <w:pPr>
        <w:spacing w:after="0" w:line="340" w:lineRule="atLeast"/>
        <w:ind w:right="1417"/>
        <w:jc w:val="both"/>
        <w:rPr>
          <w:rFonts w:ascii="Arial" w:hAnsi="Arial" w:cs="Arial"/>
          <w:b/>
          <w:sz w:val="32"/>
          <w:szCs w:val="32"/>
        </w:rPr>
      </w:pPr>
      <w:r>
        <w:rPr>
          <w:rFonts w:ascii="Arial" w:hAnsi="Arial" w:cs="Arial"/>
          <w:b/>
          <w:sz w:val="32"/>
          <w:szCs w:val="32"/>
        </w:rPr>
        <w:t>zeitweise schließen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00EA8" w:rsidRDefault="00D30167" w:rsidP="001A2B2D">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E177C">
        <w:rPr>
          <w:rFonts w:ascii="Arial" w:eastAsia="Times New Roman" w:hAnsi="Arial" w:cs="Arial"/>
          <w:noProof/>
          <w:lang w:eastAsia="de-DE"/>
        </w:rPr>
        <w:t>6. September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1A2B2D">
        <w:rPr>
          <w:rFonts w:ascii="Arial" w:eastAsia="Times New Roman" w:hAnsi="Arial" w:cs="Arial"/>
          <w:lang w:eastAsia="de-DE"/>
        </w:rPr>
        <w:t xml:space="preserve"> </w:t>
      </w:r>
      <w:r w:rsidR="001A2B2D" w:rsidRPr="001A2B2D">
        <w:rPr>
          <w:rFonts w:ascii="Arial" w:eastAsia="Times New Roman" w:hAnsi="Arial" w:cs="Arial"/>
          <w:lang w:eastAsia="de-DE"/>
        </w:rPr>
        <w:t>37</w:t>
      </w:r>
      <w:r w:rsidR="00213472">
        <w:rPr>
          <w:rFonts w:ascii="Arial" w:eastAsia="Times New Roman" w:hAnsi="Arial" w:cs="Arial"/>
          <w:lang w:eastAsia="de-DE"/>
        </w:rPr>
        <w:t xml:space="preserve"> Prozent </w:t>
      </w:r>
      <w:r w:rsidR="001A2B2D" w:rsidRPr="001A2B2D">
        <w:rPr>
          <w:rFonts w:ascii="Arial" w:eastAsia="Times New Roman" w:hAnsi="Arial" w:cs="Arial"/>
          <w:lang w:eastAsia="de-DE"/>
        </w:rPr>
        <w:t>aller K</w:t>
      </w:r>
      <w:r w:rsidR="00000EA8">
        <w:rPr>
          <w:rFonts w:ascii="Arial" w:eastAsia="Times New Roman" w:hAnsi="Arial" w:cs="Arial"/>
          <w:lang w:eastAsia="de-DE"/>
        </w:rPr>
        <w:t>liniken</w:t>
      </w:r>
      <w:r w:rsidR="001A2B2D" w:rsidRPr="001A2B2D">
        <w:rPr>
          <w:rFonts w:ascii="Arial" w:eastAsia="Times New Roman" w:hAnsi="Arial" w:cs="Arial"/>
          <w:lang w:eastAsia="de-DE"/>
        </w:rPr>
        <w:t xml:space="preserve"> mussten Betten auf Intensivstationen schließen, um die Pflegepersonaluntergrenzen einhalten zu können. Auch auf den pflegesensitive</w:t>
      </w:r>
      <w:r w:rsidR="00213472">
        <w:rPr>
          <w:rFonts w:ascii="Arial" w:eastAsia="Times New Roman" w:hAnsi="Arial" w:cs="Arial"/>
          <w:lang w:eastAsia="de-DE"/>
        </w:rPr>
        <w:t xml:space="preserve">n Allgemeinstationen mussten 23 Prozent </w:t>
      </w:r>
      <w:r w:rsidR="001A2B2D" w:rsidRPr="001A2B2D">
        <w:rPr>
          <w:rFonts w:ascii="Arial" w:eastAsia="Times New Roman" w:hAnsi="Arial" w:cs="Arial"/>
          <w:lang w:eastAsia="de-DE"/>
        </w:rPr>
        <w:t>der Kliniken aus diesem Grunde Bettensperrungen vornehmen, und 29</w:t>
      </w:r>
      <w:r w:rsidR="00C6530C">
        <w:rPr>
          <w:rFonts w:ascii="Arial" w:eastAsia="Times New Roman" w:hAnsi="Arial" w:cs="Arial"/>
          <w:lang w:eastAsia="de-DE"/>
        </w:rPr>
        <w:t xml:space="preserve"> Prozent </w:t>
      </w:r>
      <w:r w:rsidR="001A2B2D" w:rsidRPr="001A2B2D">
        <w:rPr>
          <w:rFonts w:ascii="Arial" w:eastAsia="Times New Roman" w:hAnsi="Arial" w:cs="Arial"/>
          <w:lang w:eastAsia="de-DE"/>
        </w:rPr>
        <w:t>mussten sogar ganze Bereiche</w:t>
      </w:r>
      <w:r w:rsidR="00C75B38">
        <w:rPr>
          <w:rFonts w:ascii="Arial" w:eastAsia="Times New Roman" w:hAnsi="Arial" w:cs="Arial"/>
          <w:lang w:eastAsia="de-DE"/>
        </w:rPr>
        <w:t xml:space="preserve"> zeitweise</w:t>
      </w:r>
      <w:r w:rsidR="001A2B2D" w:rsidRPr="001A2B2D">
        <w:rPr>
          <w:rFonts w:ascii="Arial" w:eastAsia="Times New Roman" w:hAnsi="Arial" w:cs="Arial"/>
          <w:lang w:eastAsia="de-DE"/>
        </w:rPr>
        <w:t xml:space="preserve"> von der Notfallversorgung bei der Leitstelle des Rettungsdienstes abmelden. Dies geht aus einer repräsentativen Umfrage des Deutschen Krankenhausinstitutes (DKI) hervor, die heute veröffentlicht wurde.</w:t>
      </w:r>
    </w:p>
    <w:p w:rsidR="00000EA8" w:rsidRDefault="00000EA8" w:rsidP="001A2B2D">
      <w:pPr>
        <w:spacing w:after="0" w:line="340" w:lineRule="atLeast"/>
        <w:ind w:right="2268"/>
        <w:jc w:val="both"/>
        <w:rPr>
          <w:rFonts w:ascii="Arial" w:eastAsia="Times New Roman" w:hAnsi="Arial" w:cs="Arial"/>
          <w:lang w:eastAsia="de-DE"/>
        </w:rPr>
      </w:pPr>
    </w:p>
    <w:p w:rsidR="001A2B2D" w:rsidRPr="001A2B2D" w:rsidRDefault="001A2B2D" w:rsidP="001A2B2D">
      <w:pPr>
        <w:spacing w:after="0" w:line="340" w:lineRule="atLeast"/>
        <w:ind w:right="2268"/>
        <w:jc w:val="both"/>
        <w:rPr>
          <w:rFonts w:ascii="Arial" w:eastAsia="Times New Roman" w:hAnsi="Arial" w:cs="Arial"/>
          <w:lang w:eastAsia="de-DE"/>
        </w:rPr>
      </w:pPr>
      <w:r w:rsidRPr="001A2B2D">
        <w:rPr>
          <w:rFonts w:ascii="Arial" w:eastAsia="Times New Roman" w:hAnsi="Arial" w:cs="Arial"/>
          <w:lang w:eastAsia="de-DE"/>
        </w:rPr>
        <w:t>„</w:t>
      </w:r>
      <w:r>
        <w:rPr>
          <w:rFonts w:ascii="Arial" w:eastAsia="Times New Roman" w:hAnsi="Arial" w:cs="Arial"/>
          <w:lang w:eastAsia="de-DE"/>
        </w:rPr>
        <w:t xml:space="preserve">Diese Zahlen sind ein alarmierendes Zeichen, dass die </w:t>
      </w:r>
      <w:r w:rsidRPr="001A2B2D">
        <w:rPr>
          <w:rFonts w:ascii="Arial" w:eastAsia="Times New Roman" w:hAnsi="Arial" w:cs="Arial"/>
          <w:lang w:eastAsia="de-DE"/>
        </w:rPr>
        <w:t xml:space="preserve">Pflegepersonaluntergrenzen </w:t>
      </w:r>
      <w:r>
        <w:rPr>
          <w:rFonts w:ascii="Arial" w:eastAsia="Times New Roman" w:hAnsi="Arial" w:cs="Arial"/>
          <w:lang w:eastAsia="de-DE"/>
        </w:rPr>
        <w:t xml:space="preserve">zu </w:t>
      </w:r>
      <w:r w:rsidR="00C75B38">
        <w:rPr>
          <w:rFonts w:ascii="Arial" w:eastAsia="Times New Roman" w:hAnsi="Arial" w:cs="Arial"/>
          <w:lang w:eastAsia="de-DE"/>
        </w:rPr>
        <w:t>Einschränkungen bei</w:t>
      </w:r>
      <w:r>
        <w:rPr>
          <w:rFonts w:ascii="Arial" w:eastAsia="Times New Roman" w:hAnsi="Arial" w:cs="Arial"/>
          <w:lang w:eastAsia="de-DE"/>
        </w:rPr>
        <w:t xml:space="preserve"> d</w:t>
      </w:r>
      <w:r w:rsidR="005A1D00">
        <w:rPr>
          <w:rFonts w:ascii="Arial" w:eastAsia="Times New Roman" w:hAnsi="Arial" w:cs="Arial"/>
          <w:lang w:eastAsia="de-DE"/>
        </w:rPr>
        <w:t xml:space="preserve">er Versorgung führen. Dies gilt </w:t>
      </w:r>
      <w:r>
        <w:rPr>
          <w:rFonts w:ascii="Arial" w:eastAsia="Times New Roman" w:hAnsi="Arial" w:cs="Arial"/>
          <w:lang w:eastAsia="de-DE"/>
        </w:rPr>
        <w:t xml:space="preserve">besonders hinsichtlich der </w:t>
      </w:r>
      <w:r w:rsidRPr="001A2B2D">
        <w:rPr>
          <w:rFonts w:ascii="Arial" w:eastAsia="Times New Roman" w:hAnsi="Arial" w:cs="Arial"/>
          <w:lang w:eastAsia="de-DE"/>
        </w:rPr>
        <w:t>flächendeckende</w:t>
      </w:r>
      <w:r>
        <w:rPr>
          <w:rFonts w:ascii="Arial" w:eastAsia="Times New Roman" w:hAnsi="Arial" w:cs="Arial"/>
          <w:lang w:eastAsia="de-DE"/>
        </w:rPr>
        <w:t>n</w:t>
      </w:r>
      <w:r w:rsidRPr="001A2B2D">
        <w:rPr>
          <w:rFonts w:ascii="Arial" w:eastAsia="Times New Roman" w:hAnsi="Arial" w:cs="Arial"/>
          <w:lang w:eastAsia="de-DE"/>
        </w:rPr>
        <w:t xml:space="preserve"> Notfallversorgung der Bevölkerung mit Hochleistungsmedizin</w:t>
      </w:r>
      <w:r w:rsidR="00213472">
        <w:rPr>
          <w:rFonts w:ascii="Arial" w:eastAsia="Times New Roman" w:hAnsi="Arial" w:cs="Arial"/>
          <w:lang w:eastAsia="de-DE"/>
        </w:rPr>
        <w:t xml:space="preserve"> und für die Intensivstationen. Hinzu kommt, dass weiter</w:t>
      </w:r>
      <w:r w:rsidR="00C75B38">
        <w:rPr>
          <w:rFonts w:ascii="Arial" w:eastAsia="Times New Roman" w:hAnsi="Arial" w:cs="Arial"/>
          <w:lang w:eastAsia="de-DE"/>
        </w:rPr>
        <w:t>e</w:t>
      </w:r>
      <w:r w:rsidR="00213472">
        <w:rPr>
          <w:rFonts w:ascii="Arial" w:eastAsia="Times New Roman" w:hAnsi="Arial" w:cs="Arial"/>
          <w:lang w:eastAsia="de-DE"/>
        </w:rPr>
        <w:t xml:space="preserve"> </w:t>
      </w:r>
      <w:r w:rsidR="005A1D00">
        <w:rPr>
          <w:rFonts w:ascii="Arial" w:eastAsia="Times New Roman" w:hAnsi="Arial" w:cs="Arial"/>
          <w:lang w:eastAsia="de-DE"/>
        </w:rPr>
        <w:t xml:space="preserve">sechs Prozent der Kliniken bei </w:t>
      </w:r>
      <w:r w:rsidR="00213472">
        <w:rPr>
          <w:rFonts w:ascii="Arial" w:eastAsia="Times New Roman" w:hAnsi="Arial" w:cs="Arial"/>
          <w:lang w:eastAsia="de-DE"/>
        </w:rPr>
        <w:t xml:space="preserve">Intensivbetten Schließungen planen. Wenn nun noch </w:t>
      </w:r>
      <w:r w:rsidR="00213472" w:rsidRPr="001258FB">
        <w:rPr>
          <w:rFonts w:ascii="Arial" w:eastAsia="Times New Roman" w:hAnsi="Arial" w:cs="Arial"/>
          <w:lang w:eastAsia="de-DE"/>
        </w:rPr>
        <w:t>weiter</w:t>
      </w:r>
      <w:r w:rsidR="005618AC" w:rsidRPr="001258FB">
        <w:rPr>
          <w:rFonts w:ascii="Arial" w:eastAsia="Times New Roman" w:hAnsi="Arial" w:cs="Arial"/>
          <w:lang w:eastAsia="de-DE"/>
        </w:rPr>
        <w:t>e</w:t>
      </w:r>
      <w:r w:rsidR="00213472">
        <w:rPr>
          <w:rFonts w:ascii="Arial" w:eastAsia="Times New Roman" w:hAnsi="Arial" w:cs="Arial"/>
          <w:lang w:eastAsia="de-DE"/>
        </w:rPr>
        <w:t xml:space="preserve"> Bereiche mit Untergrenzen arbeiten müssen und die Untergrenzen bei Intensivstationen</w:t>
      </w:r>
      <w:r w:rsidR="00C75B38">
        <w:rPr>
          <w:rFonts w:ascii="Arial" w:eastAsia="Times New Roman" w:hAnsi="Arial" w:cs="Arial"/>
          <w:lang w:eastAsia="de-DE"/>
        </w:rPr>
        <w:t>, wie von den Krankenkassen gefordert,</w:t>
      </w:r>
      <w:r w:rsidR="00213472">
        <w:rPr>
          <w:rFonts w:ascii="Arial" w:eastAsia="Times New Roman" w:hAnsi="Arial" w:cs="Arial"/>
          <w:lang w:eastAsia="de-DE"/>
        </w:rPr>
        <w:t xml:space="preserve"> noch weiter verschärft werden, </w:t>
      </w:r>
      <w:r w:rsidR="00BB0949">
        <w:rPr>
          <w:rFonts w:ascii="Arial" w:eastAsia="Times New Roman" w:hAnsi="Arial" w:cs="Arial"/>
          <w:lang w:eastAsia="de-DE"/>
        </w:rPr>
        <w:t>kann das nicht mehr steuerbare</w:t>
      </w:r>
      <w:r w:rsidR="00213472">
        <w:rPr>
          <w:rFonts w:ascii="Arial" w:eastAsia="Times New Roman" w:hAnsi="Arial" w:cs="Arial"/>
          <w:lang w:eastAsia="de-DE"/>
        </w:rPr>
        <w:t xml:space="preserve"> Auswirkungen haben. </w:t>
      </w:r>
      <w:r w:rsidR="00BB0949">
        <w:rPr>
          <w:rFonts w:ascii="Arial" w:eastAsia="Times New Roman" w:hAnsi="Arial" w:cs="Arial"/>
          <w:lang w:eastAsia="de-DE"/>
        </w:rPr>
        <w:t>Deshalb fordern wir das</w:t>
      </w:r>
      <w:r w:rsidR="00213472">
        <w:rPr>
          <w:rFonts w:ascii="Arial" w:eastAsia="Times New Roman" w:hAnsi="Arial" w:cs="Arial"/>
          <w:lang w:eastAsia="de-DE"/>
        </w:rPr>
        <w:t xml:space="preserve"> </w:t>
      </w:r>
      <w:r w:rsidR="005A1D00">
        <w:rPr>
          <w:rFonts w:ascii="Arial" w:eastAsia="Times New Roman" w:hAnsi="Arial" w:cs="Arial"/>
          <w:lang w:eastAsia="de-DE"/>
        </w:rPr>
        <w:t xml:space="preserve">Bundesministerium für Gesundheit (BMG) </w:t>
      </w:r>
      <w:r w:rsidR="00BB0949">
        <w:rPr>
          <w:rFonts w:ascii="Arial" w:eastAsia="Times New Roman" w:hAnsi="Arial" w:cs="Arial"/>
          <w:lang w:eastAsia="de-DE"/>
        </w:rPr>
        <w:t>auf</w:t>
      </w:r>
      <w:r w:rsidR="002203B1">
        <w:rPr>
          <w:rFonts w:ascii="Arial" w:eastAsia="Times New Roman" w:hAnsi="Arial" w:cs="Arial"/>
          <w:lang w:eastAsia="de-DE"/>
        </w:rPr>
        <w:t>,</w:t>
      </w:r>
      <w:r w:rsidR="00BB0949">
        <w:rPr>
          <w:rFonts w:ascii="Arial" w:eastAsia="Times New Roman" w:hAnsi="Arial" w:cs="Arial"/>
          <w:lang w:eastAsia="de-DE"/>
        </w:rPr>
        <w:t xml:space="preserve"> den </w:t>
      </w:r>
      <w:r w:rsidR="006A5371">
        <w:rPr>
          <w:rFonts w:ascii="Arial" w:eastAsia="Times New Roman" w:hAnsi="Arial" w:cs="Arial"/>
          <w:lang w:eastAsia="de-DE"/>
        </w:rPr>
        <w:t xml:space="preserve">Umstieg auf ein Pflegepersonalbedarfsbemessungsinstrument </w:t>
      </w:r>
      <w:r w:rsidR="00BB0949">
        <w:rPr>
          <w:rFonts w:ascii="Arial" w:eastAsia="Times New Roman" w:hAnsi="Arial" w:cs="Arial"/>
          <w:lang w:eastAsia="de-DE"/>
        </w:rPr>
        <w:t>jetzt einzuleiten, statt auch noch die Intensivstationen für Schlaganfälle zu Abmeldungen wegen hochfragliche</w:t>
      </w:r>
      <w:r w:rsidR="00000EA8">
        <w:rPr>
          <w:rFonts w:ascii="Arial" w:eastAsia="Times New Roman" w:hAnsi="Arial" w:cs="Arial"/>
          <w:lang w:eastAsia="de-DE"/>
        </w:rPr>
        <w:t>n</w:t>
      </w:r>
      <w:r w:rsidR="00BB0949">
        <w:rPr>
          <w:rFonts w:ascii="Arial" w:eastAsia="Times New Roman" w:hAnsi="Arial" w:cs="Arial"/>
          <w:lang w:eastAsia="de-DE"/>
        </w:rPr>
        <w:t xml:space="preserve"> abgeleiteten Personalquoten zu zwingen</w:t>
      </w:r>
      <w:r w:rsidRPr="001A2B2D">
        <w:rPr>
          <w:rFonts w:ascii="Arial" w:eastAsia="Times New Roman" w:hAnsi="Arial" w:cs="Arial"/>
          <w:lang w:eastAsia="de-DE"/>
        </w:rPr>
        <w:t>“</w:t>
      </w:r>
      <w:r w:rsidR="00BB0949">
        <w:rPr>
          <w:rFonts w:ascii="Arial" w:eastAsia="Times New Roman" w:hAnsi="Arial" w:cs="Arial"/>
          <w:lang w:eastAsia="de-DE"/>
        </w:rPr>
        <w:t>, erklärte D</w:t>
      </w:r>
      <w:r w:rsidR="00000EA8">
        <w:rPr>
          <w:rFonts w:ascii="Arial" w:eastAsia="Times New Roman" w:hAnsi="Arial" w:cs="Arial"/>
          <w:lang w:eastAsia="de-DE"/>
        </w:rPr>
        <w:t>KG</w:t>
      </w:r>
      <w:r w:rsidR="00BB0949">
        <w:rPr>
          <w:rFonts w:ascii="Arial" w:eastAsia="Times New Roman" w:hAnsi="Arial" w:cs="Arial"/>
          <w:lang w:eastAsia="de-DE"/>
        </w:rPr>
        <w:t>-Präsident Dr. Gerald Gaß</w:t>
      </w:r>
      <w:r w:rsidR="00000EA8">
        <w:rPr>
          <w:rFonts w:ascii="Arial" w:eastAsia="Times New Roman" w:hAnsi="Arial" w:cs="Arial"/>
          <w:lang w:eastAsia="de-DE"/>
        </w:rPr>
        <w:t>.</w:t>
      </w:r>
    </w:p>
    <w:p w:rsidR="001A2B2D" w:rsidRPr="001A2B2D" w:rsidRDefault="001A2B2D" w:rsidP="001A2B2D">
      <w:pPr>
        <w:spacing w:after="0" w:line="340" w:lineRule="atLeast"/>
        <w:ind w:right="2268"/>
        <w:jc w:val="both"/>
        <w:rPr>
          <w:rFonts w:ascii="Arial" w:eastAsia="Times New Roman" w:hAnsi="Arial" w:cs="Arial"/>
          <w:lang w:eastAsia="de-DE"/>
        </w:rPr>
      </w:pPr>
    </w:p>
    <w:p w:rsidR="001A2B2D" w:rsidRPr="001A2B2D" w:rsidRDefault="001A2B2D" w:rsidP="001A2B2D">
      <w:pPr>
        <w:spacing w:after="0" w:line="340" w:lineRule="atLeast"/>
        <w:ind w:right="2268"/>
        <w:jc w:val="both"/>
        <w:rPr>
          <w:rFonts w:ascii="Arial" w:eastAsia="Times New Roman" w:hAnsi="Arial" w:cs="Arial"/>
          <w:lang w:eastAsia="de-DE"/>
        </w:rPr>
      </w:pPr>
      <w:r w:rsidRPr="001A2B2D">
        <w:rPr>
          <w:rFonts w:ascii="Arial" w:eastAsia="Times New Roman" w:hAnsi="Arial" w:cs="Arial"/>
          <w:lang w:eastAsia="de-DE"/>
        </w:rPr>
        <w:t>Auch auf die Attraktivität der Pflegeberufe wirken sich die Pflegepersonaluntergrenzen negativ aus: Krankenhäuser müssen die Personalbesetzung auf den Stationen jetzt tagesaktuell nach Patientenzahlen steuern. Das führt in 53</w:t>
      </w:r>
      <w:r w:rsidR="00213472">
        <w:rPr>
          <w:rFonts w:ascii="Arial" w:eastAsia="Times New Roman" w:hAnsi="Arial" w:cs="Arial"/>
          <w:lang w:eastAsia="de-DE"/>
        </w:rPr>
        <w:t xml:space="preserve"> Prozent</w:t>
      </w:r>
      <w:r w:rsidR="00213472" w:rsidRPr="001A2B2D">
        <w:rPr>
          <w:rFonts w:ascii="Arial" w:eastAsia="Times New Roman" w:hAnsi="Arial" w:cs="Arial"/>
          <w:lang w:eastAsia="de-DE"/>
        </w:rPr>
        <w:t xml:space="preserve"> </w:t>
      </w:r>
      <w:r w:rsidRPr="001A2B2D">
        <w:rPr>
          <w:rFonts w:ascii="Arial" w:eastAsia="Times New Roman" w:hAnsi="Arial" w:cs="Arial"/>
          <w:lang w:eastAsia="de-DE"/>
        </w:rPr>
        <w:t xml:space="preserve">der Krankenhäuser zu kurzfristigen Änderungen von Dienstplänen und in einem Drittel der </w:t>
      </w:r>
      <w:r w:rsidRPr="001A2B2D">
        <w:rPr>
          <w:rFonts w:ascii="Arial" w:eastAsia="Times New Roman" w:hAnsi="Arial" w:cs="Arial"/>
          <w:lang w:eastAsia="de-DE"/>
        </w:rPr>
        <w:lastRenderedPageBreak/>
        <w:t>Kliniken zu Mehrarbeitsstunden und vermehrten Abrufen aus der freien Zeit.</w:t>
      </w:r>
    </w:p>
    <w:p w:rsidR="001A2B2D" w:rsidRPr="001A2B2D" w:rsidRDefault="001A2B2D" w:rsidP="001A2B2D">
      <w:pPr>
        <w:spacing w:after="0" w:line="340" w:lineRule="atLeast"/>
        <w:ind w:right="2268"/>
        <w:jc w:val="both"/>
        <w:rPr>
          <w:rFonts w:ascii="Arial" w:eastAsia="Times New Roman" w:hAnsi="Arial" w:cs="Arial"/>
          <w:lang w:eastAsia="de-DE"/>
        </w:rPr>
      </w:pPr>
    </w:p>
    <w:p w:rsidR="001A2B2D" w:rsidRPr="001A2B2D" w:rsidRDefault="001A2B2D" w:rsidP="001A2B2D">
      <w:pPr>
        <w:spacing w:after="0" w:line="340" w:lineRule="atLeast"/>
        <w:ind w:right="2268"/>
        <w:jc w:val="both"/>
        <w:rPr>
          <w:rFonts w:ascii="Arial" w:eastAsia="Times New Roman" w:hAnsi="Arial" w:cs="Arial"/>
          <w:lang w:eastAsia="de-DE"/>
        </w:rPr>
      </w:pPr>
      <w:r w:rsidRPr="001A2B2D">
        <w:rPr>
          <w:rFonts w:ascii="Arial" w:eastAsia="Times New Roman" w:hAnsi="Arial" w:cs="Arial"/>
          <w:lang w:eastAsia="de-DE"/>
        </w:rPr>
        <w:t>Dass die Vorgaben zu Pflegepersonaluntergrenzen das Problem der Pflege nicht lösen können, wird ersichtlich daraus, dass heute bereits 65 bis 70</w:t>
      </w:r>
      <w:r w:rsidR="00213472">
        <w:rPr>
          <w:rFonts w:ascii="Arial" w:eastAsia="Times New Roman" w:hAnsi="Arial" w:cs="Arial"/>
          <w:lang w:eastAsia="de-DE"/>
        </w:rPr>
        <w:t xml:space="preserve"> Prozent </w:t>
      </w:r>
      <w:r w:rsidRPr="001A2B2D">
        <w:rPr>
          <w:rFonts w:ascii="Arial" w:eastAsia="Times New Roman" w:hAnsi="Arial" w:cs="Arial"/>
          <w:lang w:eastAsia="de-DE"/>
        </w:rPr>
        <w:t>aller Krankenhäuser Probleme bei der Besetzung freier Stellen in den pflegesensitiven Bereichen haben. In der Pflege herrscht Vollbeschäftigung, es stehen auf dem Stellenmarkt nicht genügend Pflegekräfte zur Verfügung. Nur durch die Gewinnung zusätzlicher neuer Pflegekräfte und die Aufstockung von Teilzeit-Pflegestellen kann dieses Problem gelöst werden. Dies setzt voraus, dass der Pflegeberuf für Berufsanfänger und für Rückkehrer attraktiver und mit dem Privatleben besser vereinbar wird.</w:t>
      </w:r>
      <w:r w:rsidR="00000EA8">
        <w:rPr>
          <w:rFonts w:ascii="Arial" w:eastAsia="Times New Roman" w:hAnsi="Arial" w:cs="Arial"/>
          <w:lang w:eastAsia="de-DE"/>
        </w:rPr>
        <w:t xml:space="preserve"> </w:t>
      </w:r>
      <w:r w:rsidRPr="001A2B2D">
        <w:rPr>
          <w:rFonts w:ascii="Arial" w:eastAsia="Times New Roman" w:hAnsi="Arial" w:cs="Arial"/>
          <w:lang w:eastAsia="de-DE"/>
        </w:rPr>
        <w:t xml:space="preserve">„Die Pflegepersonaluntergrenzen bewirken also genau das Gegenteil dessen, was u. a. mit der </w:t>
      </w:r>
      <w:r w:rsidR="00C6530C">
        <w:rPr>
          <w:rFonts w:ascii="Arial" w:eastAsia="Times New Roman" w:hAnsi="Arial" w:cs="Arial"/>
          <w:lang w:eastAsia="de-DE"/>
        </w:rPr>
        <w:t>‚</w:t>
      </w:r>
      <w:r w:rsidRPr="001A2B2D">
        <w:rPr>
          <w:rFonts w:ascii="Arial" w:eastAsia="Times New Roman" w:hAnsi="Arial" w:cs="Arial"/>
          <w:lang w:eastAsia="de-DE"/>
        </w:rPr>
        <w:t>Konzertierten Aktion Pflege</w:t>
      </w:r>
      <w:r w:rsidR="00C6530C">
        <w:rPr>
          <w:rFonts w:ascii="Arial" w:eastAsia="Times New Roman" w:hAnsi="Arial" w:cs="Arial"/>
          <w:lang w:eastAsia="de-DE"/>
        </w:rPr>
        <w:t>‘</w:t>
      </w:r>
      <w:r w:rsidRPr="001A2B2D">
        <w:rPr>
          <w:rFonts w:ascii="Arial" w:eastAsia="Times New Roman" w:hAnsi="Arial" w:cs="Arial"/>
          <w:lang w:eastAsia="de-DE"/>
        </w:rPr>
        <w:t xml:space="preserve"> der Bundesregierung erreicht werden soll: zur Verbesserung der Vereinbarkeit von Familie, Pflege und Beruf für beruflich Pflegende Arbeitszeit und Dienstpläne gesundheitsgerecht, partizipativ, flexibel und verlässlich zu gestalten, um dadurch eine Steigerung der Attraktivität der Pflegeberufe zu erreichen und mehr Menschen für einen Pflegeberuf zu gewinnen“</w:t>
      </w:r>
      <w:r w:rsidR="00BB0949">
        <w:rPr>
          <w:rFonts w:ascii="Arial" w:eastAsia="Times New Roman" w:hAnsi="Arial" w:cs="Arial"/>
          <w:lang w:eastAsia="de-DE"/>
        </w:rPr>
        <w:t>, so Gaß.</w:t>
      </w:r>
    </w:p>
    <w:p w:rsidR="0056210E" w:rsidRDefault="0056210E" w:rsidP="00C930CF">
      <w:pPr>
        <w:spacing w:after="0" w:line="340" w:lineRule="atLeast"/>
        <w:ind w:right="2268"/>
        <w:jc w:val="both"/>
        <w:rPr>
          <w:rFonts w:ascii="Arial" w:eastAsia="Times New Roman" w:hAnsi="Arial" w:cs="Arial"/>
          <w:lang w:eastAsia="de-DE"/>
        </w:rPr>
      </w:pPr>
    </w:p>
    <w:p w:rsidR="00C930CF" w:rsidRDefault="001A2B2D" w:rsidP="001A2B2D">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r w:rsidRPr="001A2B2D">
        <w:rPr>
          <w:rFonts w:ascii="Arial" w:eastAsia="Times New Roman" w:hAnsi="Arial" w:cs="Arial"/>
          <w:lang w:eastAsia="de-DE"/>
        </w:rPr>
        <w:t xml:space="preserve">Die Zwischenergebnisse des </w:t>
      </w:r>
      <w:r w:rsidRPr="001A2B2D">
        <w:rPr>
          <w:rFonts w:ascii="Arial" w:eastAsia="Times New Roman" w:hAnsi="Arial" w:cs="Arial"/>
          <w:i/>
          <w:iCs/>
          <w:lang w:eastAsia="de-DE"/>
        </w:rPr>
        <w:t xml:space="preserve">Krankenhaus Barometers </w:t>
      </w:r>
      <w:r w:rsidRPr="001A2B2D">
        <w:rPr>
          <w:rFonts w:ascii="Arial" w:eastAsia="Times New Roman" w:hAnsi="Arial" w:cs="Arial"/>
          <w:lang w:eastAsia="de-DE"/>
        </w:rPr>
        <w:t xml:space="preserve">2019 zum Thema „Pflegepersonaluntergrenzen“ beruhen auf der schriftlichen Befragung einer repräsentativen Stichprobe von zugelassenen Allgemeinkrankenhäusern ab 100 Betten in Deutschland, welche seit Ende April 2019 durchgeführt wird. Das </w:t>
      </w:r>
      <w:r w:rsidRPr="001A2B2D">
        <w:rPr>
          <w:rFonts w:ascii="Arial" w:eastAsia="Times New Roman" w:hAnsi="Arial" w:cs="Arial"/>
          <w:i/>
          <w:iCs/>
          <w:lang w:eastAsia="de-DE"/>
        </w:rPr>
        <w:t xml:space="preserve">Krankenhaus Barometer 2019 </w:t>
      </w:r>
      <w:r w:rsidRPr="001A2B2D">
        <w:rPr>
          <w:rFonts w:ascii="Arial" w:eastAsia="Times New Roman" w:hAnsi="Arial" w:cs="Arial"/>
          <w:lang w:eastAsia="de-DE"/>
        </w:rPr>
        <w:t>befindet sich bei Fertigstellung des vorliegenden Zwischenberichts noch in der Auswertungsphase. Bis dato sind die Ergebnisse von rund 200 Krankenhäusern erfasst. Vorbehaltlich der üblichen Fehlertoleranzen können die Ergebnisse aber als repräsentativ für die Grundgesamtheit gelten.</w:t>
      </w:r>
      <w:bookmarkStart w:id="0" w:name="_GoBack"/>
      <w:bookmarkEnd w:id="0"/>
    </w:p>
    <w:p w:rsidR="00027138" w:rsidRDefault="00027138" w:rsidP="001A2B2D">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p>
    <w:p w:rsidR="00027138" w:rsidRDefault="00027138" w:rsidP="001A2B2D">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Ergebnisse finden Sie </w:t>
      </w:r>
      <w:hyperlink r:id="rId9" w:history="1">
        <w:r w:rsidRPr="007E177C">
          <w:rPr>
            <w:rStyle w:val="Hyperlink"/>
            <w:rFonts w:ascii="Arial" w:eastAsia="Times New Roman" w:hAnsi="Arial" w:cs="Arial"/>
            <w:lang w:eastAsia="de-DE"/>
          </w:rPr>
          <w:t>h</w:t>
        </w:r>
        <w:r w:rsidRPr="007E177C">
          <w:rPr>
            <w:rStyle w:val="Hyperlink"/>
            <w:rFonts w:ascii="Arial" w:eastAsia="Times New Roman" w:hAnsi="Arial" w:cs="Arial"/>
            <w:lang w:eastAsia="de-DE"/>
          </w:rPr>
          <w:t>i</w:t>
        </w:r>
        <w:r w:rsidRPr="007E177C">
          <w:rPr>
            <w:rStyle w:val="Hyperlink"/>
            <w:rFonts w:ascii="Arial" w:eastAsia="Times New Roman" w:hAnsi="Arial" w:cs="Arial"/>
            <w:lang w:eastAsia="de-DE"/>
          </w:rPr>
          <w:t>er</w:t>
        </w:r>
      </w:hyperlink>
      <w:r>
        <w:rPr>
          <w:rFonts w:ascii="Arial" w:eastAsia="Times New Roman" w:hAnsi="Arial" w:cs="Arial"/>
          <w:lang w:eastAsia="de-DE"/>
        </w:rPr>
        <w:t>.</w:t>
      </w:r>
    </w:p>
    <w:p w:rsidR="00C930CF" w:rsidRDefault="00C930CF" w:rsidP="00C930CF">
      <w:pPr>
        <w:spacing w:after="0" w:line="340" w:lineRule="atLeast"/>
        <w:ind w:right="2268"/>
        <w:jc w:val="both"/>
        <w:rPr>
          <w:rFonts w:ascii="Arial" w:eastAsia="Times New Roman" w:hAnsi="Arial" w:cs="Arial"/>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10"/>
      <w:headerReference w:type="first" r:id="rId11"/>
      <w:footerReference w:type="first" r:id="rId12"/>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FD" w:rsidRDefault="009F5BFD" w:rsidP="008125E6">
      <w:pPr>
        <w:spacing w:after="0"/>
      </w:pPr>
      <w:r>
        <w:separator/>
      </w:r>
    </w:p>
  </w:endnote>
  <w:endnote w:type="continuationSeparator" w:id="0">
    <w:p w:rsidR="009F5BFD" w:rsidRDefault="009F5BF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FD" w:rsidRDefault="009F5BFD" w:rsidP="008125E6">
      <w:pPr>
        <w:spacing w:after="0"/>
      </w:pPr>
      <w:r>
        <w:separator/>
      </w:r>
    </w:p>
  </w:footnote>
  <w:footnote w:type="continuationSeparator" w:id="0">
    <w:p w:rsidR="009F5BFD" w:rsidRDefault="009F5BFD"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E177C">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0EA8"/>
    <w:rsid w:val="00006E49"/>
    <w:rsid w:val="00020DA3"/>
    <w:rsid w:val="000210FE"/>
    <w:rsid w:val="00024819"/>
    <w:rsid w:val="00026B38"/>
    <w:rsid w:val="000271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258FB"/>
    <w:rsid w:val="001333C7"/>
    <w:rsid w:val="001734CD"/>
    <w:rsid w:val="00183CBD"/>
    <w:rsid w:val="001962FD"/>
    <w:rsid w:val="001A2B2D"/>
    <w:rsid w:val="001C0544"/>
    <w:rsid w:val="001C3900"/>
    <w:rsid w:val="001C561E"/>
    <w:rsid w:val="001C7245"/>
    <w:rsid w:val="00205E46"/>
    <w:rsid w:val="00213472"/>
    <w:rsid w:val="002156A6"/>
    <w:rsid w:val="002203B1"/>
    <w:rsid w:val="00245172"/>
    <w:rsid w:val="002665AA"/>
    <w:rsid w:val="002875EB"/>
    <w:rsid w:val="002A44EC"/>
    <w:rsid w:val="002B4C49"/>
    <w:rsid w:val="002B7D7C"/>
    <w:rsid w:val="002C1659"/>
    <w:rsid w:val="002F1B73"/>
    <w:rsid w:val="00314EF3"/>
    <w:rsid w:val="00323BD9"/>
    <w:rsid w:val="00326374"/>
    <w:rsid w:val="0032792C"/>
    <w:rsid w:val="00335088"/>
    <w:rsid w:val="00350E79"/>
    <w:rsid w:val="00354602"/>
    <w:rsid w:val="00362EF7"/>
    <w:rsid w:val="00363F93"/>
    <w:rsid w:val="00383891"/>
    <w:rsid w:val="00396599"/>
    <w:rsid w:val="003B4AC3"/>
    <w:rsid w:val="003D3A58"/>
    <w:rsid w:val="00407552"/>
    <w:rsid w:val="00413F2A"/>
    <w:rsid w:val="004317B1"/>
    <w:rsid w:val="00440091"/>
    <w:rsid w:val="00452B50"/>
    <w:rsid w:val="00462B9F"/>
    <w:rsid w:val="0046608A"/>
    <w:rsid w:val="00482684"/>
    <w:rsid w:val="004915FE"/>
    <w:rsid w:val="004B392D"/>
    <w:rsid w:val="004B5A0A"/>
    <w:rsid w:val="004E40FA"/>
    <w:rsid w:val="004E47E0"/>
    <w:rsid w:val="004F0985"/>
    <w:rsid w:val="004F46DC"/>
    <w:rsid w:val="0050447C"/>
    <w:rsid w:val="0052054C"/>
    <w:rsid w:val="00532B8C"/>
    <w:rsid w:val="0053749D"/>
    <w:rsid w:val="00540AF0"/>
    <w:rsid w:val="00540DD3"/>
    <w:rsid w:val="005618AC"/>
    <w:rsid w:val="0056210E"/>
    <w:rsid w:val="00570C6B"/>
    <w:rsid w:val="0058674F"/>
    <w:rsid w:val="00586EFC"/>
    <w:rsid w:val="005A1D00"/>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5371"/>
    <w:rsid w:val="006A7679"/>
    <w:rsid w:val="006B4413"/>
    <w:rsid w:val="006C6396"/>
    <w:rsid w:val="006C72CE"/>
    <w:rsid w:val="006D5D72"/>
    <w:rsid w:val="00700218"/>
    <w:rsid w:val="0070619D"/>
    <w:rsid w:val="00717437"/>
    <w:rsid w:val="00734946"/>
    <w:rsid w:val="007755F0"/>
    <w:rsid w:val="0078717D"/>
    <w:rsid w:val="00795922"/>
    <w:rsid w:val="007C44FC"/>
    <w:rsid w:val="007E177C"/>
    <w:rsid w:val="008125E6"/>
    <w:rsid w:val="00835799"/>
    <w:rsid w:val="00850E59"/>
    <w:rsid w:val="00894E03"/>
    <w:rsid w:val="008B2132"/>
    <w:rsid w:val="008B37EB"/>
    <w:rsid w:val="008B7F36"/>
    <w:rsid w:val="008C552E"/>
    <w:rsid w:val="008D015E"/>
    <w:rsid w:val="008E50AB"/>
    <w:rsid w:val="008E5967"/>
    <w:rsid w:val="00943EF9"/>
    <w:rsid w:val="0095543A"/>
    <w:rsid w:val="00957747"/>
    <w:rsid w:val="00972647"/>
    <w:rsid w:val="00980D81"/>
    <w:rsid w:val="00995C59"/>
    <w:rsid w:val="00997648"/>
    <w:rsid w:val="009A320B"/>
    <w:rsid w:val="009A4F97"/>
    <w:rsid w:val="009C153C"/>
    <w:rsid w:val="009D26E3"/>
    <w:rsid w:val="009D788B"/>
    <w:rsid w:val="009E0FE7"/>
    <w:rsid w:val="009F5BFD"/>
    <w:rsid w:val="00A15341"/>
    <w:rsid w:val="00A41756"/>
    <w:rsid w:val="00AC5BCE"/>
    <w:rsid w:val="00AE24DB"/>
    <w:rsid w:val="00B06B18"/>
    <w:rsid w:val="00B1353D"/>
    <w:rsid w:val="00B34514"/>
    <w:rsid w:val="00B402F1"/>
    <w:rsid w:val="00B52927"/>
    <w:rsid w:val="00B65874"/>
    <w:rsid w:val="00B7543C"/>
    <w:rsid w:val="00B87286"/>
    <w:rsid w:val="00BA5E20"/>
    <w:rsid w:val="00BB0243"/>
    <w:rsid w:val="00BB0949"/>
    <w:rsid w:val="00BF222D"/>
    <w:rsid w:val="00C16F15"/>
    <w:rsid w:val="00C6530C"/>
    <w:rsid w:val="00C75B38"/>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444B"/>
    <w:rsid w:val="00ED3823"/>
    <w:rsid w:val="00F2207D"/>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BesuchterHyperlink">
    <w:name w:val="FollowedHyperlink"/>
    <w:basedOn w:val="Absatz-Standardschriftart"/>
    <w:uiPriority w:val="99"/>
    <w:semiHidden/>
    <w:unhideWhenUsed/>
    <w:rsid w:val="007E17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BesuchterHyperlink">
    <w:name w:val="FollowedHyperlink"/>
    <w:basedOn w:val="Absatz-Standardschriftart"/>
    <w:uiPriority w:val="99"/>
    <w:semiHidden/>
    <w:unhideWhenUsed/>
    <w:rsid w:val="007E17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kgev.de/fileadmin/default/Mediapool/2_Themen/2.5._Personal_und_Weiterbildung/2.5.2._Personaluntergrenzen/2019-09-06_PM-Anlage_DKG_zum_DKI-KH-Barometer.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2A95-856B-4C4F-B731-5A1B52BD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Wahl, Sandy</cp:lastModifiedBy>
  <cp:revision>8</cp:revision>
  <cp:lastPrinted>2019-09-06T07:24:00Z</cp:lastPrinted>
  <dcterms:created xsi:type="dcterms:W3CDTF">2019-09-05T13:19:00Z</dcterms:created>
  <dcterms:modified xsi:type="dcterms:W3CDTF">2019-09-06T08:25:00Z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