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CF" w:rsidRDefault="008647C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3726"/>
        <w:gridCol w:w="2571"/>
      </w:tblGrid>
      <w:tr w:rsidR="000A387B" w:rsidTr="008647CF">
        <w:tc>
          <w:tcPr>
            <w:tcW w:w="2991" w:type="dxa"/>
          </w:tcPr>
          <w:p w:rsidR="000A387B" w:rsidRDefault="003574DE" w:rsidP="003D24F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inline distT="0" distB="0" distL="0" distR="0" wp14:anchorId="61AB53D0" wp14:editId="04BB3B2B">
                  <wp:extent cx="1706880" cy="628015"/>
                  <wp:effectExtent l="0" t="0" r="762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</w:tcPr>
          <w:p w:rsidR="000A387B" w:rsidRDefault="00FB2941" w:rsidP="00FB2941">
            <w:pPr>
              <w:spacing w:line="240" w:lineRule="auto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inline distT="0" distB="0" distL="0" distR="0" wp14:anchorId="1DD9839D" wp14:editId="3C9AF135">
                  <wp:extent cx="2228850" cy="989337"/>
                  <wp:effectExtent l="0" t="0" r="0" b="1270"/>
                  <wp:docPr id="3" name="Grafik 3" descr="C:\Users\AdamsS\AppData\Local\Microsoft\Windows\Temporary Internet Files\Content.Outlook\NYN1PRI8\DPR Logo Farbe Pantone 2728_140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amsS\AppData\Local\Microsoft\Windows\Temporary Internet Files\Content.Outlook\NYN1PRI8\DPR Logo Farbe Pantone 2728_140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989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</w:tcPr>
          <w:p w:rsidR="000A387B" w:rsidRDefault="000A387B" w:rsidP="00FB294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inline distT="0" distB="0" distL="0" distR="0" wp14:anchorId="1F24498F" wp14:editId="4E26BB7B">
                  <wp:extent cx="770117" cy="77123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rdi_Farb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317" cy="80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0D6" w:rsidRDefault="006420D6" w:rsidP="006420D6">
      <w:pPr>
        <w:spacing w:line="240" w:lineRule="auto"/>
      </w:pPr>
    </w:p>
    <w:p w:rsidR="000A387B" w:rsidRDefault="000A387B" w:rsidP="003D24F4">
      <w:pPr>
        <w:spacing w:line="240" w:lineRule="auto"/>
        <w:jc w:val="center"/>
        <w:rPr>
          <w:b/>
        </w:rPr>
      </w:pPr>
    </w:p>
    <w:p w:rsidR="00D75CA5" w:rsidRDefault="00D75CA5" w:rsidP="003D24F4">
      <w:pPr>
        <w:spacing w:line="240" w:lineRule="auto"/>
        <w:jc w:val="center"/>
        <w:rPr>
          <w:b/>
        </w:rPr>
      </w:pPr>
    </w:p>
    <w:p w:rsidR="00A33997" w:rsidRPr="0065306F" w:rsidRDefault="00A33997" w:rsidP="00A33997">
      <w:pPr>
        <w:ind w:right="1134"/>
        <w:rPr>
          <w:rFonts w:cs="Arial"/>
          <w:sz w:val="32"/>
          <w:szCs w:val="32"/>
        </w:rPr>
      </w:pPr>
      <w:r w:rsidRPr="0065306F">
        <w:rPr>
          <w:rFonts w:cs="Arial"/>
          <w:sz w:val="32"/>
          <w:szCs w:val="32"/>
        </w:rPr>
        <w:t xml:space="preserve">P r e s </w:t>
      </w:r>
      <w:proofErr w:type="spellStart"/>
      <w:r w:rsidRPr="0065306F">
        <w:rPr>
          <w:rFonts w:cs="Arial"/>
          <w:sz w:val="32"/>
          <w:szCs w:val="32"/>
        </w:rPr>
        <w:t>s</w:t>
      </w:r>
      <w:proofErr w:type="spellEnd"/>
      <w:r w:rsidRPr="0065306F">
        <w:rPr>
          <w:rFonts w:cs="Arial"/>
          <w:sz w:val="32"/>
          <w:szCs w:val="32"/>
        </w:rPr>
        <w:t xml:space="preserve"> e m i t </w:t>
      </w:r>
      <w:proofErr w:type="spellStart"/>
      <w:r w:rsidRPr="0065306F">
        <w:rPr>
          <w:rFonts w:cs="Arial"/>
          <w:sz w:val="32"/>
          <w:szCs w:val="32"/>
        </w:rPr>
        <w:t>t</w:t>
      </w:r>
      <w:proofErr w:type="spellEnd"/>
      <w:r w:rsidRPr="0065306F">
        <w:rPr>
          <w:rFonts w:cs="Arial"/>
          <w:sz w:val="32"/>
          <w:szCs w:val="32"/>
        </w:rPr>
        <w:t xml:space="preserve"> e i l u n g</w:t>
      </w:r>
    </w:p>
    <w:p w:rsidR="00A33997" w:rsidRDefault="00A33997" w:rsidP="00A33997">
      <w:pPr>
        <w:ind w:right="1134"/>
        <w:rPr>
          <w:rFonts w:cs="Arial"/>
          <w:sz w:val="22"/>
        </w:rPr>
      </w:pPr>
    </w:p>
    <w:p w:rsidR="00A33997" w:rsidRDefault="00C71C0F" w:rsidP="00A33997">
      <w:pPr>
        <w:tabs>
          <w:tab w:val="left" w:pos="4395"/>
          <w:tab w:val="left" w:pos="9781"/>
        </w:tabs>
        <w:ind w:right="1134"/>
        <w:outlineLvl w:val="0"/>
        <w:rPr>
          <w:rFonts w:eastAsia="Times New Roman"/>
          <w:b/>
          <w:szCs w:val="20"/>
          <w:u w:val="single"/>
          <w:lang w:eastAsia="de-DE"/>
        </w:rPr>
      </w:pPr>
      <w:r>
        <w:rPr>
          <w:rFonts w:eastAsia="Times New Roman"/>
          <w:b/>
          <w:szCs w:val="20"/>
          <w:u w:val="single"/>
          <w:lang w:eastAsia="de-DE"/>
        </w:rPr>
        <w:t>D</w:t>
      </w:r>
      <w:r w:rsidR="00A005EE">
        <w:rPr>
          <w:rFonts w:eastAsia="Times New Roman"/>
          <w:b/>
          <w:szCs w:val="20"/>
          <w:u w:val="single"/>
          <w:lang w:eastAsia="de-DE"/>
        </w:rPr>
        <w:t>PR</w:t>
      </w:r>
      <w:r>
        <w:rPr>
          <w:rFonts w:eastAsia="Times New Roman"/>
          <w:b/>
          <w:szCs w:val="20"/>
          <w:u w:val="single"/>
          <w:lang w:eastAsia="de-DE"/>
        </w:rPr>
        <w:t xml:space="preserve">, ver.di und </w:t>
      </w:r>
      <w:r w:rsidR="00A33997">
        <w:rPr>
          <w:rFonts w:eastAsia="Times New Roman"/>
          <w:b/>
          <w:szCs w:val="20"/>
          <w:u w:val="single"/>
          <w:lang w:eastAsia="de-DE"/>
        </w:rPr>
        <w:t>DKG zum Pflegepersonalbemessungsinstrument</w:t>
      </w:r>
    </w:p>
    <w:p w:rsidR="00A33997" w:rsidRPr="001962FD" w:rsidRDefault="00A33997" w:rsidP="00A33997">
      <w:pPr>
        <w:tabs>
          <w:tab w:val="left" w:pos="4395"/>
          <w:tab w:val="left" w:pos="9781"/>
        </w:tabs>
        <w:ind w:right="1134"/>
        <w:outlineLvl w:val="0"/>
        <w:rPr>
          <w:rFonts w:eastAsia="Times New Roman"/>
          <w:b/>
          <w:szCs w:val="20"/>
          <w:u w:val="single"/>
          <w:lang w:eastAsia="de-DE"/>
        </w:rPr>
      </w:pPr>
    </w:p>
    <w:p w:rsidR="00A33997" w:rsidRDefault="00A33997" w:rsidP="00A33997">
      <w:pPr>
        <w:spacing w:line="340" w:lineRule="atLeast"/>
        <w:ind w:right="1134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Hochwertige</w:t>
      </w:r>
      <w:r w:rsidRPr="00341FDE">
        <w:rPr>
          <w:rFonts w:cs="Arial"/>
          <w:b/>
          <w:sz w:val="32"/>
          <w:szCs w:val="32"/>
        </w:rPr>
        <w:t xml:space="preserve"> Patientenversorgung und </w:t>
      </w:r>
      <w:r>
        <w:rPr>
          <w:rFonts w:cs="Arial"/>
          <w:b/>
          <w:sz w:val="32"/>
          <w:szCs w:val="32"/>
        </w:rPr>
        <w:t>attraktive Arbeitsbedingungen sind die Zielsetzung</w:t>
      </w:r>
    </w:p>
    <w:p w:rsidR="00A33997" w:rsidRPr="00633E3A" w:rsidRDefault="00A33997" w:rsidP="00A33997">
      <w:pPr>
        <w:spacing w:line="340" w:lineRule="atLeast"/>
        <w:ind w:right="1134"/>
        <w:jc w:val="both"/>
        <w:rPr>
          <w:rFonts w:eastAsia="Times New Roman"/>
          <w:lang w:eastAsia="de-DE"/>
        </w:rPr>
      </w:pPr>
    </w:p>
    <w:p w:rsidR="00A33997" w:rsidRPr="00341FDE" w:rsidRDefault="00A33997" w:rsidP="00A33997">
      <w:pPr>
        <w:spacing w:line="340" w:lineRule="atLeast"/>
        <w:ind w:right="1134"/>
        <w:jc w:val="both"/>
        <w:rPr>
          <w:rFonts w:cs="Arial"/>
          <w:color w:val="000000"/>
        </w:rPr>
      </w:pPr>
      <w:r w:rsidRPr="00633E3A">
        <w:rPr>
          <w:rFonts w:eastAsia="Times New Roman" w:cs="Arial"/>
          <w:lang w:eastAsia="de-DE"/>
        </w:rPr>
        <w:t xml:space="preserve">Berlin, </w:t>
      </w:r>
      <w:r w:rsidR="008647CF">
        <w:rPr>
          <w:rFonts w:eastAsia="Times New Roman" w:cs="Arial"/>
          <w:lang w:eastAsia="de-DE"/>
        </w:rPr>
        <w:t xml:space="preserve">13. August 2019 </w:t>
      </w:r>
      <w:r w:rsidRPr="00633E3A">
        <w:rPr>
          <w:rFonts w:eastAsia="Times New Roman" w:cs="Arial"/>
          <w:lang w:eastAsia="de-DE"/>
        </w:rPr>
        <w:t>–</w:t>
      </w:r>
      <w:r>
        <w:rPr>
          <w:rFonts w:cs="Helvetica"/>
          <w:color w:val="000000"/>
        </w:rPr>
        <w:t xml:space="preserve"> </w:t>
      </w:r>
      <w:r w:rsidRPr="00341FDE">
        <w:rPr>
          <w:rFonts w:cs="Arial"/>
          <w:color w:val="000000"/>
        </w:rPr>
        <w:t>Der Deutsche Pflegerat</w:t>
      </w:r>
      <w:r>
        <w:rPr>
          <w:rFonts w:cs="Arial"/>
          <w:color w:val="000000"/>
        </w:rPr>
        <w:t xml:space="preserve"> (DPR)</w:t>
      </w:r>
      <w:r w:rsidRPr="00341FDE">
        <w:rPr>
          <w:rFonts w:cs="Arial"/>
          <w:color w:val="000000"/>
        </w:rPr>
        <w:t xml:space="preserve">, </w:t>
      </w:r>
      <w:r w:rsidR="00572EE8">
        <w:rPr>
          <w:rFonts w:cs="Arial"/>
          <w:color w:val="000000"/>
        </w:rPr>
        <w:t>die Vereinte Dienstleistungsgewerkschaft (</w:t>
      </w:r>
      <w:r>
        <w:rPr>
          <w:rFonts w:cs="Arial"/>
          <w:color w:val="000000"/>
        </w:rPr>
        <w:t>v</w:t>
      </w:r>
      <w:r w:rsidRPr="00341FDE">
        <w:rPr>
          <w:rFonts w:cs="Arial"/>
          <w:color w:val="000000"/>
        </w:rPr>
        <w:t>er</w:t>
      </w:r>
      <w:r>
        <w:rPr>
          <w:rFonts w:cs="Arial"/>
          <w:color w:val="000000"/>
        </w:rPr>
        <w:t>.</w:t>
      </w:r>
      <w:r w:rsidRPr="00341FDE">
        <w:rPr>
          <w:rFonts w:cs="Arial"/>
          <w:color w:val="000000"/>
        </w:rPr>
        <w:t>di</w:t>
      </w:r>
      <w:r w:rsidR="00572EE8">
        <w:rPr>
          <w:rFonts w:cs="Arial"/>
          <w:color w:val="000000"/>
        </w:rPr>
        <w:t>)</w:t>
      </w:r>
      <w:r w:rsidRPr="00341FDE">
        <w:rPr>
          <w:rFonts w:cs="Arial"/>
          <w:color w:val="000000"/>
        </w:rPr>
        <w:t xml:space="preserve"> und die Deutsche Krankenhausg</w:t>
      </w:r>
      <w:r w:rsidRPr="00341FDE">
        <w:rPr>
          <w:rFonts w:cs="Arial"/>
          <w:color w:val="000000"/>
        </w:rPr>
        <w:t>e</w:t>
      </w:r>
      <w:r w:rsidRPr="00341FDE">
        <w:rPr>
          <w:rFonts w:cs="Arial"/>
          <w:color w:val="000000"/>
        </w:rPr>
        <w:t>sellschaft</w:t>
      </w:r>
      <w:r>
        <w:rPr>
          <w:rFonts w:cs="Arial"/>
          <w:color w:val="000000"/>
        </w:rPr>
        <w:t xml:space="preserve"> (DKG) </w:t>
      </w:r>
      <w:r w:rsidRPr="00341FDE">
        <w:rPr>
          <w:rFonts w:cs="Arial"/>
          <w:color w:val="000000"/>
        </w:rPr>
        <w:t xml:space="preserve">haben Eckpunkte für </w:t>
      </w:r>
      <w:r>
        <w:rPr>
          <w:rFonts w:cs="Arial"/>
          <w:color w:val="000000"/>
        </w:rPr>
        <w:t xml:space="preserve">die </w:t>
      </w:r>
      <w:r w:rsidRPr="00341FDE">
        <w:rPr>
          <w:rFonts w:cs="Arial"/>
          <w:color w:val="000000"/>
        </w:rPr>
        <w:t>Entwicklung eines Instrumentes zur verbindlichen Bemessung des notwendigen Pflegeperso</w:t>
      </w:r>
      <w:r w:rsidR="00572EE8">
        <w:rPr>
          <w:rFonts w:cs="Arial"/>
          <w:color w:val="000000"/>
        </w:rPr>
        <w:t>nalbedarfs und der Pflegepersona</w:t>
      </w:r>
      <w:r w:rsidRPr="00341FDE">
        <w:rPr>
          <w:rFonts w:cs="Arial"/>
          <w:color w:val="000000"/>
        </w:rPr>
        <w:t xml:space="preserve">lausstattung vorgelegt. </w:t>
      </w:r>
    </w:p>
    <w:p w:rsidR="00A33997" w:rsidRPr="00341FDE" w:rsidRDefault="00A33997" w:rsidP="00A33997">
      <w:pPr>
        <w:spacing w:line="340" w:lineRule="atLeast"/>
        <w:ind w:right="1134"/>
        <w:jc w:val="both"/>
        <w:rPr>
          <w:rFonts w:cs="Arial"/>
          <w:color w:val="000000"/>
        </w:rPr>
      </w:pPr>
    </w:p>
    <w:p w:rsidR="00A33997" w:rsidRPr="00341FDE" w:rsidRDefault="00A33997" w:rsidP="00A33997">
      <w:pPr>
        <w:spacing w:line="340" w:lineRule="atLeast"/>
        <w:ind w:right="1134"/>
        <w:jc w:val="both"/>
        <w:rPr>
          <w:rFonts w:cs="Arial"/>
          <w:color w:val="000000"/>
        </w:rPr>
      </w:pPr>
      <w:r w:rsidRPr="00341FDE">
        <w:rPr>
          <w:rFonts w:cs="Arial"/>
          <w:color w:val="000000"/>
        </w:rPr>
        <w:t>Ziel ist es</w:t>
      </w:r>
      <w:r>
        <w:rPr>
          <w:rFonts w:cs="Arial"/>
          <w:color w:val="000000"/>
        </w:rPr>
        <w:t>,</w:t>
      </w:r>
      <w:r w:rsidRPr="00341FDE">
        <w:rPr>
          <w:rFonts w:cs="Arial"/>
          <w:color w:val="000000"/>
        </w:rPr>
        <w:t xml:space="preserve"> dauerhaft ein Instrument zur Bemessung des notwendigen Pflegepersonalbedarfs in Krankenhäusern zu </w:t>
      </w:r>
      <w:r>
        <w:rPr>
          <w:rFonts w:cs="Arial"/>
          <w:color w:val="000000"/>
        </w:rPr>
        <w:t>entwickeln</w:t>
      </w:r>
      <w:r w:rsidRPr="00341FDE">
        <w:rPr>
          <w:rFonts w:cs="Arial"/>
          <w:color w:val="000000"/>
        </w:rPr>
        <w:t>, das unterschie</w:t>
      </w:r>
      <w:r w:rsidRPr="00341FDE">
        <w:rPr>
          <w:rFonts w:cs="Arial"/>
          <w:color w:val="000000"/>
        </w:rPr>
        <w:t>d</w:t>
      </w:r>
      <w:r w:rsidRPr="00341FDE">
        <w:rPr>
          <w:rFonts w:cs="Arial"/>
          <w:color w:val="000000"/>
        </w:rPr>
        <w:t xml:space="preserve">liche Patientengruppen und Leistungsfelder hinsichtlich ihres </w:t>
      </w:r>
      <w:r w:rsidR="00C16ED6">
        <w:rPr>
          <w:rFonts w:cs="Arial"/>
          <w:color w:val="000000"/>
        </w:rPr>
        <w:t>B</w:t>
      </w:r>
      <w:r w:rsidRPr="00341FDE">
        <w:rPr>
          <w:rFonts w:cs="Arial"/>
          <w:color w:val="000000"/>
        </w:rPr>
        <w:t xml:space="preserve">edarfes </w:t>
      </w:r>
      <w:r w:rsidR="00C16ED6">
        <w:rPr>
          <w:rFonts w:cs="Arial"/>
          <w:color w:val="000000"/>
        </w:rPr>
        <w:t xml:space="preserve">an Pflegepersonal </w:t>
      </w:r>
      <w:r>
        <w:rPr>
          <w:rFonts w:cs="Arial"/>
          <w:color w:val="000000"/>
        </w:rPr>
        <w:t>einschätzt</w:t>
      </w:r>
      <w:r w:rsidRPr="00341FDE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Es</w:t>
      </w:r>
      <w:r w:rsidRPr="00341FDE">
        <w:rPr>
          <w:rFonts w:cs="Arial"/>
          <w:color w:val="000000"/>
        </w:rPr>
        <w:t xml:space="preserve"> soll sich</w:t>
      </w:r>
      <w:r>
        <w:rPr>
          <w:rFonts w:cs="Arial"/>
          <w:color w:val="000000"/>
        </w:rPr>
        <w:t xml:space="preserve"> an den Standar</w:t>
      </w:r>
      <w:r w:rsidRPr="00341FDE">
        <w:rPr>
          <w:rFonts w:cs="Arial"/>
          <w:color w:val="000000"/>
        </w:rPr>
        <w:t>ds de</w:t>
      </w:r>
      <w:r>
        <w:rPr>
          <w:rFonts w:cs="Arial"/>
          <w:color w:val="000000"/>
        </w:rPr>
        <w:t>r</w:t>
      </w:r>
      <w:r w:rsidRPr="00341FDE">
        <w:rPr>
          <w:rFonts w:cs="Arial"/>
          <w:color w:val="000000"/>
        </w:rPr>
        <w:t xml:space="preserve"> qualitativ hochwertigen Patientenversorgung orientieren und hohe Patientensiche</w:t>
      </w:r>
      <w:r w:rsidRPr="00341FDE">
        <w:rPr>
          <w:rFonts w:cs="Arial"/>
          <w:color w:val="000000"/>
        </w:rPr>
        <w:t>r</w:t>
      </w:r>
      <w:r w:rsidRPr="00341FDE">
        <w:rPr>
          <w:rFonts w:cs="Arial"/>
          <w:color w:val="000000"/>
        </w:rPr>
        <w:t>heit</w:t>
      </w:r>
      <w:r>
        <w:rPr>
          <w:rFonts w:cs="Arial"/>
          <w:color w:val="000000"/>
        </w:rPr>
        <w:t xml:space="preserve"> gewährleisten</w:t>
      </w:r>
      <w:r w:rsidRPr="00341FDE">
        <w:rPr>
          <w:rFonts w:cs="Arial"/>
          <w:color w:val="000000"/>
        </w:rPr>
        <w:t>. Das Instrument ermittelt den Pflegepersonalbedarf e</w:t>
      </w:r>
      <w:r w:rsidRPr="00341FDE">
        <w:rPr>
          <w:rFonts w:cs="Arial"/>
          <w:color w:val="000000"/>
        </w:rPr>
        <w:t>i</w:t>
      </w:r>
      <w:r w:rsidRPr="00341FDE">
        <w:rPr>
          <w:rFonts w:cs="Arial"/>
          <w:color w:val="000000"/>
        </w:rPr>
        <w:t>nes Krankenhauses für die unmittelbare Patientenversorgung auf allen bettenführenden Stationen und definiert die notwendige Pflegepersona</w:t>
      </w:r>
      <w:r w:rsidRPr="00341FDE">
        <w:rPr>
          <w:rFonts w:cs="Arial"/>
          <w:color w:val="000000"/>
        </w:rPr>
        <w:t>l</w:t>
      </w:r>
      <w:r w:rsidRPr="00341FDE">
        <w:rPr>
          <w:rFonts w:cs="Arial"/>
          <w:color w:val="000000"/>
        </w:rPr>
        <w:t xml:space="preserve">ausstattung für die Stationen des gesamten Krankenhauses. </w:t>
      </w:r>
    </w:p>
    <w:p w:rsidR="00A33997" w:rsidRPr="00341FDE" w:rsidRDefault="00A33997" w:rsidP="00A33997">
      <w:pPr>
        <w:spacing w:line="340" w:lineRule="atLeast"/>
        <w:ind w:right="1134"/>
        <w:jc w:val="both"/>
        <w:rPr>
          <w:rFonts w:cs="Arial"/>
          <w:color w:val="000000"/>
        </w:rPr>
      </w:pPr>
    </w:p>
    <w:p w:rsidR="00A33997" w:rsidRPr="00341FDE" w:rsidRDefault="00A33997" w:rsidP="00A33997">
      <w:pPr>
        <w:spacing w:line="340" w:lineRule="atLeast"/>
        <w:ind w:right="1134"/>
        <w:jc w:val="both"/>
        <w:rPr>
          <w:rFonts w:cs="Arial"/>
        </w:rPr>
      </w:pPr>
      <w:r w:rsidRPr="00341FDE">
        <w:rPr>
          <w:rFonts w:cs="Arial"/>
        </w:rPr>
        <w:t xml:space="preserve">Bis zum 31. Dezember 2019 werden die drei </w:t>
      </w:r>
      <w:r>
        <w:rPr>
          <w:rFonts w:cs="Arial"/>
        </w:rPr>
        <w:t>Partner</w:t>
      </w:r>
      <w:r w:rsidRPr="00341FDE">
        <w:rPr>
          <w:rFonts w:cs="Arial"/>
        </w:rPr>
        <w:t xml:space="preserve"> einen Vorschlag für ein Pflegepersonalbemessungsverfahren vorstellen </w:t>
      </w:r>
      <w:r>
        <w:rPr>
          <w:rFonts w:cs="Arial"/>
        </w:rPr>
        <w:t>und</w:t>
      </w:r>
      <w:r w:rsidRPr="00341FDE">
        <w:rPr>
          <w:rFonts w:cs="Arial"/>
        </w:rPr>
        <w:t xml:space="preserve"> dieses dem B</w:t>
      </w:r>
      <w:r>
        <w:rPr>
          <w:rFonts w:cs="Arial"/>
        </w:rPr>
        <w:t>u</w:t>
      </w:r>
      <w:r>
        <w:rPr>
          <w:rFonts w:cs="Arial"/>
        </w:rPr>
        <w:t>n</w:t>
      </w:r>
      <w:r>
        <w:rPr>
          <w:rFonts w:cs="Arial"/>
        </w:rPr>
        <w:t xml:space="preserve">desministerium für </w:t>
      </w:r>
      <w:r w:rsidRPr="00341FDE">
        <w:rPr>
          <w:rFonts w:cs="Arial"/>
        </w:rPr>
        <w:t>G</w:t>
      </w:r>
      <w:r>
        <w:rPr>
          <w:rFonts w:cs="Arial"/>
        </w:rPr>
        <w:t>esundheit</w:t>
      </w:r>
      <w:r w:rsidRPr="00341FDE">
        <w:rPr>
          <w:rFonts w:cs="Arial"/>
        </w:rPr>
        <w:t xml:space="preserve"> präsentieren. Die Partner erwarten, dass das </w:t>
      </w:r>
      <w:r>
        <w:rPr>
          <w:rFonts w:cs="Arial"/>
        </w:rPr>
        <w:t>Ministerium</w:t>
      </w:r>
      <w:r w:rsidRPr="00341FDE">
        <w:rPr>
          <w:rFonts w:cs="Arial"/>
        </w:rPr>
        <w:t xml:space="preserve"> den Vorschlag aufnimmt und diesen in einer Regierung</w:t>
      </w:r>
      <w:r w:rsidRPr="00341FDE">
        <w:rPr>
          <w:rFonts w:cs="Arial"/>
        </w:rPr>
        <w:t>s</w:t>
      </w:r>
      <w:r w:rsidRPr="00341FDE">
        <w:rPr>
          <w:rFonts w:cs="Arial"/>
        </w:rPr>
        <w:t xml:space="preserve">kommission unter Beteiligung von DPR, DKG und ver.di berät. </w:t>
      </w:r>
    </w:p>
    <w:p w:rsidR="00A33997" w:rsidRPr="00341FDE" w:rsidRDefault="00A33997" w:rsidP="00A33997">
      <w:pPr>
        <w:spacing w:line="340" w:lineRule="atLeast"/>
        <w:ind w:right="1134"/>
        <w:jc w:val="both"/>
        <w:rPr>
          <w:rFonts w:cs="Arial"/>
        </w:rPr>
      </w:pPr>
    </w:p>
    <w:p w:rsidR="00A33997" w:rsidRDefault="00A33997" w:rsidP="00A33997">
      <w:pPr>
        <w:spacing w:line="340" w:lineRule="atLeast"/>
        <w:ind w:right="1134"/>
        <w:jc w:val="both"/>
        <w:rPr>
          <w:rFonts w:cs="Arial"/>
        </w:rPr>
      </w:pPr>
      <w:r w:rsidRPr="00341FDE">
        <w:rPr>
          <w:rFonts w:cs="Arial"/>
        </w:rPr>
        <w:t>„Die Beteiligten sind sich einig, dass das Personalbemessungsinstrument künftig die Grundlage für die Verhandlung der Pflegebudgets ist. Mit de</w:t>
      </w:r>
      <w:r w:rsidRPr="00341FDE">
        <w:rPr>
          <w:rFonts w:cs="Arial"/>
        </w:rPr>
        <w:t>s</w:t>
      </w:r>
      <w:r w:rsidRPr="00341FDE">
        <w:rPr>
          <w:rFonts w:cs="Arial"/>
        </w:rPr>
        <w:t xml:space="preserve">sen Hilfe lässt sich der realistische Bedarf zur Aufrechterhaltung hoher Pflegequalität </w:t>
      </w:r>
      <w:r>
        <w:rPr>
          <w:rFonts w:cs="Arial"/>
        </w:rPr>
        <w:t>ermitteln</w:t>
      </w:r>
      <w:r w:rsidRPr="00341FDE">
        <w:rPr>
          <w:rFonts w:cs="Arial"/>
        </w:rPr>
        <w:t>“, erklärt</w:t>
      </w:r>
      <w:r w:rsidR="00572EE8">
        <w:rPr>
          <w:rFonts w:cs="Arial"/>
        </w:rPr>
        <w:t>e</w:t>
      </w:r>
      <w:r w:rsidRPr="00341FDE">
        <w:rPr>
          <w:rFonts w:cs="Arial"/>
        </w:rPr>
        <w:t xml:space="preserve"> DKG-Präsident Dr. Gerald Gaß. Mit dem Personalbemessungsinstrument würden sich zudem die gesetzlichen </w:t>
      </w:r>
      <w:r w:rsidRPr="00341FDE">
        <w:rPr>
          <w:rFonts w:cs="Arial"/>
        </w:rPr>
        <w:lastRenderedPageBreak/>
        <w:t>Pflegepersonaluntergrenzen und ihre Ausweitung erübrigen, da ein wei</w:t>
      </w:r>
      <w:r w:rsidRPr="00341FDE">
        <w:rPr>
          <w:rFonts w:cs="Arial"/>
        </w:rPr>
        <w:t>t</w:t>
      </w:r>
      <w:r w:rsidRPr="00341FDE">
        <w:rPr>
          <w:rFonts w:cs="Arial"/>
        </w:rPr>
        <w:t>aus realistischeres und wirksameres Mittel zur Sicherung der Pflegequal</w:t>
      </w:r>
      <w:r w:rsidRPr="00341FDE">
        <w:rPr>
          <w:rFonts w:cs="Arial"/>
        </w:rPr>
        <w:t>i</w:t>
      </w:r>
      <w:r w:rsidRPr="00341FDE">
        <w:rPr>
          <w:rFonts w:cs="Arial"/>
        </w:rPr>
        <w:t>tät zur Verfügung stünde. „</w:t>
      </w:r>
      <w:r>
        <w:rPr>
          <w:rFonts w:cs="Arial"/>
        </w:rPr>
        <w:t>W</w:t>
      </w:r>
      <w:r w:rsidRPr="00341FDE">
        <w:rPr>
          <w:rFonts w:cs="Arial"/>
        </w:rPr>
        <w:t xml:space="preserve">ir benötigen die Orientierung am Bedarf, nicht an </w:t>
      </w:r>
      <w:r>
        <w:rPr>
          <w:rFonts w:cs="Arial"/>
        </w:rPr>
        <w:t xml:space="preserve">einem beliebig festgelegten Grenzwert für Gefährdung. </w:t>
      </w:r>
      <w:r w:rsidRPr="00341FDE">
        <w:rPr>
          <w:rFonts w:cs="Arial"/>
        </w:rPr>
        <w:t>Um aber eine langfristige Sicherung des Personals zu haben</w:t>
      </w:r>
      <w:r>
        <w:rPr>
          <w:rFonts w:cs="Arial"/>
        </w:rPr>
        <w:t xml:space="preserve">, </w:t>
      </w:r>
      <w:r w:rsidR="00572EE8">
        <w:rPr>
          <w:rFonts w:cs="Arial"/>
        </w:rPr>
        <w:t xml:space="preserve">brauchen wir </w:t>
      </w:r>
      <w:r w:rsidRPr="00341FDE">
        <w:rPr>
          <w:rFonts w:cs="Arial"/>
        </w:rPr>
        <w:t>die finanzie</w:t>
      </w:r>
      <w:r w:rsidRPr="00341FDE">
        <w:rPr>
          <w:rFonts w:cs="Arial"/>
        </w:rPr>
        <w:t>l</w:t>
      </w:r>
      <w:r w:rsidRPr="00341FDE">
        <w:rPr>
          <w:rFonts w:cs="Arial"/>
        </w:rPr>
        <w:t>len Mittel</w:t>
      </w:r>
      <w:r>
        <w:rPr>
          <w:rFonts w:cs="Arial"/>
        </w:rPr>
        <w:t>.</w:t>
      </w:r>
      <w:r w:rsidR="00A005EE">
        <w:rPr>
          <w:rFonts w:cs="Arial"/>
        </w:rPr>
        <w:t xml:space="preserve"> </w:t>
      </w:r>
      <w:r>
        <w:rPr>
          <w:rFonts w:cs="Arial"/>
        </w:rPr>
        <w:t>Die finanziellen Mittel für das Personal und für die Arbeitsplat</w:t>
      </w:r>
      <w:r>
        <w:rPr>
          <w:rFonts w:cs="Arial"/>
        </w:rPr>
        <w:t>z</w:t>
      </w:r>
      <w:r>
        <w:rPr>
          <w:rFonts w:cs="Arial"/>
        </w:rPr>
        <w:t>ausgestaltung müssen bereitgestellt werden. Deshalb gilt auch unser</w:t>
      </w:r>
      <w:r w:rsidR="008647CF">
        <w:rPr>
          <w:rFonts w:cs="Arial"/>
        </w:rPr>
        <w:t>e</w:t>
      </w:r>
      <w:r>
        <w:rPr>
          <w:rFonts w:cs="Arial"/>
        </w:rPr>
        <w:t xml:space="preserve"> Forderung an die Länder, ihrer Verpflichtung bei den Investitionsmitteln endlich gerecht zu werden.“</w:t>
      </w:r>
    </w:p>
    <w:p w:rsidR="00A33997" w:rsidRDefault="00A33997" w:rsidP="00A33997">
      <w:pPr>
        <w:spacing w:line="340" w:lineRule="atLeast"/>
        <w:ind w:right="1134"/>
        <w:jc w:val="both"/>
        <w:rPr>
          <w:rFonts w:cs="Arial"/>
        </w:rPr>
      </w:pPr>
    </w:p>
    <w:p w:rsidR="00A005EE" w:rsidRDefault="00A005EE" w:rsidP="00A33997">
      <w:pPr>
        <w:spacing w:line="340" w:lineRule="atLeast"/>
        <w:ind w:right="1134"/>
        <w:jc w:val="both"/>
        <w:rPr>
          <w:rFonts w:cs="Arial"/>
          <w:szCs w:val="24"/>
        </w:rPr>
      </w:pPr>
      <w:r>
        <w:rPr>
          <w:rFonts w:cs="Arial"/>
        </w:rPr>
        <w:t>„</w:t>
      </w:r>
      <w:r w:rsidR="005B29AD">
        <w:rPr>
          <w:rFonts w:cs="Arial"/>
        </w:rPr>
        <w:t xml:space="preserve">ver.di fordert seit langem </w:t>
      </w:r>
      <w:r>
        <w:rPr>
          <w:rFonts w:cs="Arial"/>
        </w:rPr>
        <w:t>ein</w:t>
      </w:r>
      <w:r w:rsidR="005B29AD">
        <w:rPr>
          <w:rFonts w:cs="Arial"/>
        </w:rPr>
        <w:t>e</w:t>
      </w:r>
      <w:r>
        <w:rPr>
          <w:rFonts w:cs="Arial"/>
        </w:rPr>
        <w:t xml:space="preserve"> </w:t>
      </w:r>
      <w:r w:rsidR="005B29AD">
        <w:rPr>
          <w:rFonts w:cs="Arial"/>
        </w:rPr>
        <w:t>Personalausstattung in den Krankenhä</w:t>
      </w:r>
      <w:r w:rsidR="005B29AD">
        <w:rPr>
          <w:rFonts w:cs="Arial"/>
        </w:rPr>
        <w:t>u</w:t>
      </w:r>
      <w:r w:rsidR="005B29AD">
        <w:rPr>
          <w:rFonts w:cs="Arial"/>
        </w:rPr>
        <w:t>sern, die</w:t>
      </w:r>
      <w:r>
        <w:rPr>
          <w:rFonts w:cs="Arial"/>
        </w:rPr>
        <w:t xml:space="preserve"> </w:t>
      </w:r>
      <w:r w:rsidR="005B29AD">
        <w:rPr>
          <w:rFonts w:cs="Arial"/>
        </w:rPr>
        <w:t xml:space="preserve">eine gute </w:t>
      </w:r>
      <w:r w:rsidR="00511528">
        <w:rPr>
          <w:rFonts w:cs="Arial"/>
        </w:rPr>
        <w:t xml:space="preserve">und sichere </w:t>
      </w:r>
      <w:r w:rsidR="005B29AD">
        <w:rPr>
          <w:rFonts w:cs="Arial"/>
        </w:rPr>
        <w:t xml:space="preserve">Pflege und Versorgung </w:t>
      </w:r>
      <w:r>
        <w:rPr>
          <w:rFonts w:cs="Arial"/>
        </w:rPr>
        <w:t>der Patientinnen und Patienten</w:t>
      </w:r>
      <w:r w:rsidR="005B29AD">
        <w:rPr>
          <w:rFonts w:cs="Arial"/>
        </w:rPr>
        <w:t xml:space="preserve"> gewährleistet und die Beschäftigten entlastet. </w:t>
      </w:r>
      <w:r w:rsidR="00511528">
        <w:rPr>
          <w:rFonts w:cs="Arial"/>
        </w:rPr>
        <w:t>Deshalb b</w:t>
      </w:r>
      <w:r w:rsidR="00511528">
        <w:rPr>
          <w:rFonts w:cs="Arial"/>
        </w:rPr>
        <w:t>e</w:t>
      </w:r>
      <w:r w:rsidR="00511528">
        <w:rPr>
          <w:rFonts w:cs="Arial"/>
        </w:rPr>
        <w:t xml:space="preserve">grüßen wir sehr, dass die DKG nun bereit ist, mit ver.di und dem DPR ein entsprechendes Instrument zu entwickeln“, sagte Sylvia Bühler, Mitglied des ver.di-Bundesvorstandes. </w:t>
      </w:r>
      <w:r w:rsidR="00936A93">
        <w:rPr>
          <w:rFonts w:cs="Arial"/>
        </w:rPr>
        <w:t xml:space="preserve">Damit </w:t>
      </w:r>
      <w:r w:rsidR="00936A93">
        <w:rPr>
          <w:rFonts w:cs="Arial"/>
          <w:szCs w:val="24"/>
        </w:rPr>
        <w:t>das</w:t>
      </w:r>
      <w:r w:rsidR="00C13681">
        <w:rPr>
          <w:rFonts w:cs="Arial"/>
          <w:szCs w:val="24"/>
        </w:rPr>
        <w:t xml:space="preserve"> Personalbemessungsinstrument verpflichtend eingeführt und bundeseinheitlich umgesetzt wird</w:t>
      </w:r>
      <w:r w:rsidR="00936A93">
        <w:rPr>
          <w:rFonts w:cs="Arial"/>
          <w:szCs w:val="24"/>
        </w:rPr>
        <w:t xml:space="preserve">, sei </w:t>
      </w:r>
      <w:r w:rsidR="00C13681">
        <w:rPr>
          <w:rFonts w:cs="Arial"/>
          <w:szCs w:val="24"/>
        </w:rPr>
        <w:t>der G</w:t>
      </w:r>
      <w:r w:rsidR="00C13681">
        <w:rPr>
          <w:rFonts w:cs="Arial"/>
          <w:szCs w:val="24"/>
        </w:rPr>
        <w:t>e</w:t>
      </w:r>
      <w:r w:rsidR="00C13681">
        <w:rPr>
          <w:rFonts w:cs="Arial"/>
          <w:szCs w:val="24"/>
        </w:rPr>
        <w:t xml:space="preserve">setzgeber gefordert. </w:t>
      </w:r>
      <w:r w:rsidR="00936A93">
        <w:rPr>
          <w:rFonts w:cs="Arial"/>
          <w:szCs w:val="24"/>
        </w:rPr>
        <w:t>„Eine verbindliche P</w:t>
      </w:r>
      <w:r w:rsidR="00C13681" w:rsidRPr="004753BC">
        <w:rPr>
          <w:rFonts w:cs="Arial"/>
          <w:szCs w:val="24"/>
        </w:rPr>
        <w:t>ersonalausstattung, die sich am Pfleg</w:t>
      </w:r>
      <w:r w:rsidR="00C13681">
        <w:rPr>
          <w:rFonts w:cs="Arial"/>
          <w:szCs w:val="24"/>
        </w:rPr>
        <w:t xml:space="preserve">ebedarf </w:t>
      </w:r>
      <w:r w:rsidR="00936A93">
        <w:rPr>
          <w:rFonts w:cs="Arial"/>
          <w:szCs w:val="24"/>
        </w:rPr>
        <w:t>orientiert</w:t>
      </w:r>
      <w:r w:rsidR="00C13681">
        <w:rPr>
          <w:rFonts w:cs="Arial"/>
          <w:szCs w:val="24"/>
        </w:rPr>
        <w:t xml:space="preserve">, </w:t>
      </w:r>
      <w:r w:rsidR="00936A93">
        <w:rPr>
          <w:rFonts w:cs="Arial"/>
          <w:szCs w:val="24"/>
        </w:rPr>
        <w:t xml:space="preserve">ist </w:t>
      </w:r>
      <w:r w:rsidR="00C13681" w:rsidRPr="004753BC">
        <w:rPr>
          <w:rFonts w:cs="Arial"/>
          <w:szCs w:val="24"/>
        </w:rPr>
        <w:t>das wirksamste Mittel gegen den Fachkräft</w:t>
      </w:r>
      <w:r w:rsidR="00C13681" w:rsidRPr="004753BC">
        <w:rPr>
          <w:rFonts w:cs="Arial"/>
          <w:szCs w:val="24"/>
        </w:rPr>
        <w:t>e</w:t>
      </w:r>
      <w:r w:rsidR="00C13681" w:rsidRPr="004753BC">
        <w:rPr>
          <w:rFonts w:cs="Arial"/>
          <w:szCs w:val="24"/>
        </w:rPr>
        <w:t>mangel</w:t>
      </w:r>
      <w:r w:rsidR="00936A93">
        <w:rPr>
          <w:rFonts w:cs="Arial"/>
          <w:szCs w:val="24"/>
        </w:rPr>
        <w:t>“</w:t>
      </w:r>
      <w:r w:rsidR="00C13681" w:rsidRPr="004753BC">
        <w:rPr>
          <w:rFonts w:cs="Arial"/>
          <w:szCs w:val="24"/>
        </w:rPr>
        <w:t xml:space="preserve">, </w:t>
      </w:r>
      <w:r w:rsidR="00936A93">
        <w:rPr>
          <w:rFonts w:cs="Arial"/>
          <w:szCs w:val="24"/>
        </w:rPr>
        <w:t>i</w:t>
      </w:r>
      <w:r w:rsidR="00C13681" w:rsidRPr="004753BC">
        <w:rPr>
          <w:rFonts w:cs="Arial"/>
          <w:szCs w:val="24"/>
        </w:rPr>
        <w:t>s</w:t>
      </w:r>
      <w:r w:rsidR="00936A93">
        <w:rPr>
          <w:rFonts w:cs="Arial"/>
          <w:szCs w:val="24"/>
        </w:rPr>
        <w:t>t</w:t>
      </w:r>
      <w:r w:rsidR="00C13681" w:rsidRPr="004753BC">
        <w:rPr>
          <w:rFonts w:cs="Arial"/>
          <w:szCs w:val="24"/>
        </w:rPr>
        <w:t xml:space="preserve"> Bühler </w:t>
      </w:r>
      <w:r w:rsidR="00936A93">
        <w:rPr>
          <w:rFonts w:cs="Arial"/>
          <w:szCs w:val="24"/>
        </w:rPr>
        <w:t>überzeugt</w:t>
      </w:r>
      <w:r w:rsidR="00C13681" w:rsidRPr="004753BC">
        <w:rPr>
          <w:rFonts w:cs="Arial"/>
          <w:szCs w:val="24"/>
        </w:rPr>
        <w:t>. Mit guten Arbeits</w:t>
      </w:r>
      <w:r w:rsidR="00936A93">
        <w:rPr>
          <w:rFonts w:cs="Arial"/>
          <w:szCs w:val="24"/>
        </w:rPr>
        <w:t>- und Ausbildungs</w:t>
      </w:r>
      <w:r w:rsidR="00C13681" w:rsidRPr="004753BC">
        <w:rPr>
          <w:rFonts w:cs="Arial"/>
          <w:szCs w:val="24"/>
        </w:rPr>
        <w:t>bedi</w:t>
      </w:r>
      <w:r w:rsidR="00C13681" w:rsidRPr="004753BC">
        <w:rPr>
          <w:rFonts w:cs="Arial"/>
          <w:szCs w:val="24"/>
        </w:rPr>
        <w:t>n</w:t>
      </w:r>
      <w:r w:rsidR="00C13681" w:rsidRPr="004753BC">
        <w:rPr>
          <w:rFonts w:cs="Arial"/>
          <w:szCs w:val="24"/>
        </w:rPr>
        <w:t xml:space="preserve">gungen </w:t>
      </w:r>
      <w:r w:rsidR="005301D8">
        <w:rPr>
          <w:rFonts w:cs="Arial"/>
          <w:szCs w:val="24"/>
        </w:rPr>
        <w:t xml:space="preserve">würden </w:t>
      </w:r>
      <w:r w:rsidR="00C13681" w:rsidRPr="004753BC">
        <w:rPr>
          <w:rFonts w:cs="Arial"/>
          <w:szCs w:val="24"/>
        </w:rPr>
        <w:t>erfahrene Fachkräfte gehalten und neue gewonnen we</w:t>
      </w:r>
      <w:r w:rsidR="00C13681" w:rsidRPr="004753BC">
        <w:rPr>
          <w:rFonts w:cs="Arial"/>
          <w:szCs w:val="24"/>
        </w:rPr>
        <w:t>r</w:t>
      </w:r>
      <w:r w:rsidR="00C13681" w:rsidRPr="004753BC">
        <w:rPr>
          <w:rFonts w:cs="Arial"/>
          <w:szCs w:val="24"/>
        </w:rPr>
        <w:t xml:space="preserve">den. </w:t>
      </w:r>
      <w:r w:rsidR="005301D8">
        <w:rPr>
          <w:rFonts w:cs="Arial"/>
          <w:szCs w:val="24"/>
        </w:rPr>
        <w:t>„</w:t>
      </w:r>
      <w:r w:rsidR="00C13681" w:rsidRPr="004753BC">
        <w:rPr>
          <w:rFonts w:cs="Arial"/>
          <w:szCs w:val="24"/>
        </w:rPr>
        <w:t xml:space="preserve">Und viele, die </w:t>
      </w:r>
      <w:r w:rsidR="00936A93">
        <w:rPr>
          <w:rFonts w:cs="Arial"/>
          <w:szCs w:val="24"/>
        </w:rPr>
        <w:t xml:space="preserve">aufgrund der extremen Belastung </w:t>
      </w:r>
      <w:r w:rsidR="00C13681" w:rsidRPr="004753BC">
        <w:rPr>
          <w:rFonts w:cs="Arial"/>
          <w:szCs w:val="24"/>
        </w:rPr>
        <w:t>in die Teilzeit g</w:t>
      </w:r>
      <w:r w:rsidR="00C13681" w:rsidRPr="004753BC">
        <w:rPr>
          <w:rFonts w:cs="Arial"/>
          <w:szCs w:val="24"/>
        </w:rPr>
        <w:t>e</w:t>
      </w:r>
      <w:r w:rsidR="00C13681" w:rsidRPr="004753BC">
        <w:rPr>
          <w:rFonts w:cs="Arial"/>
          <w:szCs w:val="24"/>
        </w:rPr>
        <w:t xml:space="preserve">flüchtet sind, </w:t>
      </w:r>
      <w:r w:rsidR="00936A93">
        <w:rPr>
          <w:rFonts w:cs="Arial"/>
          <w:szCs w:val="24"/>
        </w:rPr>
        <w:t>können</w:t>
      </w:r>
      <w:r w:rsidR="00C13681" w:rsidRPr="004753BC">
        <w:rPr>
          <w:rFonts w:cs="Arial"/>
          <w:szCs w:val="24"/>
        </w:rPr>
        <w:t xml:space="preserve"> wieder aufstocken“</w:t>
      </w:r>
      <w:r w:rsidR="005301D8">
        <w:rPr>
          <w:rFonts w:cs="Arial"/>
          <w:szCs w:val="24"/>
        </w:rPr>
        <w:t>, so Bühler</w:t>
      </w:r>
      <w:r w:rsidR="00572EE8">
        <w:rPr>
          <w:rFonts w:cs="Arial"/>
          <w:szCs w:val="24"/>
        </w:rPr>
        <w:t>.</w:t>
      </w:r>
    </w:p>
    <w:p w:rsidR="00C16ED6" w:rsidRDefault="00C16ED6" w:rsidP="00A33997">
      <w:pPr>
        <w:spacing w:line="340" w:lineRule="atLeast"/>
        <w:ind w:right="1134"/>
        <w:jc w:val="both"/>
        <w:rPr>
          <w:rFonts w:cs="Arial"/>
          <w:szCs w:val="24"/>
        </w:rPr>
      </w:pPr>
    </w:p>
    <w:p w:rsidR="005321D2" w:rsidRPr="002C7FB9" w:rsidRDefault="005321D2" w:rsidP="005321D2">
      <w:pPr>
        <w:spacing w:line="340" w:lineRule="atLeast"/>
        <w:ind w:right="1134"/>
        <w:jc w:val="both"/>
        <w:rPr>
          <w:rFonts w:cs="Arial"/>
        </w:rPr>
      </w:pPr>
      <w:r>
        <w:rPr>
          <w:rFonts w:cs="Arial"/>
        </w:rPr>
        <w:t>Andrea Lemke</w:t>
      </w:r>
      <w:r w:rsidR="00BA0CD1">
        <w:rPr>
          <w:rFonts w:cs="Arial"/>
        </w:rPr>
        <w:t>, Mitglied im Präsidium,</w:t>
      </w:r>
      <w:bookmarkStart w:id="0" w:name="_GoBack"/>
      <w:bookmarkEnd w:id="0"/>
      <w:r>
        <w:t xml:space="preserve"> erklärte für den Deutschen Pfleg</w:t>
      </w:r>
      <w:r>
        <w:t>e</w:t>
      </w:r>
      <w:r>
        <w:t>rat: „</w:t>
      </w:r>
      <w:r w:rsidRPr="002C7FB9">
        <w:rPr>
          <w:rFonts w:cs="Arial"/>
        </w:rPr>
        <w:t xml:space="preserve">Im Zusammenhang mit dem Nachweis der </w:t>
      </w:r>
      <w:r w:rsidRPr="00341FDE">
        <w:rPr>
          <w:rFonts w:cs="Arial"/>
        </w:rPr>
        <w:t>Pflegepersonaluntergre</w:t>
      </w:r>
      <w:r w:rsidRPr="00341FDE">
        <w:rPr>
          <w:rFonts w:cs="Arial"/>
        </w:rPr>
        <w:t>n</w:t>
      </w:r>
      <w:r w:rsidRPr="00341FDE">
        <w:rPr>
          <w:rFonts w:cs="Arial"/>
        </w:rPr>
        <w:t xml:space="preserve">zen </w:t>
      </w:r>
      <w:r w:rsidRPr="002C7FB9">
        <w:rPr>
          <w:rFonts w:cs="Arial"/>
        </w:rPr>
        <w:t>muss ein bürokratischer Aufwand betrieben werden, welcher in ke</w:t>
      </w:r>
      <w:r w:rsidRPr="002C7FB9">
        <w:rPr>
          <w:rFonts w:cs="Arial"/>
        </w:rPr>
        <w:t>i</w:t>
      </w:r>
      <w:r w:rsidRPr="002C7FB9">
        <w:rPr>
          <w:rFonts w:cs="Arial"/>
        </w:rPr>
        <w:t>nem Verhältnis zum tatsächlichen Nutzen steht. Ziel muss es sein eine Pers</w:t>
      </w:r>
      <w:r w:rsidRPr="002C7FB9">
        <w:rPr>
          <w:rFonts w:cs="Arial"/>
        </w:rPr>
        <w:t>o</w:t>
      </w:r>
      <w:r w:rsidRPr="002C7FB9">
        <w:rPr>
          <w:rFonts w:cs="Arial"/>
        </w:rPr>
        <w:t>nalausstattung sicherzustellen, die dem Leistungsgeschehen des Krankenha</w:t>
      </w:r>
      <w:r w:rsidRPr="002C7FB9">
        <w:rPr>
          <w:rFonts w:cs="Arial"/>
        </w:rPr>
        <w:t>u</w:t>
      </w:r>
      <w:r w:rsidRPr="002C7FB9">
        <w:rPr>
          <w:rFonts w:cs="Arial"/>
        </w:rPr>
        <w:t>ses gerecht wird sowie die Qualität der Leistungserbringung und die Patientensicherheit berücksichtigt.</w:t>
      </w:r>
      <w:r>
        <w:rPr>
          <w:rFonts w:cs="Arial"/>
        </w:rPr>
        <w:t>“ Mit dem zu entwickelnden I</w:t>
      </w:r>
      <w:r>
        <w:rPr>
          <w:rFonts w:cs="Arial"/>
        </w:rPr>
        <w:t>n</w:t>
      </w:r>
      <w:r>
        <w:rPr>
          <w:rFonts w:cs="Arial"/>
        </w:rPr>
        <w:t>strument sei man auf e</w:t>
      </w:r>
      <w:r>
        <w:rPr>
          <w:rFonts w:cs="Arial"/>
        </w:rPr>
        <w:t>i</w:t>
      </w:r>
      <w:r>
        <w:rPr>
          <w:rFonts w:cs="Arial"/>
        </w:rPr>
        <w:t xml:space="preserve">nem guten und richtigen Wege. </w:t>
      </w:r>
    </w:p>
    <w:p w:rsidR="00A33997" w:rsidRDefault="00A33997" w:rsidP="00A33997">
      <w:pPr>
        <w:spacing w:line="340" w:lineRule="atLeast"/>
        <w:ind w:right="1134"/>
        <w:jc w:val="both"/>
        <w:rPr>
          <w:rFonts w:cs="Arial"/>
        </w:rPr>
      </w:pPr>
    </w:p>
    <w:p w:rsidR="00A33997" w:rsidRPr="008647CF" w:rsidRDefault="00A33997" w:rsidP="005321D2">
      <w:pPr>
        <w:spacing w:line="240" w:lineRule="auto"/>
        <w:rPr>
          <w:rFonts w:cstheme="minorHAnsi"/>
          <w:u w:val="single"/>
        </w:rPr>
      </w:pPr>
      <w:r w:rsidRPr="008647CF">
        <w:rPr>
          <w:rFonts w:cstheme="minorHAnsi"/>
          <w:u w:val="single"/>
        </w:rPr>
        <w:t xml:space="preserve">Pressekontakt: </w:t>
      </w:r>
    </w:p>
    <w:p w:rsidR="00A33997" w:rsidRDefault="00A33997" w:rsidP="005321D2">
      <w:pPr>
        <w:spacing w:line="240" w:lineRule="auto"/>
        <w:rPr>
          <w:rFonts w:cstheme="minorHAnsi"/>
        </w:rPr>
      </w:pPr>
    </w:p>
    <w:p w:rsidR="00A33997" w:rsidRDefault="00A33997" w:rsidP="005321D2">
      <w:pPr>
        <w:spacing w:line="240" w:lineRule="auto"/>
        <w:rPr>
          <w:rFonts w:cstheme="minorHAnsi"/>
        </w:rPr>
      </w:pPr>
      <w:r>
        <w:rPr>
          <w:rFonts w:cstheme="minorHAnsi"/>
        </w:rPr>
        <w:t>Deutscher Pflegerat</w:t>
      </w:r>
    </w:p>
    <w:p w:rsidR="00C16ED6" w:rsidRDefault="00C16ED6" w:rsidP="005321D2">
      <w:pPr>
        <w:spacing w:line="240" w:lineRule="auto"/>
        <w:rPr>
          <w:rFonts w:cstheme="minorHAnsi"/>
        </w:rPr>
      </w:pPr>
      <w:r>
        <w:rPr>
          <w:rFonts w:cstheme="minorHAnsi"/>
        </w:rPr>
        <w:t>Moritz Ernst</w:t>
      </w:r>
      <w:r w:rsidR="00D45A22">
        <w:rPr>
          <w:rFonts w:cstheme="minorHAnsi"/>
        </w:rPr>
        <w:t>,</w:t>
      </w:r>
      <w:r>
        <w:rPr>
          <w:rFonts w:cstheme="minorHAnsi"/>
        </w:rPr>
        <w:t xml:space="preserve"> Telefon 0177</w:t>
      </w:r>
      <w:r w:rsidR="002235ED">
        <w:rPr>
          <w:rFonts w:cstheme="minorHAnsi"/>
        </w:rPr>
        <w:t>/</w:t>
      </w:r>
      <w:r>
        <w:rPr>
          <w:rFonts w:cstheme="minorHAnsi"/>
        </w:rPr>
        <w:t>868 67 61</w:t>
      </w:r>
    </w:p>
    <w:p w:rsidR="00C16ED6" w:rsidRPr="005321D2" w:rsidRDefault="00C16ED6" w:rsidP="005321D2">
      <w:pPr>
        <w:spacing w:line="240" w:lineRule="auto"/>
        <w:rPr>
          <w:rFonts w:cstheme="minorHAnsi"/>
          <w:sz w:val="18"/>
          <w:szCs w:val="18"/>
        </w:rPr>
      </w:pPr>
    </w:p>
    <w:p w:rsidR="00A33997" w:rsidRDefault="00A33997" w:rsidP="005321D2">
      <w:pPr>
        <w:spacing w:line="240" w:lineRule="auto"/>
        <w:rPr>
          <w:rFonts w:cstheme="minorHAnsi"/>
        </w:rPr>
      </w:pPr>
      <w:r>
        <w:rPr>
          <w:rFonts w:cstheme="minorHAnsi"/>
        </w:rPr>
        <w:t>ver.di</w:t>
      </w:r>
    </w:p>
    <w:p w:rsidR="00A33997" w:rsidRPr="00A33997" w:rsidRDefault="00572EE8" w:rsidP="005321D2">
      <w:pPr>
        <w:spacing w:line="240" w:lineRule="auto"/>
        <w:rPr>
          <w:rFonts w:cstheme="minorHAnsi"/>
        </w:rPr>
      </w:pPr>
      <w:r>
        <w:rPr>
          <w:rFonts w:cstheme="minorHAnsi"/>
          <w:bCs/>
        </w:rPr>
        <w:t>Richard Rother</w:t>
      </w:r>
      <w:r w:rsidR="008647CF">
        <w:rPr>
          <w:rFonts w:cstheme="minorHAnsi"/>
        </w:rPr>
        <w:t xml:space="preserve">, Telefon </w:t>
      </w:r>
      <w:r w:rsidR="00A33997" w:rsidRPr="00A33997">
        <w:rPr>
          <w:rFonts w:cstheme="minorHAnsi"/>
        </w:rPr>
        <w:t>030</w:t>
      </w:r>
      <w:r w:rsidR="008647CF">
        <w:rPr>
          <w:rFonts w:cstheme="minorHAnsi"/>
        </w:rPr>
        <w:t>/</w:t>
      </w:r>
      <w:r>
        <w:rPr>
          <w:rFonts w:cstheme="minorHAnsi"/>
        </w:rPr>
        <w:t xml:space="preserve"> 6956-1013</w:t>
      </w:r>
    </w:p>
    <w:p w:rsidR="00A33997" w:rsidRPr="005321D2" w:rsidRDefault="00A33997" w:rsidP="005321D2">
      <w:pPr>
        <w:spacing w:line="240" w:lineRule="auto"/>
        <w:rPr>
          <w:rFonts w:cstheme="minorHAnsi"/>
          <w:sz w:val="18"/>
          <w:szCs w:val="18"/>
        </w:rPr>
      </w:pPr>
    </w:p>
    <w:p w:rsidR="00A33997" w:rsidRPr="00DF6B54" w:rsidRDefault="00A33997" w:rsidP="005321D2">
      <w:pPr>
        <w:spacing w:line="240" w:lineRule="auto"/>
        <w:rPr>
          <w:rFonts w:cstheme="minorHAnsi"/>
        </w:rPr>
      </w:pPr>
      <w:r w:rsidRPr="00DF6B54">
        <w:rPr>
          <w:rFonts w:cstheme="minorHAnsi"/>
        </w:rPr>
        <w:t xml:space="preserve">Deutsche Krankenhausgesellschaft </w:t>
      </w:r>
    </w:p>
    <w:p w:rsidR="00A52D8F" w:rsidRPr="008647CF" w:rsidRDefault="00A33997" w:rsidP="005321D2">
      <w:pPr>
        <w:spacing w:line="240" w:lineRule="auto"/>
        <w:rPr>
          <w:rFonts w:cstheme="minorHAnsi"/>
        </w:rPr>
      </w:pPr>
      <w:r w:rsidRPr="00DF6B54">
        <w:rPr>
          <w:rFonts w:cstheme="minorHAnsi"/>
        </w:rPr>
        <w:t>Joachim Odenbach,</w:t>
      </w:r>
      <w:r w:rsidR="008647CF">
        <w:rPr>
          <w:rFonts w:cstheme="minorHAnsi"/>
        </w:rPr>
        <w:t xml:space="preserve"> </w:t>
      </w:r>
      <w:r w:rsidRPr="00DF6B54">
        <w:rPr>
          <w:rFonts w:cstheme="minorHAnsi"/>
        </w:rPr>
        <w:t>Te</w:t>
      </w:r>
      <w:r w:rsidR="008647CF">
        <w:rPr>
          <w:rFonts w:cstheme="minorHAnsi"/>
        </w:rPr>
        <w:t>lefon 030/39801-1020</w:t>
      </w:r>
    </w:p>
    <w:sectPr w:rsidR="00A52D8F" w:rsidRPr="00864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69" w:rsidRDefault="00451B69" w:rsidP="005015DB">
      <w:pPr>
        <w:spacing w:line="240" w:lineRule="auto"/>
      </w:pPr>
      <w:r>
        <w:separator/>
      </w:r>
    </w:p>
  </w:endnote>
  <w:endnote w:type="continuationSeparator" w:id="0">
    <w:p w:rsidR="00451B69" w:rsidRDefault="00451B69" w:rsidP="00501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69" w:rsidRDefault="00451B69" w:rsidP="005015DB">
      <w:pPr>
        <w:spacing w:line="240" w:lineRule="auto"/>
      </w:pPr>
      <w:r>
        <w:separator/>
      </w:r>
    </w:p>
  </w:footnote>
  <w:footnote w:type="continuationSeparator" w:id="0">
    <w:p w:rsidR="00451B69" w:rsidRDefault="00451B69" w:rsidP="005015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096"/>
    <w:multiLevelType w:val="hybridMultilevel"/>
    <w:tmpl w:val="84E0F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D79AE"/>
    <w:multiLevelType w:val="hybridMultilevel"/>
    <w:tmpl w:val="B84003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3156"/>
    <w:multiLevelType w:val="hybridMultilevel"/>
    <w:tmpl w:val="B81CA916"/>
    <w:lvl w:ilvl="0" w:tplc="7C1247B4">
      <w:start w:val="10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1730"/>
    <w:multiLevelType w:val="hybridMultilevel"/>
    <w:tmpl w:val="A9BE8BC6"/>
    <w:lvl w:ilvl="0" w:tplc="46D0F3B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1609D"/>
    <w:multiLevelType w:val="hybridMultilevel"/>
    <w:tmpl w:val="C50869E0"/>
    <w:lvl w:ilvl="0" w:tplc="F56E47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FA2A05"/>
    <w:multiLevelType w:val="hybridMultilevel"/>
    <w:tmpl w:val="91060074"/>
    <w:lvl w:ilvl="0" w:tplc="0407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6">
    <w:nsid w:val="18C45A89"/>
    <w:multiLevelType w:val="hybridMultilevel"/>
    <w:tmpl w:val="A32651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76F39"/>
    <w:multiLevelType w:val="hybridMultilevel"/>
    <w:tmpl w:val="62A6E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875D9"/>
    <w:multiLevelType w:val="hybridMultilevel"/>
    <w:tmpl w:val="BC1E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F6BBD"/>
    <w:multiLevelType w:val="hybridMultilevel"/>
    <w:tmpl w:val="8D5C6AC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980A1B"/>
    <w:multiLevelType w:val="hybridMultilevel"/>
    <w:tmpl w:val="DF7E652E"/>
    <w:lvl w:ilvl="0" w:tplc="F56E47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1914D63"/>
    <w:multiLevelType w:val="hybridMultilevel"/>
    <w:tmpl w:val="C88C4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256E4"/>
    <w:multiLevelType w:val="hybridMultilevel"/>
    <w:tmpl w:val="64E2B524"/>
    <w:lvl w:ilvl="0" w:tplc="D09EE7D8">
      <w:start w:val="1"/>
      <w:numFmt w:val="decimal"/>
      <w:lvlText w:val="%1."/>
      <w:lvlJc w:val="left"/>
      <w:pPr>
        <w:ind w:left="477" w:hanging="360"/>
        <w:jc w:val="right"/>
      </w:pPr>
      <w:rPr>
        <w:rFonts w:ascii="Arial" w:eastAsia="Arial" w:hAnsi="Arial" w:hint="default"/>
        <w:sz w:val="24"/>
        <w:szCs w:val="24"/>
      </w:rPr>
    </w:lvl>
    <w:lvl w:ilvl="1" w:tplc="CD280B3E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B15222BC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3" w:tplc="F5F8C750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E4461406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6F22E12A">
      <w:start w:val="1"/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8FDEB3BE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  <w:lvl w:ilvl="7" w:tplc="279E643E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8" w:tplc="23422146">
      <w:start w:val="1"/>
      <w:numFmt w:val="bullet"/>
      <w:lvlText w:val="•"/>
      <w:lvlJc w:val="left"/>
      <w:pPr>
        <w:ind w:left="7250" w:hanging="360"/>
      </w:pPr>
      <w:rPr>
        <w:rFonts w:hint="default"/>
      </w:rPr>
    </w:lvl>
  </w:abstractNum>
  <w:abstractNum w:abstractNumId="13">
    <w:nsid w:val="335805E2"/>
    <w:multiLevelType w:val="hybridMultilevel"/>
    <w:tmpl w:val="AC748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F1190"/>
    <w:multiLevelType w:val="hybridMultilevel"/>
    <w:tmpl w:val="CA9AF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122A3"/>
    <w:multiLevelType w:val="hybridMultilevel"/>
    <w:tmpl w:val="1F463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53441"/>
    <w:multiLevelType w:val="hybridMultilevel"/>
    <w:tmpl w:val="CAEC4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C6E18"/>
    <w:multiLevelType w:val="hybridMultilevel"/>
    <w:tmpl w:val="C84A4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D1576"/>
    <w:multiLevelType w:val="hybridMultilevel"/>
    <w:tmpl w:val="8042DB48"/>
    <w:lvl w:ilvl="0" w:tplc="99C8124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39799B"/>
    <w:multiLevelType w:val="hybridMultilevel"/>
    <w:tmpl w:val="C3F643FC"/>
    <w:lvl w:ilvl="0" w:tplc="3AAC2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A40CC"/>
    <w:multiLevelType w:val="hybridMultilevel"/>
    <w:tmpl w:val="20F838C6"/>
    <w:lvl w:ilvl="0" w:tplc="EAB0DF96">
      <w:start w:val="9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66CD2323"/>
    <w:multiLevelType w:val="hybridMultilevel"/>
    <w:tmpl w:val="575E3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C6104"/>
    <w:multiLevelType w:val="hybridMultilevel"/>
    <w:tmpl w:val="21BCA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F5617"/>
    <w:multiLevelType w:val="hybridMultilevel"/>
    <w:tmpl w:val="E4A42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2709D"/>
    <w:multiLevelType w:val="hybridMultilevel"/>
    <w:tmpl w:val="0644CD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C0510"/>
    <w:multiLevelType w:val="hybridMultilevel"/>
    <w:tmpl w:val="DF7E652E"/>
    <w:lvl w:ilvl="0" w:tplc="F56E47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2"/>
  </w:num>
  <w:num w:numId="5">
    <w:abstractNumId w:val="9"/>
  </w:num>
  <w:num w:numId="6">
    <w:abstractNumId w:val="22"/>
  </w:num>
  <w:num w:numId="7">
    <w:abstractNumId w:val="11"/>
  </w:num>
  <w:num w:numId="8">
    <w:abstractNumId w:val="0"/>
  </w:num>
  <w:num w:numId="9">
    <w:abstractNumId w:val="8"/>
  </w:num>
  <w:num w:numId="10">
    <w:abstractNumId w:val="23"/>
  </w:num>
  <w:num w:numId="11">
    <w:abstractNumId w:val="1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15"/>
  </w:num>
  <w:num w:numId="18">
    <w:abstractNumId w:val="6"/>
  </w:num>
  <w:num w:numId="19">
    <w:abstractNumId w:val="17"/>
  </w:num>
  <w:num w:numId="20">
    <w:abstractNumId w:val="21"/>
  </w:num>
  <w:num w:numId="21">
    <w:abstractNumId w:val="1"/>
  </w:num>
  <w:num w:numId="22">
    <w:abstractNumId w:val="24"/>
  </w:num>
  <w:num w:numId="23">
    <w:abstractNumId w:val="4"/>
  </w:num>
  <w:num w:numId="24">
    <w:abstractNumId w:val="10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DF"/>
    <w:rsid w:val="0000042F"/>
    <w:rsid w:val="00001F2F"/>
    <w:rsid w:val="00004AF9"/>
    <w:rsid w:val="0000732B"/>
    <w:rsid w:val="000115AA"/>
    <w:rsid w:val="00011BB5"/>
    <w:rsid w:val="00020875"/>
    <w:rsid w:val="00023B58"/>
    <w:rsid w:val="000243E9"/>
    <w:rsid w:val="00024AC3"/>
    <w:rsid w:val="00025DE3"/>
    <w:rsid w:val="00027AF8"/>
    <w:rsid w:val="00027B2F"/>
    <w:rsid w:val="00031464"/>
    <w:rsid w:val="00031DE5"/>
    <w:rsid w:val="00033858"/>
    <w:rsid w:val="00037EED"/>
    <w:rsid w:val="000414F9"/>
    <w:rsid w:val="00042ABE"/>
    <w:rsid w:val="0004617C"/>
    <w:rsid w:val="000469EE"/>
    <w:rsid w:val="00051CA2"/>
    <w:rsid w:val="00052D7A"/>
    <w:rsid w:val="000536FF"/>
    <w:rsid w:val="0006224E"/>
    <w:rsid w:val="00062B2B"/>
    <w:rsid w:val="00065EC5"/>
    <w:rsid w:val="00067A73"/>
    <w:rsid w:val="00077471"/>
    <w:rsid w:val="00080430"/>
    <w:rsid w:val="0008091F"/>
    <w:rsid w:val="00080B52"/>
    <w:rsid w:val="00084C74"/>
    <w:rsid w:val="000919AC"/>
    <w:rsid w:val="00091EF5"/>
    <w:rsid w:val="000924B5"/>
    <w:rsid w:val="00096320"/>
    <w:rsid w:val="000963B9"/>
    <w:rsid w:val="00097307"/>
    <w:rsid w:val="00097417"/>
    <w:rsid w:val="00097B55"/>
    <w:rsid w:val="000A136C"/>
    <w:rsid w:val="000A262D"/>
    <w:rsid w:val="000A2CE2"/>
    <w:rsid w:val="000A387B"/>
    <w:rsid w:val="000A4F76"/>
    <w:rsid w:val="000A5988"/>
    <w:rsid w:val="000A72DD"/>
    <w:rsid w:val="000A7934"/>
    <w:rsid w:val="000B0F2F"/>
    <w:rsid w:val="000B102A"/>
    <w:rsid w:val="000B304E"/>
    <w:rsid w:val="000B653F"/>
    <w:rsid w:val="000B6FFF"/>
    <w:rsid w:val="000C2509"/>
    <w:rsid w:val="000C3DFC"/>
    <w:rsid w:val="000C4D22"/>
    <w:rsid w:val="000C4DE6"/>
    <w:rsid w:val="000C5997"/>
    <w:rsid w:val="000C6001"/>
    <w:rsid w:val="000D1CDD"/>
    <w:rsid w:val="000D1F89"/>
    <w:rsid w:val="000D3835"/>
    <w:rsid w:val="000D50C3"/>
    <w:rsid w:val="000E1F48"/>
    <w:rsid w:val="000E42A1"/>
    <w:rsid w:val="000E50C5"/>
    <w:rsid w:val="000E6152"/>
    <w:rsid w:val="000F028E"/>
    <w:rsid w:val="000F1040"/>
    <w:rsid w:val="000F2FD0"/>
    <w:rsid w:val="000F610E"/>
    <w:rsid w:val="000F6257"/>
    <w:rsid w:val="00100F80"/>
    <w:rsid w:val="0010711F"/>
    <w:rsid w:val="00107330"/>
    <w:rsid w:val="00112F56"/>
    <w:rsid w:val="00114FD8"/>
    <w:rsid w:val="00117C8F"/>
    <w:rsid w:val="00121E8E"/>
    <w:rsid w:val="00123273"/>
    <w:rsid w:val="001232D7"/>
    <w:rsid w:val="001259DE"/>
    <w:rsid w:val="00125B76"/>
    <w:rsid w:val="001304F4"/>
    <w:rsid w:val="00132F4A"/>
    <w:rsid w:val="00134B64"/>
    <w:rsid w:val="00134CF4"/>
    <w:rsid w:val="001415E0"/>
    <w:rsid w:val="00141CCC"/>
    <w:rsid w:val="0014226C"/>
    <w:rsid w:val="00143CA3"/>
    <w:rsid w:val="00143EE0"/>
    <w:rsid w:val="00144161"/>
    <w:rsid w:val="0014601F"/>
    <w:rsid w:val="00146598"/>
    <w:rsid w:val="001478D7"/>
    <w:rsid w:val="00151058"/>
    <w:rsid w:val="00151161"/>
    <w:rsid w:val="00152A09"/>
    <w:rsid w:val="00153B99"/>
    <w:rsid w:val="00154858"/>
    <w:rsid w:val="00161A16"/>
    <w:rsid w:val="00162F7B"/>
    <w:rsid w:val="001641DB"/>
    <w:rsid w:val="001651E8"/>
    <w:rsid w:val="00166F33"/>
    <w:rsid w:val="001706D2"/>
    <w:rsid w:val="00170A69"/>
    <w:rsid w:val="00170AEA"/>
    <w:rsid w:val="00171502"/>
    <w:rsid w:val="001720A6"/>
    <w:rsid w:val="00173C34"/>
    <w:rsid w:val="0017442B"/>
    <w:rsid w:val="00174855"/>
    <w:rsid w:val="00175363"/>
    <w:rsid w:val="001753FF"/>
    <w:rsid w:val="001766D1"/>
    <w:rsid w:val="0017744D"/>
    <w:rsid w:val="001817AB"/>
    <w:rsid w:val="00183244"/>
    <w:rsid w:val="001846A7"/>
    <w:rsid w:val="00184AE3"/>
    <w:rsid w:val="001872AD"/>
    <w:rsid w:val="0018746A"/>
    <w:rsid w:val="0019252B"/>
    <w:rsid w:val="001A0C7A"/>
    <w:rsid w:val="001A271E"/>
    <w:rsid w:val="001A6521"/>
    <w:rsid w:val="001B0840"/>
    <w:rsid w:val="001B0E71"/>
    <w:rsid w:val="001B104B"/>
    <w:rsid w:val="001B4AB2"/>
    <w:rsid w:val="001B544A"/>
    <w:rsid w:val="001B7201"/>
    <w:rsid w:val="001C0FB9"/>
    <w:rsid w:val="001C1948"/>
    <w:rsid w:val="001C44D4"/>
    <w:rsid w:val="001C4CB5"/>
    <w:rsid w:val="001C707C"/>
    <w:rsid w:val="001D06D3"/>
    <w:rsid w:val="001D1991"/>
    <w:rsid w:val="001D1C5B"/>
    <w:rsid w:val="001D229E"/>
    <w:rsid w:val="001D2486"/>
    <w:rsid w:val="001D424E"/>
    <w:rsid w:val="001D4BEE"/>
    <w:rsid w:val="001D5F6A"/>
    <w:rsid w:val="001D6856"/>
    <w:rsid w:val="001D7641"/>
    <w:rsid w:val="001E1702"/>
    <w:rsid w:val="001E3555"/>
    <w:rsid w:val="001F4957"/>
    <w:rsid w:val="001F4D26"/>
    <w:rsid w:val="001F5638"/>
    <w:rsid w:val="001F5B7C"/>
    <w:rsid w:val="001F6F99"/>
    <w:rsid w:val="00201363"/>
    <w:rsid w:val="00204017"/>
    <w:rsid w:val="00212B45"/>
    <w:rsid w:val="00212CB5"/>
    <w:rsid w:val="00220883"/>
    <w:rsid w:val="00221F43"/>
    <w:rsid w:val="00222050"/>
    <w:rsid w:val="00222785"/>
    <w:rsid w:val="002235ED"/>
    <w:rsid w:val="00227088"/>
    <w:rsid w:val="002276B1"/>
    <w:rsid w:val="00227B11"/>
    <w:rsid w:val="00231BAF"/>
    <w:rsid w:val="00231C3D"/>
    <w:rsid w:val="00233EAB"/>
    <w:rsid w:val="00234CA1"/>
    <w:rsid w:val="002368E5"/>
    <w:rsid w:val="00236A4B"/>
    <w:rsid w:val="00241B7F"/>
    <w:rsid w:val="00241D77"/>
    <w:rsid w:val="0024318E"/>
    <w:rsid w:val="0024784E"/>
    <w:rsid w:val="0025153A"/>
    <w:rsid w:val="00253AD8"/>
    <w:rsid w:val="00253EFF"/>
    <w:rsid w:val="002547EC"/>
    <w:rsid w:val="00254A8C"/>
    <w:rsid w:val="00254C51"/>
    <w:rsid w:val="002636A0"/>
    <w:rsid w:val="00263B6E"/>
    <w:rsid w:val="0026566B"/>
    <w:rsid w:val="0027550A"/>
    <w:rsid w:val="00275907"/>
    <w:rsid w:val="0028036F"/>
    <w:rsid w:val="00280533"/>
    <w:rsid w:val="00281D55"/>
    <w:rsid w:val="0028226C"/>
    <w:rsid w:val="002871C6"/>
    <w:rsid w:val="002900B9"/>
    <w:rsid w:val="00292A51"/>
    <w:rsid w:val="00294321"/>
    <w:rsid w:val="00294930"/>
    <w:rsid w:val="002A2F60"/>
    <w:rsid w:val="002A4F44"/>
    <w:rsid w:val="002A5692"/>
    <w:rsid w:val="002B25D6"/>
    <w:rsid w:val="002B3C7B"/>
    <w:rsid w:val="002B535B"/>
    <w:rsid w:val="002B5BE6"/>
    <w:rsid w:val="002B5E4A"/>
    <w:rsid w:val="002B69C4"/>
    <w:rsid w:val="002C0C5E"/>
    <w:rsid w:val="002C10F7"/>
    <w:rsid w:val="002C382C"/>
    <w:rsid w:val="002C5164"/>
    <w:rsid w:val="002C7828"/>
    <w:rsid w:val="002D0CE6"/>
    <w:rsid w:val="002D2F69"/>
    <w:rsid w:val="002D3B2E"/>
    <w:rsid w:val="002D4611"/>
    <w:rsid w:val="002D672E"/>
    <w:rsid w:val="002D6C9D"/>
    <w:rsid w:val="002E17E3"/>
    <w:rsid w:val="002E3009"/>
    <w:rsid w:val="002E3483"/>
    <w:rsid w:val="002E4E8A"/>
    <w:rsid w:val="002F1CE7"/>
    <w:rsid w:val="002F1FD8"/>
    <w:rsid w:val="002F4139"/>
    <w:rsid w:val="002F45D5"/>
    <w:rsid w:val="002F69B1"/>
    <w:rsid w:val="00301686"/>
    <w:rsid w:val="00303BC5"/>
    <w:rsid w:val="00305928"/>
    <w:rsid w:val="00305B10"/>
    <w:rsid w:val="0031151D"/>
    <w:rsid w:val="00311FE5"/>
    <w:rsid w:val="00313639"/>
    <w:rsid w:val="0031370B"/>
    <w:rsid w:val="0031583E"/>
    <w:rsid w:val="003173A3"/>
    <w:rsid w:val="0032405D"/>
    <w:rsid w:val="00326ED4"/>
    <w:rsid w:val="0033053C"/>
    <w:rsid w:val="003324BB"/>
    <w:rsid w:val="00340DC5"/>
    <w:rsid w:val="00341632"/>
    <w:rsid w:val="00342520"/>
    <w:rsid w:val="00345D38"/>
    <w:rsid w:val="00351F0D"/>
    <w:rsid w:val="00353ED6"/>
    <w:rsid w:val="00355577"/>
    <w:rsid w:val="003574DE"/>
    <w:rsid w:val="00357CDE"/>
    <w:rsid w:val="00357D32"/>
    <w:rsid w:val="00360E93"/>
    <w:rsid w:val="00361EC9"/>
    <w:rsid w:val="0036316A"/>
    <w:rsid w:val="0036359B"/>
    <w:rsid w:val="00363E2D"/>
    <w:rsid w:val="00364A64"/>
    <w:rsid w:val="00365553"/>
    <w:rsid w:val="003672A6"/>
    <w:rsid w:val="0037141B"/>
    <w:rsid w:val="00372289"/>
    <w:rsid w:val="00372CE3"/>
    <w:rsid w:val="003741F1"/>
    <w:rsid w:val="0038118F"/>
    <w:rsid w:val="0038231C"/>
    <w:rsid w:val="003854B3"/>
    <w:rsid w:val="00392BB9"/>
    <w:rsid w:val="0039349B"/>
    <w:rsid w:val="0039794E"/>
    <w:rsid w:val="003A1B31"/>
    <w:rsid w:val="003A44A6"/>
    <w:rsid w:val="003B22EC"/>
    <w:rsid w:val="003B3C3D"/>
    <w:rsid w:val="003B4983"/>
    <w:rsid w:val="003C438E"/>
    <w:rsid w:val="003C4F06"/>
    <w:rsid w:val="003C55FD"/>
    <w:rsid w:val="003C6BA8"/>
    <w:rsid w:val="003C74B5"/>
    <w:rsid w:val="003D1800"/>
    <w:rsid w:val="003D21E9"/>
    <w:rsid w:val="003D24F4"/>
    <w:rsid w:val="003D2AE1"/>
    <w:rsid w:val="003E226F"/>
    <w:rsid w:val="003E30B8"/>
    <w:rsid w:val="003E4A9D"/>
    <w:rsid w:val="003E4B89"/>
    <w:rsid w:val="003F1F2E"/>
    <w:rsid w:val="003F4044"/>
    <w:rsid w:val="003F57B1"/>
    <w:rsid w:val="00401C67"/>
    <w:rsid w:val="00402A91"/>
    <w:rsid w:val="0040737C"/>
    <w:rsid w:val="0040757D"/>
    <w:rsid w:val="00407C5E"/>
    <w:rsid w:val="00410254"/>
    <w:rsid w:val="004139A5"/>
    <w:rsid w:val="00423CE2"/>
    <w:rsid w:val="00424997"/>
    <w:rsid w:val="0042742E"/>
    <w:rsid w:val="00433DF6"/>
    <w:rsid w:val="00434976"/>
    <w:rsid w:val="00434B4E"/>
    <w:rsid w:val="00443639"/>
    <w:rsid w:val="004445E5"/>
    <w:rsid w:val="004472A4"/>
    <w:rsid w:val="0044740D"/>
    <w:rsid w:val="00450007"/>
    <w:rsid w:val="004513A0"/>
    <w:rsid w:val="00451B69"/>
    <w:rsid w:val="004554B3"/>
    <w:rsid w:val="004577BA"/>
    <w:rsid w:val="00461EE2"/>
    <w:rsid w:val="004646B2"/>
    <w:rsid w:val="00466163"/>
    <w:rsid w:val="00466FB5"/>
    <w:rsid w:val="00467994"/>
    <w:rsid w:val="004679FA"/>
    <w:rsid w:val="00476B37"/>
    <w:rsid w:val="004807CA"/>
    <w:rsid w:val="00481A4C"/>
    <w:rsid w:val="00481EC2"/>
    <w:rsid w:val="0048232D"/>
    <w:rsid w:val="00483224"/>
    <w:rsid w:val="0048422B"/>
    <w:rsid w:val="00484A39"/>
    <w:rsid w:val="00492D0F"/>
    <w:rsid w:val="004969CD"/>
    <w:rsid w:val="004A0DD3"/>
    <w:rsid w:val="004A29CE"/>
    <w:rsid w:val="004A6115"/>
    <w:rsid w:val="004B0AEE"/>
    <w:rsid w:val="004B1609"/>
    <w:rsid w:val="004B2400"/>
    <w:rsid w:val="004B65D7"/>
    <w:rsid w:val="004B6D4A"/>
    <w:rsid w:val="004B7964"/>
    <w:rsid w:val="004B7DC0"/>
    <w:rsid w:val="004C6A04"/>
    <w:rsid w:val="004C6C18"/>
    <w:rsid w:val="004D0D1F"/>
    <w:rsid w:val="004D1E73"/>
    <w:rsid w:val="004D30D1"/>
    <w:rsid w:val="004E06F5"/>
    <w:rsid w:val="004E0F30"/>
    <w:rsid w:val="004E2474"/>
    <w:rsid w:val="004E2B7F"/>
    <w:rsid w:val="004F3E8F"/>
    <w:rsid w:val="004F6404"/>
    <w:rsid w:val="004F74D9"/>
    <w:rsid w:val="00500CD1"/>
    <w:rsid w:val="005015DB"/>
    <w:rsid w:val="00501C47"/>
    <w:rsid w:val="00504F90"/>
    <w:rsid w:val="0051004E"/>
    <w:rsid w:val="0051147A"/>
    <w:rsid w:val="00511528"/>
    <w:rsid w:val="00512B54"/>
    <w:rsid w:val="00514674"/>
    <w:rsid w:val="00515411"/>
    <w:rsid w:val="00515A8A"/>
    <w:rsid w:val="00517BE3"/>
    <w:rsid w:val="00523305"/>
    <w:rsid w:val="00525348"/>
    <w:rsid w:val="00527555"/>
    <w:rsid w:val="00527BF7"/>
    <w:rsid w:val="00530125"/>
    <w:rsid w:val="005301D8"/>
    <w:rsid w:val="005321D2"/>
    <w:rsid w:val="005325F8"/>
    <w:rsid w:val="00532845"/>
    <w:rsid w:val="00535B44"/>
    <w:rsid w:val="00536E60"/>
    <w:rsid w:val="005402D5"/>
    <w:rsid w:val="00540CD4"/>
    <w:rsid w:val="00542BFE"/>
    <w:rsid w:val="00542E6B"/>
    <w:rsid w:val="00543200"/>
    <w:rsid w:val="00552BF0"/>
    <w:rsid w:val="00555A41"/>
    <w:rsid w:val="0055638C"/>
    <w:rsid w:val="00560946"/>
    <w:rsid w:val="00562990"/>
    <w:rsid w:val="00563066"/>
    <w:rsid w:val="005634E2"/>
    <w:rsid w:val="00564C85"/>
    <w:rsid w:val="00565929"/>
    <w:rsid w:val="00570AFF"/>
    <w:rsid w:val="005716AF"/>
    <w:rsid w:val="0057293E"/>
    <w:rsid w:val="00572EE8"/>
    <w:rsid w:val="005738AB"/>
    <w:rsid w:val="00573A18"/>
    <w:rsid w:val="005740A2"/>
    <w:rsid w:val="005804B3"/>
    <w:rsid w:val="00581D31"/>
    <w:rsid w:val="005832D1"/>
    <w:rsid w:val="00583B59"/>
    <w:rsid w:val="0058642A"/>
    <w:rsid w:val="00586656"/>
    <w:rsid w:val="0059037B"/>
    <w:rsid w:val="00592931"/>
    <w:rsid w:val="00592EF5"/>
    <w:rsid w:val="00593386"/>
    <w:rsid w:val="00595423"/>
    <w:rsid w:val="00595BEB"/>
    <w:rsid w:val="00596C63"/>
    <w:rsid w:val="005A041A"/>
    <w:rsid w:val="005A3594"/>
    <w:rsid w:val="005B1F31"/>
    <w:rsid w:val="005B29AD"/>
    <w:rsid w:val="005B3843"/>
    <w:rsid w:val="005B4C97"/>
    <w:rsid w:val="005B597B"/>
    <w:rsid w:val="005B6574"/>
    <w:rsid w:val="005B660F"/>
    <w:rsid w:val="005B67F9"/>
    <w:rsid w:val="005B7689"/>
    <w:rsid w:val="005C0C8E"/>
    <w:rsid w:val="005C11CB"/>
    <w:rsid w:val="005C3013"/>
    <w:rsid w:val="005C31F0"/>
    <w:rsid w:val="005C3A1A"/>
    <w:rsid w:val="005C5205"/>
    <w:rsid w:val="005C7344"/>
    <w:rsid w:val="005D112A"/>
    <w:rsid w:val="005D13F4"/>
    <w:rsid w:val="005D3145"/>
    <w:rsid w:val="005D4F7C"/>
    <w:rsid w:val="005D75C2"/>
    <w:rsid w:val="005D784B"/>
    <w:rsid w:val="005D7E80"/>
    <w:rsid w:val="005D7EE1"/>
    <w:rsid w:val="005E05C2"/>
    <w:rsid w:val="005E6B0B"/>
    <w:rsid w:val="005E6CBC"/>
    <w:rsid w:val="005E6EE8"/>
    <w:rsid w:val="005F0F78"/>
    <w:rsid w:val="005F1855"/>
    <w:rsid w:val="005F7584"/>
    <w:rsid w:val="00605957"/>
    <w:rsid w:val="006062D8"/>
    <w:rsid w:val="0061145D"/>
    <w:rsid w:val="006116C4"/>
    <w:rsid w:val="00611845"/>
    <w:rsid w:val="00613788"/>
    <w:rsid w:val="006238FD"/>
    <w:rsid w:val="006244F6"/>
    <w:rsid w:val="0063129D"/>
    <w:rsid w:val="00632699"/>
    <w:rsid w:val="0063344E"/>
    <w:rsid w:val="00636B9E"/>
    <w:rsid w:val="00637CDB"/>
    <w:rsid w:val="006420D6"/>
    <w:rsid w:val="00643E19"/>
    <w:rsid w:val="006450B5"/>
    <w:rsid w:val="00645358"/>
    <w:rsid w:val="006467C2"/>
    <w:rsid w:val="00646DF0"/>
    <w:rsid w:val="006479F5"/>
    <w:rsid w:val="0065078B"/>
    <w:rsid w:val="00654963"/>
    <w:rsid w:val="0065587F"/>
    <w:rsid w:val="0066293C"/>
    <w:rsid w:val="00663A7A"/>
    <w:rsid w:val="00663EC7"/>
    <w:rsid w:val="00674321"/>
    <w:rsid w:val="00674E06"/>
    <w:rsid w:val="00675723"/>
    <w:rsid w:val="0068080D"/>
    <w:rsid w:val="00684154"/>
    <w:rsid w:val="006869A0"/>
    <w:rsid w:val="00686CCA"/>
    <w:rsid w:val="00686D45"/>
    <w:rsid w:val="00690426"/>
    <w:rsid w:val="00690D8A"/>
    <w:rsid w:val="006939B2"/>
    <w:rsid w:val="006949A4"/>
    <w:rsid w:val="00697263"/>
    <w:rsid w:val="006A01A9"/>
    <w:rsid w:val="006A1D0F"/>
    <w:rsid w:val="006A2A6E"/>
    <w:rsid w:val="006A6327"/>
    <w:rsid w:val="006A6338"/>
    <w:rsid w:val="006A640D"/>
    <w:rsid w:val="006A7481"/>
    <w:rsid w:val="006B44AB"/>
    <w:rsid w:val="006B4CE4"/>
    <w:rsid w:val="006B5185"/>
    <w:rsid w:val="006B51A8"/>
    <w:rsid w:val="006C271B"/>
    <w:rsid w:val="006C27F5"/>
    <w:rsid w:val="006C5B28"/>
    <w:rsid w:val="006C6A0E"/>
    <w:rsid w:val="006C7D95"/>
    <w:rsid w:val="006D1D25"/>
    <w:rsid w:val="006D1DC4"/>
    <w:rsid w:val="006D32A2"/>
    <w:rsid w:val="006D3AB0"/>
    <w:rsid w:val="006D4B09"/>
    <w:rsid w:val="006D5DF6"/>
    <w:rsid w:val="006E1D8F"/>
    <w:rsid w:val="006E1FFC"/>
    <w:rsid w:val="006E5783"/>
    <w:rsid w:val="006F160C"/>
    <w:rsid w:val="006F21BA"/>
    <w:rsid w:val="0070717B"/>
    <w:rsid w:val="0071023D"/>
    <w:rsid w:val="00710B2E"/>
    <w:rsid w:val="00713D67"/>
    <w:rsid w:val="00714576"/>
    <w:rsid w:val="007152D1"/>
    <w:rsid w:val="007163AA"/>
    <w:rsid w:val="0071742B"/>
    <w:rsid w:val="00721CB9"/>
    <w:rsid w:val="0072391A"/>
    <w:rsid w:val="007253E8"/>
    <w:rsid w:val="0072695C"/>
    <w:rsid w:val="00726CEF"/>
    <w:rsid w:val="0072785A"/>
    <w:rsid w:val="007278F7"/>
    <w:rsid w:val="007324F0"/>
    <w:rsid w:val="00733DBA"/>
    <w:rsid w:val="00733EF6"/>
    <w:rsid w:val="0073452D"/>
    <w:rsid w:val="00734959"/>
    <w:rsid w:val="00736677"/>
    <w:rsid w:val="00736898"/>
    <w:rsid w:val="007434F6"/>
    <w:rsid w:val="00746325"/>
    <w:rsid w:val="007477EF"/>
    <w:rsid w:val="00747FB2"/>
    <w:rsid w:val="00750C43"/>
    <w:rsid w:val="00752908"/>
    <w:rsid w:val="007531CF"/>
    <w:rsid w:val="00754861"/>
    <w:rsid w:val="00760964"/>
    <w:rsid w:val="00761554"/>
    <w:rsid w:val="007628DE"/>
    <w:rsid w:val="00763BF8"/>
    <w:rsid w:val="007706F2"/>
    <w:rsid w:val="00770B5B"/>
    <w:rsid w:val="0077167C"/>
    <w:rsid w:val="00772ED2"/>
    <w:rsid w:val="00773492"/>
    <w:rsid w:val="007740D8"/>
    <w:rsid w:val="00776221"/>
    <w:rsid w:val="007814F1"/>
    <w:rsid w:val="00782408"/>
    <w:rsid w:val="007829E2"/>
    <w:rsid w:val="007839FC"/>
    <w:rsid w:val="00784C04"/>
    <w:rsid w:val="00785B3A"/>
    <w:rsid w:val="00790507"/>
    <w:rsid w:val="007905A2"/>
    <w:rsid w:val="00793095"/>
    <w:rsid w:val="0079387E"/>
    <w:rsid w:val="00793C8C"/>
    <w:rsid w:val="00796A19"/>
    <w:rsid w:val="0079738A"/>
    <w:rsid w:val="007A06D4"/>
    <w:rsid w:val="007A13FD"/>
    <w:rsid w:val="007A2F17"/>
    <w:rsid w:val="007A5430"/>
    <w:rsid w:val="007A5575"/>
    <w:rsid w:val="007A6312"/>
    <w:rsid w:val="007B0715"/>
    <w:rsid w:val="007B07B3"/>
    <w:rsid w:val="007B1B7C"/>
    <w:rsid w:val="007B2136"/>
    <w:rsid w:val="007B3258"/>
    <w:rsid w:val="007B4D82"/>
    <w:rsid w:val="007C02A6"/>
    <w:rsid w:val="007C631F"/>
    <w:rsid w:val="007C6F88"/>
    <w:rsid w:val="007D0F11"/>
    <w:rsid w:val="007D0FB3"/>
    <w:rsid w:val="007D10C5"/>
    <w:rsid w:val="007D292F"/>
    <w:rsid w:val="007D31F5"/>
    <w:rsid w:val="007D5790"/>
    <w:rsid w:val="007D796D"/>
    <w:rsid w:val="007D7EA8"/>
    <w:rsid w:val="007E04C5"/>
    <w:rsid w:val="007E082F"/>
    <w:rsid w:val="007E0AB2"/>
    <w:rsid w:val="007E1A61"/>
    <w:rsid w:val="007E4C3D"/>
    <w:rsid w:val="007E6C63"/>
    <w:rsid w:val="007F0FEB"/>
    <w:rsid w:val="007F2972"/>
    <w:rsid w:val="007F5902"/>
    <w:rsid w:val="008045EE"/>
    <w:rsid w:val="00805D72"/>
    <w:rsid w:val="00807439"/>
    <w:rsid w:val="00812915"/>
    <w:rsid w:val="008132AF"/>
    <w:rsid w:val="00813D0F"/>
    <w:rsid w:val="00817D1B"/>
    <w:rsid w:val="00821187"/>
    <w:rsid w:val="00822F37"/>
    <w:rsid w:val="00823FD0"/>
    <w:rsid w:val="008242A5"/>
    <w:rsid w:val="008247B0"/>
    <w:rsid w:val="00825978"/>
    <w:rsid w:val="00825EBC"/>
    <w:rsid w:val="008309D0"/>
    <w:rsid w:val="00833541"/>
    <w:rsid w:val="00834F25"/>
    <w:rsid w:val="008436C8"/>
    <w:rsid w:val="00846DD1"/>
    <w:rsid w:val="00850324"/>
    <w:rsid w:val="008505FA"/>
    <w:rsid w:val="00850DF4"/>
    <w:rsid w:val="00853BFD"/>
    <w:rsid w:val="00854A28"/>
    <w:rsid w:val="00854FFE"/>
    <w:rsid w:val="00856BF7"/>
    <w:rsid w:val="00856C15"/>
    <w:rsid w:val="00857CA7"/>
    <w:rsid w:val="0086022A"/>
    <w:rsid w:val="0086128D"/>
    <w:rsid w:val="008647CF"/>
    <w:rsid w:val="00865AA5"/>
    <w:rsid w:val="00871930"/>
    <w:rsid w:val="00873174"/>
    <w:rsid w:val="008735FB"/>
    <w:rsid w:val="00883A8E"/>
    <w:rsid w:val="0088429D"/>
    <w:rsid w:val="00885711"/>
    <w:rsid w:val="00885BC5"/>
    <w:rsid w:val="00885DB0"/>
    <w:rsid w:val="00890F7E"/>
    <w:rsid w:val="00891892"/>
    <w:rsid w:val="00892815"/>
    <w:rsid w:val="00893210"/>
    <w:rsid w:val="00894612"/>
    <w:rsid w:val="00897B32"/>
    <w:rsid w:val="008A1094"/>
    <w:rsid w:val="008A1E93"/>
    <w:rsid w:val="008A4FE8"/>
    <w:rsid w:val="008A5AC6"/>
    <w:rsid w:val="008A78BB"/>
    <w:rsid w:val="008B28C6"/>
    <w:rsid w:val="008B7A5C"/>
    <w:rsid w:val="008C13F7"/>
    <w:rsid w:val="008C4637"/>
    <w:rsid w:val="008C527A"/>
    <w:rsid w:val="008C7B8F"/>
    <w:rsid w:val="008D0135"/>
    <w:rsid w:val="008D0335"/>
    <w:rsid w:val="008D0B7D"/>
    <w:rsid w:val="008D1546"/>
    <w:rsid w:val="008D25EE"/>
    <w:rsid w:val="008D6779"/>
    <w:rsid w:val="008D7032"/>
    <w:rsid w:val="008E02B6"/>
    <w:rsid w:val="008F3381"/>
    <w:rsid w:val="008F40F6"/>
    <w:rsid w:val="008F6803"/>
    <w:rsid w:val="008F7058"/>
    <w:rsid w:val="00901AE0"/>
    <w:rsid w:val="00902489"/>
    <w:rsid w:val="00903982"/>
    <w:rsid w:val="009046CA"/>
    <w:rsid w:val="009047FC"/>
    <w:rsid w:val="00905857"/>
    <w:rsid w:val="00905D91"/>
    <w:rsid w:val="00907924"/>
    <w:rsid w:val="0091052C"/>
    <w:rsid w:val="009107E5"/>
    <w:rsid w:val="00913796"/>
    <w:rsid w:val="009166CB"/>
    <w:rsid w:val="009220C3"/>
    <w:rsid w:val="0092579B"/>
    <w:rsid w:val="00927AA5"/>
    <w:rsid w:val="00927D11"/>
    <w:rsid w:val="0093455C"/>
    <w:rsid w:val="009360FB"/>
    <w:rsid w:val="00936A93"/>
    <w:rsid w:val="00936AD2"/>
    <w:rsid w:val="009370BF"/>
    <w:rsid w:val="00940733"/>
    <w:rsid w:val="0094076A"/>
    <w:rsid w:val="00941FE2"/>
    <w:rsid w:val="00944680"/>
    <w:rsid w:val="00944EF6"/>
    <w:rsid w:val="0094570F"/>
    <w:rsid w:val="0094590B"/>
    <w:rsid w:val="00946E4B"/>
    <w:rsid w:val="00947029"/>
    <w:rsid w:val="009477FA"/>
    <w:rsid w:val="00953875"/>
    <w:rsid w:val="009549C5"/>
    <w:rsid w:val="00957D2C"/>
    <w:rsid w:val="0096001E"/>
    <w:rsid w:val="009615F1"/>
    <w:rsid w:val="00962F6F"/>
    <w:rsid w:val="0097036A"/>
    <w:rsid w:val="009705B5"/>
    <w:rsid w:val="009720CC"/>
    <w:rsid w:val="00972B9C"/>
    <w:rsid w:val="00973DBD"/>
    <w:rsid w:val="00975B25"/>
    <w:rsid w:val="00975CCA"/>
    <w:rsid w:val="00976C49"/>
    <w:rsid w:val="00976C53"/>
    <w:rsid w:val="0098028F"/>
    <w:rsid w:val="009809CB"/>
    <w:rsid w:val="0098179D"/>
    <w:rsid w:val="009837C7"/>
    <w:rsid w:val="00983E87"/>
    <w:rsid w:val="00986AC3"/>
    <w:rsid w:val="00990E69"/>
    <w:rsid w:val="00993C1C"/>
    <w:rsid w:val="00993D59"/>
    <w:rsid w:val="00994295"/>
    <w:rsid w:val="009A0C83"/>
    <w:rsid w:val="009A115C"/>
    <w:rsid w:val="009A1C63"/>
    <w:rsid w:val="009A3B8F"/>
    <w:rsid w:val="009B0118"/>
    <w:rsid w:val="009B0520"/>
    <w:rsid w:val="009B6DBC"/>
    <w:rsid w:val="009B709C"/>
    <w:rsid w:val="009B78D7"/>
    <w:rsid w:val="009C00CD"/>
    <w:rsid w:val="009C2019"/>
    <w:rsid w:val="009C3150"/>
    <w:rsid w:val="009C4A56"/>
    <w:rsid w:val="009C5FA3"/>
    <w:rsid w:val="009C62A4"/>
    <w:rsid w:val="009D1446"/>
    <w:rsid w:val="009D435B"/>
    <w:rsid w:val="009E01AA"/>
    <w:rsid w:val="009E06AF"/>
    <w:rsid w:val="009E1138"/>
    <w:rsid w:val="009E53EE"/>
    <w:rsid w:val="009E552A"/>
    <w:rsid w:val="009E5BF3"/>
    <w:rsid w:val="009E6018"/>
    <w:rsid w:val="009E6EB8"/>
    <w:rsid w:val="009F07D1"/>
    <w:rsid w:val="009F0A0B"/>
    <w:rsid w:val="009F1D96"/>
    <w:rsid w:val="009F3A38"/>
    <w:rsid w:val="009F3AB9"/>
    <w:rsid w:val="00A004E5"/>
    <w:rsid w:val="00A005EE"/>
    <w:rsid w:val="00A02EC8"/>
    <w:rsid w:val="00A035FD"/>
    <w:rsid w:val="00A03A3C"/>
    <w:rsid w:val="00A0537D"/>
    <w:rsid w:val="00A05EC6"/>
    <w:rsid w:val="00A05EDF"/>
    <w:rsid w:val="00A07848"/>
    <w:rsid w:val="00A12486"/>
    <w:rsid w:val="00A1341A"/>
    <w:rsid w:val="00A142FC"/>
    <w:rsid w:val="00A14B9F"/>
    <w:rsid w:val="00A152AA"/>
    <w:rsid w:val="00A21A8B"/>
    <w:rsid w:val="00A24FBD"/>
    <w:rsid w:val="00A26FB2"/>
    <w:rsid w:val="00A279C8"/>
    <w:rsid w:val="00A27CE7"/>
    <w:rsid w:val="00A30E69"/>
    <w:rsid w:val="00A32A67"/>
    <w:rsid w:val="00A32BF4"/>
    <w:rsid w:val="00A33997"/>
    <w:rsid w:val="00A34D50"/>
    <w:rsid w:val="00A36F6E"/>
    <w:rsid w:val="00A42515"/>
    <w:rsid w:val="00A44348"/>
    <w:rsid w:val="00A457BF"/>
    <w:rsid w:val="00A4622B"/>
    <w:rsid w:val="00A46908"/>
    <w:rsid w:val="00A50AB5"/>
    <w:rsid w:val="00A50B31"/>
    <w:rsid w:val="00A52D8F"/>
    <w:rsid w:val="00A54303"/>
    <w:rsid w:val="00A55CC4"/>
    <w:rsid w:val="00A56173"/>
    <w:rsid w:val="00A653A7"/>
    <w:rsid w:val="00A67360"/>
    <w:rsid w:val="00A7147A"/>
    <w:rsid w:val="00A730E5"/>
    <w:rsid w:val="00A732E5"/>
    <w:rsid w:val="00A75309"/>
    <w:rsid w:val="00A75A7A"/>
    <w:rsid w:val="00A800FB"/>
    <w:rsid w:val="00A814BD"/>
    <w:rsid w:val="00A8173E"/>
    <w:rsid w:val="00A82BBC"/>
    <w:rsid w:val="00A8712B"/>
    <w:rsid w:val="00A90712"/>
    <w:rsid w:val="00A909F2"/>
    <w:rsid w:val="00A91505"/>
    <w:rsid w:val="00A933DB"/>
    <w:rsid w:val="00A96160"/>
    <w:rsid w:val="00A973B8"/>
    <w:rsid w:val="00AA6ADD"/>
    <w:rsid w:val="00AA7A05"/>
    <w:rsid w:val="00AA7EF2"/>
    <w:rsid w:val="00AA7F15"/>
    <w:rsid w:val="00AB0452"/>
    <w:rsid w:val="00AB187A"/>
    <w:rsid w:val="00AB2756"/>
    <w:rsid w:val="00AB2BB4"/>
    <w:rsid w:val="00AB5682"/>
    <w:rsid w:val="00AB570A"/>
    <w:rsid w:val="00AB5DA7"/>
    <w:rsid w:val="00AC48F0"/>
    <w:rsid w:val="00AC49E7"/>
    <w:rsid w:val="00AD0B23"/>
    <w:rsid w:val="00AD1222"/>
    <w:rsid w:val="00AD2ED4"/>
    <w:rsid w:val="00AD3484"/>
    <w:rsid w:val="00AD4A6B"/>
    <w:rsid w:val="00AD4B97"/>
    <w:rsid w:val="00AD61E2"/>
    <w:rsid w:val="00AD662E"/>
    <w:rsid w:val="00AD6DAC"/>
    <w:rsid w:val="00AD7205"/>
    <w:rsid w:val="00AD78D5"/>
    <w:rsid w:val="00AE3059"/>
    <w:rsid w:val="00AE36F2"/>
    <w:rsid w:val="00AE3F91"/>
    <w:rsid w:val="00AE43E8"/>
    <w:rsid w:val="00AE63F3"/>
    <w:rsid w:val="00AE749C"/>
    <w:rsid w:val="00AE784B"/>
    <w:rsid w:val="00AE7BCF"/>
    <w:rsid w:val="00AF1AFB"/>
    <w:rsid w:val="00AF2531"/>
    <w:rsid w:val="00AF4F01"/>
    <w:rsid w:val="00AF55B6"/>
    <w:rsid w:val="00AF5C23"/>
    <w:rsid w:val="00AF5C54"/>
    <w:rsid w:val="00B00AF7"/>
    <w:rsid w:val="00B02C5D"/>
    <w:rsid w:val="00B03206"/>
    <w:rsid w:val="00B03D61"/>
    <w:rsid w:val="00B13CBB"/>
    <w:rsid w:val="00B1485E"/>
    <w:rsid w:val="00B16023"/>
    <w:rsid w:val="00B22B7E"/>
    <w:rsid w:val="00B25275"/>
    <w:rsid w:val="00B266B1"/>
    <w:rsid w:val="00B30217"/>
    <w:rsid w:val="00B307BB"/>
    <w:rsid w:val="00B331A0"/>
    <w:rsid w:val="00B336F7"/>
    <w:rsid w:val="00B34EF3"/>
    <w:rsid w:val="00B36A04"/>
    <w:rsid w:val="00B40067"/>
    <w:rsid w:val="00B44A80"/>
    <w:rsid w:val="00B51945"/>
    <w:rsid w:val="00B51E2C"/>
    <w:rsid w:val="00B51E76"/>
    <w:rsid w:val="00B52BCF"/>
    <w:rsid w:val="00B537E2"/>
    <w:rsid w:val="00B54977"/>
    <w:rsid w:val="00B605C9"/>
    <w:rsid w:val="00B6413B"/>
    <w:rsid w:val="00B660C2"/>
    <w:rsid w:val="00B66C0C"/>
    <w:rsid w:val="00B67227"/>
    <w:rsid w:val="00B757AE"/>
    <w:rsid w:val="00B75B98"/>
    <w:rsid w:val="00B81C2B"/>
    <w:rsid w:val="00B83B50"/>
    <w:rsid w:val="00B8432C"/>
    <w:rsid w:val="00B844F3"/>
    <w:rsid w:val="00B871AC"/>
    <w:rsid w:val="00B904B0"/>
    <w:rsid w:val="00B9190E"/>
    <w:rsid w:val="00B92AC0"/>
    <w:rsid w:val="00BA03C9"/>
    <w:rsid w:val="00BA0CD1"/>
    <w:rsid w:val="00BA3743"/>
    <w:rsid w:val="00BA49B5"/>
    <w:rsid w:val="00BA703E"/>
    <w:rsid w:val="00BA79EB"/>
    <w:rsid w:val="00BA7ECE"/>
    <w:rsid w:val="00BB2B95"/>
    <w:rsid w:val="00BB3CC5"/>
    <w:rsid w:val="00BB66DB"/>
    <w:rsid w:val="00BC0447"/>
    <w:rsid w:val="00BC056B"/>
    <w:rsid w:val="00BC07B6"/>
    <w:rsid w:val="00BC4187"/>
    <w:rsid w:val="00BC7BC6"/>
    <w:rsid w:val="00BD2D8E"/>
    <w:rsid w:val="00BD40D2"/>
    <w:rsid w:val="00BD522D"/>
    <w:rsid w:val="00BD7999"/>
    <w:rsid w:val="00BD7F1E"/>
    <w:rsid w:val="00BE26AD"/>
    <w:rsid w:val="00BE3F53"/>
    <w:rsid w:val="00BE51D7"/>
    <w:rsid w:val="00BE71A8"/>
    <w:rsid w:val="00BF1329"/>
    <w:rsid w:val="00BF5B2C"/>
    <w:rsid w:val="00BF7293"/>
    <w:rsid w:val="00C0001C"/>
    <w:rsid w:val="00C02EFB"/>
    <w:rsid w:val="00C04B98"/>
    <w:rsid w:val="00C07C26"/>
    <w:rsid w:val="00C10DC8"/>
    <w:rsid w:val="00C122C0"/>
    <w:rsid w:val="00C12EC5"/>
    <w:rsid w:val="00C13639"/>
    <w:rsid w:val="00C13681"/>
    <w:rsid w:val="00C144A1"/>
    <w:rsid w:val="00C16ED6"/>
    <w:rsid w:val="00C178AC"/>
    <w:rsid w:val="00C17E90"/>
    <w:rsid w:val="00C2202F"/>
    <w:rsid w:val="00C23742"/>
    <w:rsid w:val="00C24305"/>
    <w:rsid w:val="00C24E99"/>
    <w:rsid w:val="00C26F86"/>
    <w:rsid w:val="00C303C2"/>
    <w:rsid w:val="00C31B1F"/>
    <w:rsid w:val="00C33D51"/>
    <w:rsid w:val="00C34546"/>
    <w:rsid w:val="00C35B03"/>
    <w:rsid w:val="00C37508"/>
    <w:rsid w:val="00C37996"/>
    <w:rsid w:val="00C4079B"/>
    <w:rsid w:val="00C407CD"/>
    <w:rsid w:val="00C45F78"/>
    <w:rsid w:val="00C47B7F"/>
    <w:rsid w:val="00C51EE8"/>
    <w:rsid w:val="00C53207"/>
    <w:rsid w:val="00C53953"/>
    <w:rsid w:val="00C54918"/>
    <w:rsid w:val="00C55D0A"/>
    <w:rsid w:val="00C5756A"/>
    <w:rsid w:val="00C62311"/>
    <w:rsid w:val="00C657A4"/>
    <w:rsid w:val="00C66FCE"/>
    <w:rsid w:val="00C678C5"/>
    <w:rsid w:val="00C70B15"/>
    <w:rsid w:val="00C71C0F"/>
    <w:rsid w:val="00C76691"/>
    <w:rsid w:val="00C76BF9"/>
    <w:rsid w:val="00C80501"/>
    <w:rsid w:val="00C80BA4"/>
    <w:rsid w:val="00C8226B"/>
    <w:rsid w:val="00C82563"/>
    <w:rsid w:val="00C83C76"/>
    <w:rsid w:val="00C83EA7"/>
    <w:rsid w:val="00C902D0"/>
    <w:rsid w:val="00C904F0"/>
    <w:rsid w:val="00C90A19"/>
    <w:rsid w:val="00C91129"/>
    <w:rsid w:val="00C92E9A"/>
    <w:rsid w:val="00C92F0F"/>
    <w:rsid w:val="00C93430"/>
    <w:rsid w:val="00C93551"/>
    <w:rsid w:val="00C93E47"/>
    <w:rsid w:val="00C93F97"/>
    <w:rsid w:val="00C95496"/>
    <w:rsid w:val="00CA091C"/>
    <w:rsid w:val="00CA2708"/>
    <w:rsid w:val="00CA49CD"/>
    <w:rsid w:val="00CA4CC5"/>
    <w:rsid w:val="00CA50DB"/>
    <w:rsid w:val="00CA57D1"/>
    <w:rsid w:val="00CA6069"/>
    <w:rsid w:val="00CA695F"/>
    <w:rsid w:val="00CA7A62"/>
    <w:rsid w:val="00CB0715"/>
    <w:rsid w:val="00CB0AB5"/>
    <w:rsid w:val="00CB10A3"/>
    <w:rsid w:val="00CB6F19"/>
    <w:rsid w:val="00CB7758"/>
    <w:rsid w:val="00CC0904"/>
    <w:rsid w:val="00CC130E"/>
    <w:rsid w:val="00CC19B8"/>
    <w:rsid w:val="00CC255E"/>
    <w:rsid w:val="00CC5C9B"/>
    <w:rsid w:val="00CC5FEA"/>
    <w:rsid w:val="00CD14CB"/>
    <w:rsid w:val="00CD426B"/>
    <w:rsid w:val="00CD5EF6"/>
    <w:rsid w:val="00CD68B6"/>
    <w:rsid w:val="00CD6C9B"/>
    <w:rsid w:val="00CD70DF"/>
    <w:rsid w:val="00CE0364"/>
    <w:rsid w:val="00CE0E03"/>
    <w:rsid w:val="00CE2753"/>
    <w:rsid w:val="00CE2C1B"/>
    <w:rsid w:val="00CF0565"/>
    <w:rsid w:val="00CF165A"/>
    <w:rsid w:val="00CF24F4"/>
    <w:rsid w:val="00CF279F"/>
    <w:rsid w:val="00CF2CD2"/>
    <w:rsid w:val="00CF3690"/>
    <w:rsid w:val="00CF5BE4"/>
    <w:rsid w:val="00CF600E"/>
    <w:rsid w:val="00CF64B6"/>
    <w:rsid w:val="00D01194"/>
    <w:rsid w:val="00D02749"/>
    <w:rsid w:val="00D0560B"/>
    <w:rsid w:val="00D06602"/>
    <w:rsid w:val="00D128B3"/>
    <w:rsid w:val="00D1319E"/>
    <w:rsid w:val="00D1325C"/>
    <w:rsid w:val="00D15243"/>
    <w:rsid w:val="00D157A5"/>
    <w:rsid w:val="00D15E23"/>
    <w:rsid w:val="00D17F9D"/>
    <w:rsid w:val="00D22C52"/>
    <w:rsid w:val="00D24955"/>
    <w:rsid w:val="00D26EBA"/>
    <w:rsid w:val="00D27061"/>
    <w:rsid w:val="00D310DF"/>
    <w:rsid w:val="00D31412"/>
    <w:rsid w:val="00D352C1"/>
    <w:rsid w:val="00D36577"/>
    <w:rsid w:val="00D42729"/>
    <w:rsid w:val="00D42B0A"/>
    <w:rsid w:val="00D43EF3"/>
    <w:rsid w:val="00D45A22"/>
    <w:rsid w:val="00D4774B"/>
    <w:rsid w:val="00D51887"/>
    <w:rsid w:val="00D51CE1"/>
    <w:rsid w:val="00D52143"/>
    <w:rsid w:val="00D53255"/>
    <w:rsid w:val="00D53755"/>
    <w:rsid w:val="00D57197"/>
    <w:rsid w:val="00D60EF5"/>
    <w:rsid w:val="00D62F62"/>
    <w:rsid w:val="00D64E52"/>
    <w:rsid w:val="00D664A6"/>
    <w:rsid w:val="00D713E4"/>
    <w:rsid w:val="00D74165"/>
    <w:rsid w:val="00D74359"/>
    <w:rsid w:val="00D75CA5"/>
    <w:rsid w:val="00D75CEB"/>
    <w:rsid w:val="00D8223E"/>
    <w:rsid w:val="00D84888"/>
    <w:rsid w:val="00D853CB"/>
    <w:rsid w:val="00D87B65"/>
    <w:rsid w:val="00D90C3B"/>
    <w:rsid w:val="00D93D67"/>
    <w:rsid w:val="00D97561"/>
    <w:rsid w:val="00DA3A31"/>
    <w:rsid w:val="00DA47C3"/>
    <w:rsid w:val="00DA5027"/>
    <w:rsid w:val="00DA61D0"/>
    <w:rsid w:val="00DA78A2"/>
    <w:rsid w:val="00DA7945"/>
    <w:rsid w:val="00DB03A0"/>
    <w:rsid w:val="00DB09C3"/>
    <w:rsid w:val="00DB0A98"/>
    <w:rsid w:val="00DB3833"/>
    <w:rsid w:val="00DB6B7F"/>
    <w:rsid w:val="00DB7C4D"/>
    <w:rsid w:val="00DC0067"/>
    <w:rsid w:val="00DC51A3"/>
    <w:rsid w:val="00DC6AA6"/>
    <w:rsid w:val="00DC7083"/>
    <w:rsid w:val="00DC7C7E"/>
    <w:rsid w:val="00DD115A"/>
    <w:rsid w:val="00DD33B9"/>
    <w:rsid w:val="00DD4453"/>
    <w:rsid w:val="00DD5A96"/>
    <w:rsid w:val="00DD6EAD"/>
    <w:rsid w:val="00DD7E1D"/>
    <w:rsid w:val="00DE0EE8"/>
    <w:rsid w:val="00DE4650"/>
    <w:rsid w:val="00DE6DF2"/>
    <w:rsid w:val="00DF0E1C"/>
    <w:rsid w:val="00DF1AE7"/>
    <w:rsid w:val="00DF237B"/>
    <w:rsid w:val="00E01AC2"/>
    <w:rsid w:val="00E0206B"/>
    <w:rsid w:val="00E02203"/>
    <w:rsid w:val="00E028CB"/>
    <w:rsid w:val="00E02CAA"/>
    <w:rsid w:val="00E031BE"/>
    <w:rsid w:val="00E04862"/>
    <w:rsid w:val="00E0602D"/>
    <w:rsid w:val="00E06194"/>
    <w:rsid w:val="00E06BD9"/>
    <w:rsid w:val="00E1442A"/>
    <w:rsid w:val="00E1538B"/>
    <w:rsid w:val="00E1579B"/>
    <w:rsid w:val="00E21D75"/>
    <w:rsid w:val="00E2383A"/>
    <w:rsid w:val="00E2681D"/>
    <w:rsid w:val="00E26900"/>
    <w:rsid w:val="00E30F51"/>
    <w:rsid w:val="00E30FC5"/>
    <w:rsid w:val="00E31A4C"/>
    <w:rsid w:val="00E31BAE"/>
    <w:rsid w:val="00E31DFE"/>
    <w:rsid w:val="00E32FCA"/>
    <w:rsid w:val="00E33CF4"/>
    <w:rsid w:val="00E347B3"/>
    <w:rsid w:val="00E34E50"/>
    <w:rsid w:val="00E41C42"/>
    <w:rsid w:val="00E422EC"/>
    <w:rsid w:val="00E46BBD"/>
    <w:rsid w:val="00E50AD8"/>
    <w:rsid w:val="00E643C0"/>
    <w:rsid w:val="00E64BA4"/>
    <w:rsid w:val="00E664AB"/>
    <w:rsid w:val="00E75636"/>
    <w:rsid w:val="00E76881"/>
    <w:rsid w:val="00E80AC3"/>
    <w:rsid w:val="00E80F2A"/>
    <w:rsid w:val="00E82050"/>
    <w:rsid w:val="00E8357B"/>
    <w:rsid w:val="00E839F5"/>
    <w:rsid w:val="00E86D62"/>
    <w:rsid w:val="00E9117B"/>
    <w:rsid w:val="00E9310F"/>
    <w:rsid w:val="00E96727"/>
    <w:rsid w:val="00E97778"/>
    <w:rsid w:val="00EA1E2B"/>
    <w:rsid w:val="00EA4DB7"/>
    <w:rsid w:val="00EA4FF9"/>
    <w:rsid w:val="00EA53FC"/>
    <w:rsid w:val="00EA5D86"/>
    <w:rsid w:val="00EA6A12"/>
    <w:rsid w:val="00EA6FBF"/>
    <w:rsid w:val="00EA72EA"/>
    <w:rsid w:val="00EA73DC"/>
    <w:rsid w:val="00EB090A"/>
    <w:rsid w:val="00EB232C"/>
    <w:rsid w:val="00EB281A"/>
    <w:rsid w:val="00EB2C63"/>
    <w:rsid w:val="00EB2FA4"/>
    <w:rsid w:val="00EB36B6"/>
    <w:rsid w:val="00EB4B70"/>
    <w:rsid w:val="00EB6C9B"/>
    <w:rsid w:val="00EC02C0"/>
    <w:rsid w:val="00EC3CE7"/>
    <w:rsid w:val="00EC6115"/>
    <w:rsid w:val="00EC7A44"/>
    <w:rsid w:val="00EC7A9D"/>
    <w:rsid w:val="00ED40CD"/>
    <w:rsid w:val="00ED7085"/>
    <w:rsid w:val="00EE02B0"/>
    <w:rsid w:val="00EE5077"/>
    <w:rsid w:val="00EE5753"/>
    <w:rsid w:val="00EF34E2"/>
    <w:rsid w:val="00EF5871"/>
    <w:rsid w:val="00F01EC4"/>
    <w:rsid w:val="00F02F5B"/>
    <w:rsid w:val="00F04354"/>
    <w:rsid w:val="00F04445"/>
    <w:rsid w:val="00F07742"/>
    <w:rsid w:val="00F13B97"/>
    <w:rsid w:val="00F162CF"/>
    <w:rsid w:val="00F169A9"/>
    <w:rsid w:val="00F21D76"/>
    <w:rsid w:val="00F22649"/>
    <w:rsid w:val="00F23463"/>
    <w:rsid w:val="00F237EB"/>
    <w:rsid w:val="00F260D4"/>
    <w:rsid w:val="00F338BB"/>
    <w:rsid w:val="00F35868"/>
    <w:rsid w:val="00F35A23"/>
    <w:rsid w:val="00F3794B"/>
    <w:rsid w:val="00F37D92"/>
    <w:rsid w:val="00F37F26"/>
    <w:rsid w:val="00F4201F"/>
    <w:rsid w:val="00F42AF0"/>
    <w:rsid w:val="00F43C43"/>
    <w:rsid w:val="00F43E8E"/>
    <w:rsid w:val="00F44642"/>
    <w:rsid w:val="00F45A0E"/>
    <w:rsid w:val="00F47F02"/>
    <w:rsid w:val="00F5060C"/>
    <w:rsid w:val="00F53CAA"/>
    <w:rsid w:val="00F55E80"/>
    <w:rsid w:val="00F57A28"/>
    <w:rsid w:val="00F615BF"/>
    <w:rsid w:val="00F62E10"/>
    <w:rsid w:val="00F659F8"/>
    <w:rsid w:val="00F66CFF"/>
    <w:rsid w:val="00F761DD"/>
    <w:rsid w:val="00F8002B"/>
    <w:rsid w:val="00F80821"/>
    <w:rsid w:val="00F8091C"/>
    <w:rsid w:val="00F81CB5"/>
    <w:rsid w:val="00F850DE"/>
    <w:rsid w:val="00F87506"/>
    <w:rsid w:val="00F8795A"/>
    <w:rsid w:val="00F87A5F"/>
    <w:rsid w:val="00F90124"/>
    <w:rsid w:val="00F9136B"/>
    <w:rsid w:val="00F91A3F"/>
    <w:rsid w:val="00F92382"/>
    <w:rsid w:val="00F929BB"/>
    <w:rsid w:val="00F93D55"/>
    <w:rsid w:val="00F9403C"/>
    <w:rsid w:val="00F953A5"/>
    <w:rsid w:val="00FA1E05"/>
    <w:rsid w:val="00FA2C92"/>
    <w:rsid w:val="00FA2FD8"/>
    <w:rsid w:val="00FA3E02"/>
    <w:rsid w:val="00FA6E56"/>
    <w:rsid w:val="00FA7E67"/>
    <w:rsid w:val="00FB182A"/>
    <w:rsid w:val="00FB2941"/>
    <w:rsid w:val="00FB402E"/>
    <w:rsid w:val="00FB438F"/>
    <w:rsid w:val="00FB5F51"/>
    <w:rsid w:val="00FB6037"/>
    <w:rsid w:val="00FB6194"/>
    <w:rsid w:val="00FB6925"/>
    <w:rsid w:val="00FB7C2B"/>
    <w:rsid w:val="00FC12AE"/>
    <w:rsid w:val="00FC4061"/>
    <w:rsid w:val="00FC5CC6"/>
    <w:rsid w:val="00FC6E81"/>
    <w:rsid w:val="00FC7520"/>
    <w:rsid w:val="00FD0178"/>
    <w:rsid w:val="00FD06AB"/>
    <w:rsid w:val="00FE158F"/>
    <w:rsid w:val="00FE2147"/>
    <w:rsid w:val="00FE2C50"/>
    <w:rsid w:val="00FE38EE"/>
    <w:rsid w:val="00FE4634"/>
    <w:rsid w:val="00FF1F37"/>
    <w:rsid w:val="00FF4430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0DF"/>
    <w:pPr>
      <w:spacing w:line="280" w:lineRule="atLeast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5E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A05ED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015D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15DB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015D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22D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2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32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32D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32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32D7"/>
    <w:rPr>
      <w:rFonts w:ascii="Arial" w:hAnsi="Arial"/>
      <w:b/>
      <w:bCs/>
      <w:lang w:eastAsia="en-US"/>
    </w:rPr>
  </w:style>
  <w:style w:type="character" w:customStyle="1" w:styleId="bumpedfont15">
    <w:name w:val="bumpedfont15"/>
    <w:basedOn w:val="Absatz-Standardschriftart"/>
    <w:rsid w:val="00893210"/>
  </w:style>
  <w:style w:type="paragraph" w:styleId="berarbeitung">
    <w:name w:val="Revision"/>
    <w:hidden/>
    <w:uiPriority w:val="99"/>
    <w:semiHidden/>
    <w:rsid w:val="00AA7F15"/>
    <w:rPr>
      <w:rFonts w:ascii="Arial" w:hAnsi="Arial"/>
      <w:sz w:val="24"/>
      <w:szCs w:val="22"/>
      <w:lang w:eastAsia="en-US"/>
    </w:rPr>
  </w:style>
  <w:style w:type="table" w:styleId="Tabellenraster">
    <w:name w:val="Table Grid"/>
    <w:basedOn w:val="NormaleTabelle"/>
    <w:uiPriority w:val="59"/>
    <w:rsid w:val="000A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0DF"/>
    <w:pPr>
      <w:spacing w:line="280" w:lineRule="atLeast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5E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A05ED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015D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15DB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015D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22D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2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32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32D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32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32D7"/>
    <w:rPr>
      <w:rFonts w:ascii="Arial" w:hAnsi="Arial"/>
      <w:b/>
      <w:bCs/>
      <w:lang w:eastAsia="en-US"/>
    </w:rPr>
  </w:style>
  <w:style w:type="character" w:customStyle="1" w:styleId="bumpedfont15">
    <w:name w:val="bumpedfont15"/>
    <w:basedOn w:val="Absatz-Standardschriftart"/>
    <w:rsid w:val="00893210"/>
  </w:style>
  <w:style w:type="paragraph" w:styleId="berarbeitung">
    <w:name w:val="Revision"/>
    <w:hidden/>
    <w:uiPriority w:val="99"/>
    <w:semiHidden/>
    <w:rsid w:val="00AA7F15"/>
    <w:rPr>
      <w:rFonts w:ascii="Arial" w:hAnsi="Arial"/>
      <w:sz w:val="24"/>
      <w:szCs w:val="22"/>
      <w:lang w:eastAsia="en-US"/>
    </w:rPr>
  </w:style>
  <w:style w:type="table" w:styleId="Tabellenraster">
    <w:name w:val="Table Grid"/>
    <w:basedOn w:val="NormaleTabelle"/>
    <w:uiPriority w:val="59"/>
    <w:rsid w:val="000A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9B71-6744-4C26-89F0-BADF362F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DKG e. V.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Metzinger, Bernd</dc:creator>
  <cp:lastModifiedBy>Gervers, Stephanie</cp:lastModifiedBy>
  <cp:revision>7</cp:revision>
  <cp:lastPrinted>2019-08-08T07:05:00Z</cp:lastPrinted>
  <dcterms:created xsi:type="dcterms:W3CDTF">2019-08-12T11:41:00Z</dcterms:created>
  <dcterms:modified xsi:type="dcterms:W3CDTF">2019-08-12T14:49:00Z</dcterms:modified>
</cp:coreProperties>
</file>