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5F2791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81116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552A8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zum Verhandlungsstand </w:t>
      </w:r>
      <w:r w:rsidR="00552A8C" w:rsidRPr="00552A8C">
        <w:rPr>
          <w:rFonts w:ascii="Arial" w:eastAsia="Times New Roman" w:hAnsi="Arial" w:cs="Times New Roman"/>
          <w:b/>
          <w:szCs w:val="20"/>
          <w:u w:val="single"/>
          <w:lang w:eastAsia="de-DE"/>
        </w:rPr>
        <w:t>zur Einführung von Pflegepersonaluntergrenzen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552A8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Festlegungen auf </w:t>
      </w:r>
      <w:r w:rsidR="001304B1">
        <w:rPr>
          <w:rFonts w:ascii="Arial" w:eastAsia="Times New Roman" w:hAnsi="Arial" w:cs="Times New Roman"/>
          <w:b/>
          <w:sz w:val="32"/>
          <w:szCs w:val="32"/>
          <w:lang w:eastAsia="de-DE"/>
        </w:rPr>
        <w:t>unzureichender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Datenbasis gefährden Versorgung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11B0F" w:rsidRDefault="00811B0F" w:rsidP="00811B0F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Berlin, 24</w:t>
      </w:r>
      <w:r w:rsidR="008B7984">
        <w:rPr>
          <w:rFonts w:ascii="Arial" w:eastAsia="Times New Roman" w:hAnsi="Arial" w:cs="Arial"/>
          <w:lang w:eastAsia="de-DE"/>
        </w:rPr>
        <w:t>. Juli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215C90">
        <w:rPr>
          <w:rFonts w:ascii="Arial" w:eastAsia="Times New Roman" w:hAnsi="Arial" w:cs="Arial"/>
          <w:lang w:eastAsia="de-DE"/>
        </w:rPr>
        <w:t>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A40C41">
        <w:rPr>
          <w:rFonts w:ascii="Arial" w:eastAsia="Times New Roman" w:hAnsi="Arial" w:cs="Arial"/>
          <w:lang w:eastAsia="de-DE"/>
        </w:rPr>
        <w:t xml:space="preserve">Der </w:t>
      </w:r>
      <w:r>
        <w:rPr>
          <w:rFonts w:ascii="Arial" w:eastAsia="Times New Roman" w:hAnsi="Arial" w:cs="Arial"/>
          <w:lang w:eastAsia="de-DE"/>
        </w:rPr>
        <w:t xml:space="preserve">Vorstand der </w:t>
      </w:r>
      <w:r w:rsidR="0081116C">
        <w:rPr>
          <w:rFonts w:ascii="Arial" w:eastAsia="Times New Roman" w:hAnsi="Arial" w:cs="Arial"/>
          <w:lang w:eastAsia="de-DE"/>
        </w:rPr>
        <w:t>Deutsche</w:t>
      </w:r>
      <w:r>
        <w:rPr>
          <w:rFonts w:ascii="Arial" w:eastAsia="Times New Roman" w:hAnsi="Arial" w:cs="Arial"/>
          <w:lang w:eastAsia="de-DE"/>
        </w:rPr>
        <w:t>n</w:t>
      </w:r>
      <w:r w:rsidR="0081116C">
        <w:rPr>
          <w:rFonts w:ascii="Arial" w:eastAsia="Times New Roman" w:hAnsi="Arial" w:cs="Arial"/>
          <w:lang w:eastAsia="de-DE"/>
        </w:rPr>
        <w:t xml:space="preserve"> Krankenhausgesellschaft (</w:t>
      </w:r>
      <w:r w:rsidR="00881792" w:rsidRPr="00881792">
        <w:rPr>
          <w:rFonts w:ascii="Arial" w:eastAsia="Times New Roman" w:hAnsi="Arial" w:cs="Arial"/>
          <w:lang w:eastAsia="de-DE"/>
        </w:rPr>
        <w:t>DKG</w:t>
      </w:r>
      <w:r w:rsidR="0081116C">
        <w:rPr>
          <w:rFonts w:ascii="Arial" w:eastAsia="Times New Roman" w:hAnsi="Arial" w:cs="Arial"/>
          <w:lang w:eastAsia="de-DE"/>
        </w:rPr>
        <w:t>)</w:t>
      </w:r>
      <w:r w:rsidR="00881792" w:rsidRPr="00881792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hat in seiner </w:t>
      </w:r>
      <w:r w:rsidR="00FB32CB">
        <w:rPr>
          <w:rFonts w:ascii="Arial" w:eastAsia="Times New Roman" w:hAnsi="Arial" w:cs="Arial"/>
          <w:lang w:eastAsia="de-DE"/>
        </w:rPr>
        <w:t>gestrigen</w:t>
      </w:r>
      <w:r>
        <w:rPr>
          <w:rFonts w:ascii="Arial" w:eastAsia="Times New Roman" w:hAnsi="Arial" w:cs="Arial"/>
          <w:lang w:eastAsia="de-DE"/>
        </w:rPr>
        <w:t xml:space="preserve"> außerordentlichen Sitzung den mit dem GKV-Spitzenverband bislang erzielten Verhandlungsstand </w:t>
      </w:r>
      <w:r w:rsidR="00FF66AD">
        <w:rPr>
          <w:rFonts w:ascii="Arial" w:eastAsia="Times New Roman" w:hAnsi="Arial" w:cs="Arial"/>
          <w:lang w:eastAsia="de-DE"/>
        </w:rPr>
        <w:t xml:space="preserve">zur Einführung von Pflegepersonaluntergrenzen in pflegesensitiven Bereichen </w:t>
      </w:r>
      <w:r>
        <w:rPr>
          <w:rFonts w:ascii="Arial" w:eastAsia="Times New Roman" w:hAnsi="Arial" w:cs="Arial"/>
          <w:lang w:eastAsia="de-DE"/>
        </w:rPr>
        <w:t>als nicht akzeptabel zurückgewiesen.</w:t>
      </w:r>
    </w:p>
    <w:p w:rsidR="00811B0F" w:rsidRDefault="00811B0F" w:rsidP="00811B0F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A5B69" w:rsidRDefault="00811B0F" w:rsidP="00FF66AD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Wesentlicher Kritikpunkt ist die vorgesehene Festlegung eine</w:t>
      </w:r>
      <w:r w:rsidR="00FF66AD">
        <w:rPr>
          <w:rFonts w:ascii="Arial" w:eastAsia="Times New Roman" w:hAnsi="Arial" w:cs="Arial"/>
          <w:lang w:eastAsia="de-DE"/>
        </w:rPr>
        <w:t>s statistischen Grenzwertes (</w:t>
      </w:r>
      <w:proofErr w:type="spellStart"/>
      <w:r>
        <w:rPr>
          <w:rFonts w:ascii="Arial" w:eastAsia="Times New Roman" w:hAnsi="Arial" w:cs="Arial"/>
          <w:lang w:eastAsia="de-DE"/>
        </w:rPr>
        <w:t>Perzentilwertes</w:t>
      </w:r>
      <w:proofErr w:type="spellEnd"/>
      <w:r w:rsidR="00FF66AD">
        <w:rPr>
          <w:rFonts w:ascii="Arial" w:eastAsia="Times New Roman" w:hAnsi="Arial" w:cs="Arial"/>
          <w:lang w:eastAsia="de-DE"/>
        </w:rPr>
        <w:t>)</w:t>
      </w:r>
      <w:r>
        <w:rPr>
          <w:rFonts w:ascii="Arial" w:eastAsia="Times New Roman" w:hAnsi="Arial" w:cs="Arial"/>
          <w:lang w:eastAsia="de-DE"/>
        </w:rPr>
        <w:t xml:space="preserve"> von 25 </w:t>
      </w:r>
      <w:r w:rsidR="00FB32CB">
        <w:rPr>
          <w:rFonts w:ascii="Arial" w:eastAsia="Times New Roman" w:hAnsi="Arial" w:cs="Arial"/>
          <w:lang w:eastAsia="de-DE"/>
        </w:rPr>
        <w:t>Prozent</w:t>
      </w:r>
      <w:r>
        <w:rPr>
          <w:rFonts w:ascii="Arial" w:eastAsia="Times New Roman" w:hAnsi="Arial" w:cs="Arial"/>
          <w:lang w:eastAsia="de-DE"/>
        </w:rPr>
        <w:t xml:space="preserve">. D. h. </w:t>
      </w:r>
      <w:r w:rsidR="00FF66AD">
        <w:rPr>
          <w:rFonts w:ascii="Arial" w:eastAsia="Times New Roman" w:hAnsi="Arial" w:cs="Arial"/>
          <w:lang w:eastAsia="de-DE"/>
        </w:rPr>
        <w:t xml:space="preserve">die Grenze für ausreichende oder nicht ausreichende Personalbesetzung in Tages- und Nachtschichten soll </w:t>
      </w:r>
      <w:r>
        <w:rPr>
          <w:rFonts w:ascii="Arial" w:eastAsia="Times New Roman" w:hAnsi="Arial" w:cs="Arial"/>
          <w:lang w:eastAsia="de-DE"/>
        </w:rPr>
        <w:t xml:space="preserve">immer und automatisch und ohne jegliche praktische Hinterfragung </w:t>
      </w:r>
      <w:r w:rsidR="001304B1">
        <w:rPr>
          <w:rFonts w:ascii="Arial" w:eastAsia="Times New Roman" w:hAnsi="Arial" w:cs="Arial"/>
          <w:lang w:eastAsia="de-DE"/>
        </w:rPr>
        <w:t>bei</w:t>
      </w:r>
      <w:r w:rsidR="00EA5B69">
        <w:rPr>
          <w:rFonts w:ascii="Arial" w:eastAsia="Times New Roman" w:hAnsi="Arial" w:cs="Arial"/>
          <w:lang w:eastAsia="de-DE"/>
        </w:rPr>
        <w:t xml:space="preserve"> den „letzten“ </w:t>
      </w:r>
      <w:r w:rsidR="00134056">
        <w:rPr>
          <w:rFonts w:ascii="Arial" w:eastAsia="Times New Roman" w:hAnsi="Arial" w:cs="Arial"/>
          <w:lang w:eastAsia="de-DE"/>
        </w:rPr>
        <w:t xml:space="preserve">25 </w:t>
      </w:r>
      <w:r w:rsidR="00FB32CB">
        <w:rPr>
          <w:rFonts w:ascii="Arial" w:eastAsia="Times New Roman" w:hAnsi="Arial" w:cs="Arial"/>
          <w:lang w:eastAsia="de-DE"/>
        </w:rPr>
        <w:t>Prozent</w:t>
      </w:r>
      <w:r w:rsidR="00134056">
        <w:rPr>
          <w:rFonts w:ascii="Arial" w:eastAsia="Times New Roman" w:hAnsi="Arial" w:cs="Arial"/>
          <w:lang w:eastAsia="de-DE"/>
        </w:rPr>
        <w:t xml:space="preserve"> </w:t>
      </w:r>
      <w:r w:rsidR="001304B1">
        <w:rPr>
          <w:rFonts w:ascii="Arial" w:eastAsia="Times New Roman" w:hAnsi="Arial" w:cs="Arial"/>
          <w:lang w:eastAsia="de-DE"/>
        </w:rPr>
        <w:t>der ausgewerteten</w:t>
      </w:r>
      <w:r w:rsidR="00FF66A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Kliniken </w:t>
      </w:r>
      <w:r w:rsidR="00EA5B69">
        <w:rPr>
          <w:rFonts w:ascii="Arial" w:eastAsia="Times New Roman" w:hAnsi="Arial" w:cs="Arial"/>
          <w:lang w:eastAsia="de-DE"/>
        </w:rPr>
        <w:t xml:space="preserve">gezogen werden. </w:t>
      </w:r>
      <w:r w:rsidR="00F1053E">
        <w:rPr>
          <w:rFonts w:ascii="Arial" w:eastAsia="Times New Roman" w:hAnsi="Arial" w:cs="Arial"/>
          <w:lang w:eastAsia="de-DE"/>
        </w:rPr>
        <w:t>D</w:t>
      </w:r>
      <w:r w:rsidR="00EA5B69">
        <w:rPr>
          <w:rFonts w:ascii="Arial" w:eastAsia="Times New Roman" w:hAnsi="Arial" w:cs="Arial"/>
          <w:lang w:eastAsia="de-DE"/>
        </w:rPr>
        <w:t>ie Personalausstattung des letzten Viertels wird</w:t>
      </w:r>
      <w:r w:rsidR="00FF66AD">
        <w:rPr>
          <w:rFonts w:ascii="Arial" w:eastAsia="Times New Roman" w:hAnsi="Arial" w:cs="Arial"/>
          <w:lang w:eastAsia="de-DE"/>
        </w:rPr>
        <w:t xml:space="preserve"> </w:t>
      </w:r>
      <w:r w:rsidR="00F1053E">
        <w:rPr>
          <w:rFonts w:ascii="Arial" w:eastAsia="Times New Roman" w:hAnsi="Arial" w:cs="Arial"/>
          <w:lang w:eastAsia="de-DE"/>
        </w:rPr>
        <w:t xml:space="preserve">danach </w:t>
      </w:r>
      <w:r>
        <w:rPr>
          <w:rFonts w:ascii="Arial" w:eastAsia="Times New Roman" w:hAnsi="Arial" w:cs="Arial"/>
          <w:lang w:eastAsia="de-DE"/>
        </w:rPr>
        <w:t>als nicht ausreichend und damit als patientengefährde</w:t>
      </w:r>
      <w:r w:rsidR="00FB32CB">
        <w:rPr>
          <w:rFonts w:ascii="Arial" w:eastAsia="Times New Roman" w:hAnsi="Arial" w:cs="Arial"/>
          <w:lang w:eastAsia="de-DE"/>
        </w:rPr>
        <w:t>nd</w:t>
      </w:r>
      <w:r>
        <w:rPr>
          <w:rFonts w:ascii="Arial" w:eastAsia="Times New Roman" w:hAnsi="Arial" w:cs="Arial"/>
          <w:lang w:eastAsia="de-DE"/>
        </w:rPr>
        <w:t xml:space="preserve"> markiert und</w:t>
      </w:r>
      <w:r w:rsidR="00EA5B69">
        <w:rPr>
          <w:rFonts w:ascii="Arial" w:eastAsia="Times New Roman" w:hAnsi="Arial" w:cs="Arial"/>
          <w:lang w:eastAsia="de-DE"/>
        </w:rPr>
        <w:t xml:space="preserve"> </w:t>
      </w:r>
      <w:r w:rsidR="00FB32CB">
        <w:rPr>
          <w:rFonts w:ascii="Arial" w:eastAsia="Times New Roman" w:hAnsi="Arial" w:cs="Arial"/>
          <w:lang w:eastAsia="de-DE"/>
        </w:rPr>
        <w:t>gegebenenfalls</w:t>
      </w:r>
      <w:r w:rsidR="00134056">
        <w:rPr>
          <w:rFonts w:ascii="Arial" w:eastAsia="Times New Roman" w:hAnsi="Arial" w:cs="Arial"/>
          <w:lang w:eastAsia="de-DE"/>
        </w:rPr>
        <w:t xml:space="preserve"> sanktioniert</w:t>
      </w:r>
      <w:r>
        <w:rPr>
          <w:rFonts w:ascii="Arial" w:eastAsia="Times New Roman" w:hAnsi="Arial" w:cs="Arial"/>
          <w:lang w:eastAsia="de-DE"/>
        </w:rPr>
        <w:t xml:space="preserve">. </w:t>
      </w:r>
      <w:r w:rsidR="00C86E9B">
        <w:rPr>
          <w:rFonts w:ascii="Arial" w:eastAsia="Times New Roman" w:hAnsi="Arial" w:cs="Arial"/>
          <w:lang w:eastAsia="de-DE"/>
        </w:rPr>
        <w:t>„Wir können keiner Vereinbarung zustimmen, die ohne ausreichende empirische Grundlage</w:t>
      </w:r>
      <w:r w:rsidR="00CF5474">
        <w:rPr>
          <w:rFonts w:ascii="Arial" w:eastAsia="Times New Roman" w:hAnsi="Arial" w:cs="Arial"/>
          <w:lang w:eastAsia="de-DE"/>
        </w:rPr>
        <w:t xml:space="preserve"> solch weitreichende Festlegungen zur Personalausstattung trifft</w:t>
      </w:r>
      <w:r w:rsidR="00C86E9B">
        <w:rPr>
          <w:rFonts w:ascii="Arial" w:eastAsia="Times New Roman" w:hAnsi="Arial" w:cs="Arial"/>
          <w:lang w:eastAsia="de-DE"/>
        </w:rPr>
        <w:t>“</w:t>
      </w:r>
      <w:r w:rsidR="00CF5474">
        <w:rPr>
          <w:rFonts w:ascii="Arial" w:eastAsia="Times New Roman" w:hAnsi="Arial" w:cs="Arial"/>
          <w:lang w:eastAsia="de-DE"/>
        </w:rPr>
        <w:t>,</w:t>
      </w:r>
      <w:r w:rsidR="00C86E9B">
        <w:rPr>
          <w:rFonts w:ascii="Arial" w:eastAsia="Times New Roman" w:hAnsi="Arial" w:cs="Arial"/>
          <w:lang w:eastAsia="de-DE"/>
        </w:rPr>
        <w:t xml:space="preserve"> so </w:t>
      </w:r>
      <w:r w:rsidR="00FB32CB">
        <w:rPr>
          <w:rFonts w:ascii="Arial" w:eastAsia="Times New Roman" w:hAnsi="Arial" w:cs="Arial"/>
          <w:lang w:eastAsia="de-DE"/>
        </w:rPr>
        <w:t>DKG-</w:t>
      </w:r>
      <w:r w:rsidR="00C86E9B">
        <w:rPr>
          <w:rFonts w:ascii="Arial" w:eastAsia="Times New Roman" w:hAnsi="Arial" w:cs="Arial"/>
          <w:lang w:eastAsia="de-DE"/>
        </w:rPr>
        <w:t>Präsident Dr. Gerald Gaß.</w:t>
      </w:r>
      <w:r w:rsidR="00B61111">
        <w:rPr>
          <w:rFonts w:ascii="Arial" w:eastAsia="Times New Roman" w:hAnsi="Arial" w:cs="Arial"/>
          <w:lang w:eastAsia="de-DE"/>
        </w:rPr>
        <w:t xml:space="preserve"> </w:t>
      </w:r>
    </w:p>
    <w:p w:rsidR="00EA5B69" w:rsidRDefault="00EA5B69" w:rsidP="00FF66AD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</w:p>
    <w:p w:rsidR="009E572F" w:rsidRDefault="00811B0F" w:rsidP="00FF66AD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Für eine solche rein statistisch abgeleitete Annahme sind die Grundlagen der gemeinsam mit dem GKV-Spitzenverband </w:t>
      </w:r>
      <w:r w:rsidR="00134056">
        <w:rPr>
          <w:rFonts w:ascii="Arial" w:eastAsia="Times New Roman" w:hAnsi="Arial" w:cs="Arial"/>
          <w:lang w:eastAsia="de-DE"/>
        </w:rPr>
        <w:t>initiierten empirischen Analysen</w:t>
      </w:r>
      <w:r>
        <w:rPr>
          <w:rFonts w:ascii="Arial" w:eastAsia="Times New Roman" w:hAnsi="Arial" w:cs="Arial"/>
          <w:lang w:eastAsia="de-DE"/>
        </w:rPr>
        <w:t xml:space="preserve"> in einigen Kliniken zu wenig repräsentativ</w:t>
      </w:r>
      <w:r w:rsidR="00FF66AD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FF66AD">
        <w:rPr>
          <w:rFonts w:ascii="Arial" w:eastAsia="Times New Roman" w:hAnsi="Arial" w:cs="Arial"/>
          <w:lang w:eastAsia="de-DE"/>
        </w:rPr>
        <w:t>und aussagekräftig</w:t>
      </w:r>
      <w:r>
        <w:rPr>
          <w:rFonts w:ascii="Arial" w:eastAsia="Times New Roman" w:hAnsi="Arial" w:cs="Arial"/>
          <w:lang w:eastAsia="de-DE"/>
        </w:rPr>
        <w:t>. Zudem ist die 25</w:t>
      </w:r>
      <w:r w:rsidR="00FB32CB">
        <w:rPr>
          <w:rFonts w:ascii="Arial" w:eastAsia="Times New Roman" w:hAnsi="Arial" w:cs="Arial"/>
          <w:lang w:eastAsia="de-DE"/>
        </w:rPr>
        <w:t>-Prozent-</w:t>
      </w:r>
      <w:r>
        <w:rPr>
          <w:rFonts w:ascii="Arial" w:eastAsia="Times New Roman" w:hAnsi="Arial" w:cs="Arial"/>
          <w:lang w:eastAsia="de-DE"/>
        </w:rPr>
        <w:t>Grenzlinie willkürlich</w:t>
      </w:r>
      <w:r w:rsidR="00EA5B69">
        <w:rPr>
          <w:rFonts w:ascii="Arial" w:eastAsia="Times New Roman" w:hAnsi="Arial" w:cs="Arial"/>
          <w:lang w:eastAsia="de-DE"/>
        </w:rPr>
        <w:t xml:space="preserve"> und zu hoch </w:t>
      </w:r>
      <w:r w:rsidR="00D3565A">
        <w:rPr>
          <w:rFonts w:ascii="Arial" w:eastAsia="Times New Roman" w:hAnsi="Arial" w:cs="Arial"/>
          <w:lang w:eastAsia="de-DE"/>
        </w:rPr>
        <w:t>an</w:t>
      </w:r>
      <w:r w:rsidR="00EA5B69">
        <w:rPr>
          <w:rFonts w:ascii="Arial" w:eastAsia="Times New Roman" w:hAnsi="Arial" w:cs="Arial"/>
          <w:lang w:eastAsia="de-DE"/>
        </w:rPr>
        <w:t>gesetzt.</w:t>
      </w:r>
      <w:r>
        <w:rPr>
          <w:rFonts w:ascii="Arial" w:eastAsia="Times New Roman" w:hAnsi="Arial" w:cs="Arial"/>
          <w:lang w:eastAsia="de-DE"/>
        </w:rPr>
        <w:t xml:space="preserve"> Die DKG hatte</w:t>
      </w:r>
      <w:r w:rsidR="009E572F">
        <w:rPr>
          <w:rFonts w:ascii="Arial" w:eastAsia="Times New Roman" w:hAnsi="Arial" w:cs="Arial"/>
          <w:lang w:eastAsia="de-DE"/>
        </w:rPr>
        <w:t xml:space="preserve"> in den Verhandlungen mit den Krankenkassen</w:t>
      </w:r>
      <w:r>
        <w:rPr>
          <w:rFonts w:ascii="Arial" w:eastAsia="Times New Roman" w:hAnsi="Arial" w:cs="Arial"/>
          <w:lang w:eastAsia="de-DE"/>
        </w:rPr>
        <w:t xml:space="preserve"> 10 </w:t>
      </w:r>
      <w:r w:rsidR="00FB32CB">
        <w:rPr>
          <w:rFonts w:ascii="Arial" w:eastAsia="Times New Roman" w:hAnsi="Arial" w:cs="Arial"/>
          <w:lang w:eastAsia="de-DE"/>
        </w:rPr>
        <w:t>Prozent</w:t>
      </w:r>
      <w:r>
        <w:rPr>
          <w:rFonts w:ascii="Arial" w:eastAsia="Times New Roman" w:hAnsi="Arial" w:cs="Arial"/>
          <w:lang w:eastAsia="de-DE"/>
        </w:rPr>
        <w:t xml:space="preserve"> vorgeschlagen. </w:t>
      </w:r>
    </w:p>
    <w:p w:rsidR="009E572F" w:rsidRDefault="009E572F" w:rsidP="00FF66AD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</w:p>
    <w:p w:rsidR="00811B0F" w:rsidRDefault="009E572F" w:rsidP="00FF66AD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 xml:space="preserve">Die von der DKG kritisch betrachtete Datenbasis zeigt </w:t>
      </w:r>
      <w:r w:rsidR="0045649C">
        <w:rPr>
          <w:rFonts w:ascii="Arial" w:eastAsia="Times New Roman" w:hAnsi="Arial" w:cs="Arial"/>
          <w:lang w:eastAsia="de-DE"/>
        </w:rPr>
        <w:t xml:space="preserve">insbesondere </w:t>
      </w:r>
      <w:r>
        <w:rPr>
          <w:rFonts w:ascii="Arial" w:eastAsia="Times New Roman" w:hAnsi="Arial" w:cs="Arial"/>
          <w:lang w:eastAsia="de-DE"/>
        </w:rPr>
        <w:t xml:space="preserve">im Bereich der Intensivmedizin ein Ergebnis, dass </w:t>
      </w:r>
      <w:r w:rsidR="0045649C">
        <w:rPr>
          <w:rFonts w:ascii="Arial" w:eastAsia="Times New Roman" w:hAnsi="Arial" w:cs="Arial"/>
          <w:lang w:eastAsia="de-DE"/>
        </w:rPr>
        <w:t>für die Festlegung von Personaluntergrenzen auf keinen Fall verwendet werden kann. So würde</w:t>
      </w:r>
      <w:r w:rsidR="00FF66AD">
        <w:rPr>
          <w:rFonts w:ascii="Arial" w:eastAsia="Times New Roman" w:hAnsi="Arial" w:cs="Arial"/>
          <w:lang w:eastAsia="de-DE"/>
        </w:rPr>
        <w:t xml:space="preserve"> </w:t>
      </w:r>
      <w:r w:rsidR="0045649C">
        <w:rPr>
          <w:rFonts w:ascii="Arial" w:eastAsia="Times New Roman" w:hAnsi="Arial" w:cs="Arial"/>
          <w:lang w:eastAsia="de-DE"/>
        </w:rPr>
        <w:t>nach dem Modell für</w:t>
      </w:r>
      <w:r w:rsidR="00FF66AD">
        <w:rPr>
          <w:rFonts w:ascii="Arial" w:eastAsia="Times New Roman" w:hAnsi="Arial" w:cs="Arial"/>
          <w:lang w:eastAsia="de-DE"/>
        </w:rPr>
        <w:t xml:space="preserve"> Intensivstationen </w:t>
      </w:r>
      <w:r w:rsidR="0045649C">
        <w:rPr>
          <w:rFonts w:ascii="Arial" w:eastAsia="Times New Roman" w:hAnsi="Arial" w:cs="Arial"/>
          <w:lang w:eastAsia="de-DE"/>
        </w:rPr>
        <w:t>ein Verhältnis von</w:t>
      </w:r>
      <w:r w:rsidR="00EA5B69">
        <w:rPr>
          <w:rFonts w:ascii="Arial" w:eastAsia="Times New Roman" w:hAnsi="Arial" w:cs="Arial"/>
          <w:lang w:eastAsia="de-DE"/>
        </w:rPr>
        <w:t xml:space="preserve"> 1,7 Patienten je Pflegekraft</w:t>
      </w:r>
      <w:r w:rsidR="0045649C">
        <w:rPr>
          <w:rFonts w:ascii="Arial" w:eastAsia="Times New Roman" w:hAnsi="Arial" w:cs="Arial"/>
          <w:lang w:eastAsia="de-DE"/>
        </w:rPr>
        <w:t xml:space="preserve"> als Untergrenze</w:t>
      </w:r>
      <w:r w:rsidR="00EA5B69">
        <w:rPr>
          <w:rFonts w:ascii="Arial" w:eastAsia="Times New Roman" w:hAnsi="Arial" w:cs="Arial"/>
          <w:lang w:eastAsia="de-DE"/>
        </w:rPr>
        <w:t xml:space="preserve"> festgelegt</w:t>
      </w:r>
      <w:r w:rsidR="0045649C">
        <w:rPr>
          <w:rFonts w:ascii="Arial" w:eastAsia="Times New Roman" w:hAnsi="Arial" w:cs="Arial"/>
          <w:lang w:eastAsia="de-DE"/>
        </w:rPr>
        <w:t>.</w:t>
      </w:r>
      <w:r w:rsidR="00EA5B69">
        <w:rPr>
          <w:rFonts w:ascii="Arial" w:eastAsia="Times New Roman" w:hAnsi="Arial" w:cs="Arial"/>
          <w:lang w:eastAsia="de-DE"/>
        </w:rPr>
        <w:t xml:space="preserve"> </w:t>
      </w:r>
      <w:r w:rsidR="0045649C">
        <w:rPr>
          <w:rFonts w:ascii="Arial" w:eastAsia="Times New Roman" w:hAnsi="Arial" w:cs="Arial"/>
          <w:lang w:eastAsia="de-DE"/>
        </w:rPr>
        <w:t>G</w:t>
      </w:r>
      <w:r w:rsidR="00FF66AD">
        <w:rPr>
          <w:rFonts w:ascii="Arial" w:eastAsia="Times New Roman" w:hAnsi="Arial" w:cs="Arial"/>
          <w:lang w:eastAsia="de-DE"/>
        </w:rPr>
        <w:t xml:space="preserve">leichzeitig </w:t>
      </w:r>
      <w:r w:rsidR="0045649C">
        <w:rPr>
          <w:rFonts w:ascii="Arial" w:eastAsia="Times New Roman" w:hAnsi="Arial" w:cs="Arial"/>
          <w:lang w:eastAsia="de-DE"/>
        </w:rPr>
        <w:t xml:space="preserve">definieren die </w:t>
      </w:r>
      <w:r w:rsidR="00FF66AD">
        <w:rPr>
          <w:rFonts w:ascii="Arial" w:eastAsia="Times New Roman" w:hAnsi="Arial" w:cs="Arial"/>
          <w:lang w:eastAsia="de-DE"/>
        </w:rPr>
        <w:t>Leitlinien der medizinischen Fachgesellschaft e</w:t>
      </w:r>
      <w:r w:rsidR="00EA5B69">
        <w:rPr>
          <w:rFonts w:ascii="Arial" w:eastAsia="Times New Roman" w:hAnsi="Arial" w:cs="Arial"/>
          <w:lang w:eastAsia="de-DE"/>
        </w:rPr>
        <w:t>ine weitaus weniger restriktive</w:t>
      </w:r>
      <w:r w:rsidR="00FF66AD">
        <w:rPr>
          <w:rFonts w:ascii="Arial" w:eastAsia="Times New Roman" w:hAnsi="Arial" w:cs="Arial"/>
          <w:lang w:eastAsia="de-DE"/>
        </w:rPr>
        <w:t xml:space="preserve"> Personalbesetzung </w:t>
      </w:r>
      <w:r w:rsidR="001304B1">
        <w:rPr>
          <w:rFonts w:ascii="Arial" w:eastAsia="Times New Roman" w:hAnsi="Arial" w:cs="Arial"/>
          <w:lang w:eastAsia="de-DE"/>
        </w:rPr>
        <w:t>(2</w:t>
      </w:r>
      <w:r w:rsidR="00EA5B69">
        <w:rPr>
          <w:rFonts w:ascii="Arial" w:eastAsia="Times New Roman" w:hAnsi="Arial" w:cs="Arial"/>
          <w:lang w:eastAsia="de-DE"/>
        </w:rPr>
        <w:t xml:space="preserve"> zu 1) </w:t>
      </w:r>
      <w:r w:rsidR="0045649C">
        <w:rPr>
          <w:rFonts w:ascii="Arial" w:eastAsia="Times New Roman" w:hAnsi="Arial" w:cs="Arial"/>
          <w:lang w:eastAsia="de-DE"/>
        </w:rPr>
        <w:t>als</w:t>
      </w:r>
      <w:r w:rsidR="00EA5B69">
        <w:rPr>
          <w:rFonts w:ascii="Arial" w:eastAsia="Times New Roman" w:hAnsi="Arial" w:cs="Arial"/>
          <w:lang w:eastAsia="de-DE"/>
        </w:rPr>
        <w:t xml:space="preserve"> Normal-Besetzung</w:t>
      </w:r>
      <w:r w:rsidR="00811B0F">
        <w:rPr>
          <w:rFonts w:ascii="Arial" w:eastAsia="Times New Roman" w:hAnsi="Arial" w:cs="Arial"/>
          <w:lang w:eastAsia="de-DE"/>
        </w:rPr>
        <w:t xml:space="preserve">. </w:t>
      </w:r>
      <w:r w:rsidR="0045649C">
        <w:rPr>
          <w:rFonts w:ascii="Arial" w:eastAsia="Times New Roman" w:hAnsi="Arial" w:cs="Arial"/>
          <w:lang w:eastAsia="de-DE"/>
        </w:rPr>
        <w:t xml:space="preserve">„Wenn wir </w:t>
      </w:r>
      <w:r w:rsidR="00EE6520">
        <w:rPr>
          <w:rFonts w:ascii="Arial" w:eastAsia="Times New Roman" w:hAnsi="Arial" w:cs="Arial"/>
          <w:lang w:eastAsia="de-DE"/>
        </w:rPr>
        <w:t xml:space="preserve">aus der bloßen Statistik heraus </w:t>
      </w:r>
      <w:r w:rsidR="0045649C">
        <w:rPr>
          <w:rFonts w:ascii="Arial" w:eastAsia="Times New Roman" w:hAnsi="Arial" w:cs="Arial"/>
          <w:lang w:eastAsia="de-DE"/>
        </w:rPr>
        <w:t xml:space="preserve">Personaluntergrenzen festlegen, die schärfer </w:t>
      </w:r>
      <w:r w:rsidR="00EE6520">
        <w:rPr>
          <w:rFonts w:ascii="Arial" w:eastAsia="Times New Roman" w:hAnsi="Arial" w:cs="Arial"/>
          <w:lang w:eastAsia="de-DE"/>
        </w:rPr>
        <w:t>formuliert sind</w:t>
      </w:r>
      <w:r w:rsidR="0045649C">
        <w:rPr>
          <w:rFonts w:ascii="Arial" w:eastAsia="Times New Roman" w:hAnsi="Arial" w:cs="Arial"/>
          <w:lang w:eastAsia="de-DE"/>
        </w:rPr>
        <w:t xml:space="preserve">, als die </w:t>
      </w:r>
      <w:r w:rsidR="00EE6520">
        <w:rPr>
          <w:rFonts w:ascii="Arial" w:eastAsia="Times New Roman" w:hAnsi="Arial" w:cs="Arial"/>
          <w:lang w:eastAsia="de-DE"/>
        </w:rPr>
        <w:t xml:space="preserve">Leitlinien von medizinischen Fachgesellschaften, dann kann mit diesem Modell etwas nicht stimmen“, begründet Präsident Gaß die Ablehnung. </w:t>
      </w:r>
      <w:r w:rsidR="00811B0F">
        <w:rPr>
          <w:rFonts w:ascii="Arial" w:eastAsia="Times New Roman" w:hAnsi="Arial" w:cs="Arial"/>
          <w:lang w:eastAsia="de-DE"/>
        </w:rPr>
        <w:t>Nur wenige Patient</w:t>
      </w:r>
      <w:r w:rsidR="00FF66AD">
        <w:rPr>
          <w:rFonts w:ascii="Arial" w:eastAsia="Times New Roman" w:hAnsi="Arial" w:cs="Arial"/>
          <w:lang w:eastAsia="de-DE"/>
        </w:rPr>
        <w:t>en mehr an einigen Tagen würde</w:t>
      </w:r>
      <w:r w:rsidR="00552A8C">
        <w:rPr>
          <w:rFonts w:ascii="Arial" w:eastAsia="Times New Roman" w:hAnsi="Arial" w:cs="Arial"/>
          <w:lang w:eastAsia="de-DE"/>
        </w:rPr>
        <w:t>n</w:t>
      </w:r>
      <w:r w:rsidR="00FF66AD">
        <w:rPr>
          <w:rFonts w:ascii="Arial" w:eastAsia="Times New Roman" w:hAnsi="Arial" w:cs="Arial"/>
          <w:lang w:eastAsia="de-DE"/>
        </w:rPr>
        <w:t xml:space="preserve"> dazu führen, dass die Vorgaben nicht eingehalten werden können.</w:t>
      </w:r>
      <w:r w:rsidR="00811B0F">
        <w:rPr>
          <w:rFonts w:ascii="Arial" w:eastAsia="Times New Roman" w:hAnsi="Arial" w:cs="Arial"/>
          <w:lang w:eastAsia="de-DE"/>
        </w:rPr>
        <w:t xml:space="preserve"> Angesichts zunehmend</w:t>
      </w:r>
      <w:r w:rsidR="00EE6520">
        <w:rPr>
          <w:rFonts w:ascii="Arial" w:eastAsia="Times New Roman" w:hAnsi="Arial" w:cs="Arial"/>
          <w:lang w:eastAsia="de-DE"/>
        </w:rPr>
        <w:t>er</w:t>
      </w:r>
      <w:r w:rsidR="00811B0F">
        <w:rPr>
          <w:rFonts w:ascii="Arial" w:eastAsia="Times New Roman" w:hAnsi="Arial" w:cs="Arial"/>
          <w:lang w:eastAsia="de-DE"/>
        </w:rPr>
        <w:t xml:space="preserve"> Personalnöte</w:t>
      </w:r>
      <w:r w:rsidR="00FF66AD">
        <w:rPr>
          <w:rFonts w:ascii="Arial" w:eastAsia="Times New Roman" w:hAnsi="Arial" w:cs="Arial"/>
          <w:lang w:eastAsia="de-DE"/>
        </w:rPr>
        <w:t xml:space="preserve"> </w:t>
      </w:r>
      <w:r w:rsidR="00EE6520">
        <w:rPr>
          <w:rFonts w:ascii="Arial" w:eastAsia="Times New Roman" w:hAnsi="Arial" w:cs="Arial"/>
          <w:lang w:eastAsia="de-DE"/>
        </w:rPr>
        <w:t xml:space="preserve">gerade </w:t>
      </w:r>
      <w:r w:rsidR="00FF66AD">
        <w:rPr>
          <w:rFonts w:ascii="Arial" w:eastAsia="Times New Roman" w:hAnsi="Arial" w:cs="Arial"/>
          <w:lang w:eastAsia="de-DE"/>
        </w:rPr>
        <w:t xml:space="preserve">in der </w:t>
      </w:r>
      <w:r w:rsidR="00EE6520">
        <w:rPr>
          <w:rFonts w:ascii="Arial" w:eastAsia="Times New Roman" w:hAnsi="Arial" w:cs="Arial"/>
          <w:lang w:eastAsia="de-DE"/>
        </w:rPr>
        <w:t>Intensivp</w:t>
      </w:r>
      <w:r w:rsidR="00FF66AD">
        <w:rPr>
          <w:rFonts w:ascii="Arial" w:eastAsia="Times New Roman" w:hAnsi="Arial" w:cs="Arial"/>
          <w:lang w:eastAsia="de-DE"/>
        </w:rPr>
        <w:t>flege</w:t>
      </w:r>
      <w:r w:rsidR="00811B0F">
        <w:rPr>
          <w:rFonts w:ascii="Arial" w:eastAsia="Times New Roman" w:hAnsi="Arial" w:cs="Arial"/>
          <w:lang w:eastAsia="de-DE"/>
        </w:rPr>
        <w:t xml:space="preserve"> kann und darf die Hürde für die Aufrechterhaltung von Behandlungsmöglichkeiten erkrankter Patienten nicht willkürlich hochgesetzt werden. </w:t>
      </w:r>
      <w:r w:rsidR="00EA5B69">
        <w:rPr>
          <w:rFonts w:ascii="Arial" w:eastAsia="Times New Roman" w:hAnsi="Arial" w:cs="Arial"/>
          <w:lang w:eastAsia="de-DE"/>
        </w:rPr>
        <w:t>Noch mehr Intensivstationen müssten die Aufnahme von Patienten verweigern.</w:t>
      </w:r>
    </w:p>
    <w:p w:rsidR="00811B0F" w:rsidRDefault="00811B0F" w:rsidP="00811B0F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</w:p>
    <w:p w:rsidR="00811B0F" w:rsidRDefault="00811B0F" w:rsidP="00811B0F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DKG bekennt sich grundsätzlich zu erforderlichen Personalmindestbesetzungen</w:t>
      </w:r>
      <w:r w:rsidR="00134056">
        <w:rPr>
          <w:rFonts w:ascii="Arial" w:eastAsia="Times New Roman" w:hAnsi="Arial" w:cs="Arial"/>
          <w:lang w:eastAsia="de-DE"/>
        </w:rPr>
        <w:t xml:space="preserve"> in sensitiven Bereichen</w:t>
      </w:r>
      <w:r>
        <w:rPr>
          <w:rFonts w:ascii="Arial" w:eastAsia="Times New Roman" w:hAnsi="Arial" w:cs="Arial"/>
          <w:lang w:eastAsia="de-DE"/>
        </w:rPr>
        <w:t xml:space="preserve">. Auf der Grundlage der bislang verfügbaren Daten und insbesondere mit der Grenzziehung bei 25 </w:t>
      </w:r>
      <w:r w:rsidR="00FB32CB">
        <w:rPr>
          <w:rFonts w:ascii="Arial" w:eastAsia="Times New Roman" w:hAnsi="Arial" w:cs="Arial"/>
          <w:lang w:eastAsia="de-DE"/>
        </w:rPr>
        <w:t>Prozent</w:t>
      </w:r>
      <w:r>
        <w:rPr>
          <w:rFonts w:ascii="Arial" w:eastAsia="Times New Roman" w:hAnsi="Arial" w:cs="Arial"/>
          <w:lang w:eastAsia="de-DE"/>
        </w:rPr>
        <w:t xml:space="preserve"> geht das allerdings nicht. </w:t>
      </w:r>
      <w:r w:rsidR="00EA5B69">
        <w:rPr>
          <w:rFonts w:ascii="Arial" w:eastAsia="Times New Roman" w:hAnsi="Arial" w:cs="Arial"/>
          <w:lang w:eastAsia="de-DE"/>
        </w:rPr>
        <w:t xml:space="preserve">Konkret schlägt die DKG vor, </w:t>
      </w:r>
      <w:r w:rsidR="00134056">
        <w:rPr>
          <w:rFonts w:ascii="Arial" w:eastAsia="Times New Roman" w:hAnsi="Arial" w:cs="Arial"/>
          <w:lang w:eastAsia="de-DE"/>
        </w:rPr>
        <w:t xml:space="preserve">für </w:t>
      </w:r>
      <w:r w:rsidR="00EE6520">
        <w:rPr>
          <w:rFonts w:ascii="Arial" w:eastAsia="Times New Roman" w:hAnsi="Arial" w:cs="Arial"/>
          <w:lang w:eastAsia="de-DE"/>
        </w:rPr>
        <w:t>bestimmte</w:t>
      </w:r>
      <w:r w:rsidR="00EA5B69">
        <w:rPr>
          <w:rFonts w:ascii="Arial" w:eastAsia="Times New Roman" w:hAnsi="Arial" w:cs="Arial"/>
          <w:lang w:eastAsia="de-DE"/>
        </w:rPr>
        <w:t xml:space="preserve"> </w:t>
      </w:r>
      <w:r w:rsidR="00EE6520">
        <w:rPr>
          <w:rFonts w:ascii="Arial" w:eastAsia="Times New Roman" w:hAnsi="Arial" w:cs="Arial"/>
          <w:lang w:eastAsia="de-DE"/>
        </w:rPr>
        <w:t xml:space="preserve">Fachabteilungen </w:t>
      </w:r>
      <w:r w:rsidR="00CF5474">
        <w:rPr>
          <w:rFonts w:ascii="Arial" w:eastAsia="Times New Roman" w:hAnsi="Arial" w:cs="Arial"/>
          <w:lang w:eastAsia="de-DE"/>
        </w:rPr>
        <w:t xml:space="preserve">im </w:t>
      </w:r>
      <w:r w:rsidR="00EA5B69">
        <w:rPr>
          <w:rFonts w:ascii="Arial" w:eastAsia="Times New Roman" w:hAnsi="Arial" w:cs="Arial"/>
          <w:lang w:eastAsia="de-DE"/>
        </w:rPr>
        <w:t xml:space="preserve">bislang </w:t>
      </w:r>
      <w:r>
        <w:rPr>
          <w:rFonts w:ascii="Arial" w:eastAsia="Times New Roman" w:hAnsi="Arial" w:cs="Arial"/>
          <w:lang w:eastAsia="de-DE"/>
        </w:rPr>
        <w:t>vorgesehene</w:t>
      </w:r>
      <w:r w:rsidR="00CF5474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System zum </w:t>
      </w:r>
      <w:r w:rsidR="00FB32CB">
        <w:rPr>
          <w:rFonts w:ascii="Arial" w:eastAsia="Times New Roman" w:hAnsi="Arial" w:cs="Arial"/>
          <w:lang w:eastAsia="de-DE"/>
        </w:rPr>
        <w:t xml:space="preserve">1. Januar </w:t>
      </w:r>
      <w:r>
        <w:rPr>
          <w:rFonts w:ascii="Arial" w:eastAsia="Times New Roman" w:hAnsi="Arial" w:cs="Arial"/>
          <w:lang w:eastAsia="de-DE"/>
        </w:rPr>
        <w:t>2019 auf der Grundlage der bisherigen Vereinbarung</w:t>
      </w:r>
      <w:r w:rsidR="00134056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zwischen dem GKV-Spitzenverband </w:t>
      </w:r>
      <w:r w:rsidR="00B61111">
        <w:rPr>
          <w:rFonts w:ascii="Arial" w:eastAsia="Times New Roman" w:hAnsi="Arial" w:cs="Arial"/>
          <w:lang w:eastAsia="de-DE"/>
        </w:rPr>
        <w:t>zunächst die Datene</w:t>
      </w:r>
      <w:r>
        <w:rPr>
          <w:rFonts w:ascii="Arial" w:eastAsia="Times New Roman" w:hAnsi="Arial" w:cs="Arial"/>
          <w:lang w:eastAsia="de-DE"/>
        </w:rPr>
        <w:t>rhebungen in allen Kliniken durchzuführen, um dann auf gefestigte</w:t>
      </w:r>
      <w:r w:rsidR="00F1053E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empirische</w:t>
      </w:r>
      <w:r w:rsidR="00F1053E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Erkenntnisse</w:t>
      </w:r>
      <w:r w:rsidR="00F1053E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die Entscheidung über die Einführung im Jahr 2020 auf der Grundlage einer</w:t>
      </w:r>
      <w:r w:rsidR="00134056">
        <w:rPr>
          <w:rFonts w:ascii="Arial" w:eastAsia="Times New Roman" w:hAnsi="Arial" w:cs="Arial"/>
          <w:lang w:eastAsia="de-DE"/>
        </w:rPr>
        <w:t xml:space="preserve"> 10%</w:t>
      </w:r>
      <w:r w:rsidR="00FB32CB">
        <w:rPr>
          <w:rFonts w:ascii="Arial" w:eastAsia="Times New Roman" w:hAnsi="Arial" w:cs="Arial"/>
          <w:lang w:eastAsia="de-DE"/>
        </w:rPr>
        <w:t>-</w:t>
      </w:r>
      <w:proofErr w:type="spellStart"/>
      <w:r w:rsidR="00134056">
        <w:rPr>
          <w:rFonts w:ascii="Arial" w:eastAsia="Times New Roman" w:hAnsi="Arial" w:cs="Arial"/>
          <w:lang w:eastAsia="de-DE"/>
        </w:rPr>
        <w:t>igen</w:t>
      </w:r>
      <w:proofErr w:type="spellEnd"/>
      <w:r w:rsidR="00134056">
        <w:rPr>
          <w:rFonts w:ascii="Arial" w:eastAsia="Times New Roman" w:hAnsi="Arial" w:cs="Arial"/>
          <w:lang w:eastAsia="de-DE"/>
        </w:rPr>
        <w:t xml:space="preserve"> Grenzziehung zu treffen</w:t>
      </w:r>
      <w:r>
        <w:rPr>
          <w:rFonts w:ascii="Arial" w:eastAsia="Times New Roman" w:hAnsi="Arial" w:cs="Arial"/>
          <w:lang w:eastAsia="de-DE"/>
        </w:rPr>
        <w:t>.</w:t>
      </w:r>
    </w:p>
    <w:p w:rsidR="00881792" w:rsidRPr="00881792" w:rsidRDefault="00881792" w:rsidP="00811B0F">
      <w:pPr>
        <w:spacing w:after="0" w:line="360" w:lineRule="auto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8674F" w:rsidRPr="0058674F" w:rsidRDefault="0058674F" w:rsidP="0029647D">
      <w:pPr>
        <w:tabs>
          <w:tab w:val="left" w:pos="7371"/>
          <w:tab w:val="left" w:pos="7513"/>
        </w:tabs>
        <w:spacing w:line="360" w:lineRule="auto"/>
        <w:ind w:right="2268"/>
        <w:jc w:val="both"/>
      </w:pPr>
      <w:r w:rsidRPr="0058674F">
        <w:rPr>
          <w:rFonts w:ascii="Arial" w:hAnsi="Arial" w:cs="Arial"/>
          <w:color w:val="7F7F7F" w:themeColor="text1" w:themeTint="80"/>
          <w:sz w:val="18"/>
        </w:rPr>
        <w:t xml:space="preserve">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B25D6">
        <w:rPr>
          <w:rFonts w:ascii="Arial" w:hAnsi="Arial" w:cs="Arial"/>
          <w:color w:val="7F7F7F" w:themeColor="text1" w:themeTint="80"/>
          <w:sz w:val="18"/>
        </w:rPr>
        <w:t>tragene Aufgaben wahr. Die 1.951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72" w:rsidRDefault="00313372" w:rsidP="008125E6">
      <w:pPr>
        <w:spacing w:after="0"/>
      </w:pPr>
      <w:r>
        <w:separator/>
      </w:r>
    </w:p>
  </w:endnote>
  <w:endnote w:type="continuationSeparator" w:id="0">
    <w:p w:rsidR="00313372" w:rsidRDefault="0031337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72" w:rsidRDefault="00313372" w:rsidP="008125E6">
      <w:pPr>
        <w:spacing w:after="0"/>
      </w:pPr>
      <w:r>
        <w:separator/>
      </w:r>
    </w:p>
  </w:footnote>
  <w:footnote w:type="continuationSeparator" w:id="0">
    <w:p w:rsidR="00313372" w:rsidRDefault="0031337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3565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F904621-6623-43B0-A222-052413A3FF23}"/>
    <w:docVar w:name="dgnword-eventsink" w:val="339542184"/>
  </w:docVars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4C80"/>
    <w:rsid w:val="0007527C"/>
    <w:rsid w:val="0008373B"/>
    <w:rsid w:val="00084B39"/>
    <w:rsid w:val="00092CED"/>
    <w:rsid w:val="00096D20"/>
    <w:rsid w:val="000A31C9"/>
    <w:rsid w:val="000B0CE4"/>
    <w:rsid w:val="000C1229"/>
    <w:rsid w:val="000D39C9"/>
    <w:rsid w:val="000D4C11"/>
    <w:rsid w:val="000D55F1"/>
    <w:rsid w:val="000E7B6E"/>
    <w:rsid w:val="000F61BB"/>
    <w:rsid w:val="00110324"/>
    <w:rsid w:val="00111CA4"/>
    <w:rsid w:val="00121889"/>
    <w:rsid w:val="001253E9"/>
    <w:rsid w:val="001304B1"/>
    <w:rsid w:val="001333C7"/>
    <w:rsid w:val="00134056"/>
    <w:rsid w:val="00151F8B"/>
    <w:rsid w:val="00171DED"/>
    <w:rsid w:val="001734CD"/>
    <w:rsid w:val="00183CBD"/>
    <w:rsid w:val="00187328"/>
    <w:rsid w:val="001962FD"/>
    <w:rsid w:val="001C0544"/>
    <w:rsid w:val="001C3900"/>
    <w:rsid w:val="001C561E"/>
    <w:rsid w:val="001C7245"/>
    <w:rsid w:val="001F21BA"/>
    <w:rsid w:val="00205E46"/>
    <w:rsid w:val="002156A6"/>
    <w:rsid w:val="00215C90"/>
    <w:rsid w:val="00245172"/>
    <w:rsid w:val="0025017B"/>
    <w:rsid w:val="002665AA"/>
    <w:rsid w:val="00277614"/>
    <w:rsid w:val="002875EB"/>
    <w:rsid w:val="0029647D"/>
    <w:rsid w:val="002A44EC"/>
    <w:rsid w:val="002B4C49"/>
    <w:rsid w:val="002B7D7C"/>
    <w:rsid w:val="002C1659"/>
    <w:rsid w:val="002E0125"/>
    <w:rsid w:val="002F1B73"/>
    <w:rsid w:val="00313372"/>
    <w:rsid w:val="00314EF3"/>
    <w:rsid w:val="00323BD9"/>
    <w:rsid w:val="00326374"/>
    <w:rsid w:val="00335088"/>
    <w:rsid w:val="00350E79"/>
    <w:rsid w:val="00354602"/>
    <w:rsid w:val="003546A1"/>
    <w:rsid w:val="00362EF7"/>
    <w:rsid w:val="00363F93"/>
    <w:rsid w:val="00383891"/>
    <w:rsid w:val="003849FA"/>
    <w:rsid w:val="00387BDB"/>
    <w:rsid w:val="00396599"/>
    <w:rsid w:val="003B2F45"/>
    <w:rsid w:val="003B390F"/>
    <w:rsid w:val="003B4AC3"/>
    <w:rsid w:val="003D3A58"/>
    <w:rsid w:val="00407552"/>
    <w:rsid w:val="00413F2A"/>
    <w:rsid w:val="004215E8"/>
    <w:rsid w:val="00421CFB"/>
    <w:rsid w:val="00440091"/>
    <w:rsid w:val="004458FC"/>
    <w:rsid w:val="00447760"/>
    <w:rsid w:val="00452B50"/>
    <w:rsid w:val="0045649C"/>
    <w:rsid w:val="0046608A"/>
    <w:rsid w:val="00482684"/>
    <w:rsid w:val="004915FE"/>
    <w:rsid w:val="004A1665"/>
    <w:rsid w:val="004B1D3A"/>
    <w:rsid w:val="004B392D"/>
    <w:rsid w:val="004B5A0A"/>
    <w:rsid w:val="004C04F1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2A8C"/>
    <w:rsid w:val="00553AC0"/>
    <w:rsid w:val="0056210E"/>
    <w:rsid w:val="005641F8"/>
    <w:rsid w:val="005702E9"/>
    <w:rsid w:val="00570C6B"/>
    <w:rsid w:val="0058674F"/>
    <w:rsid w:val="00586EFC"/>
    <w:rsid w:val="005A6566"/>
    <w:rsid w:val="005B067E"/>
    <w:rsid w:val="005B36EB"/>
    <w:rsid w:val="005C2BD9"/>
    <w:rsid w:val="005D1C55"/>
    <w:rsid w:val="005E1337"/>
    <w:rsid w:val="005F2791"/>
    <w:rsid w:val="005F6092"/>
    <w:rsid w:val="005F6514"/>
    <w:rsid w:val="00607330"/>
    <w:rsid w:val="00612E3D"/>
    <w:rsid w:val="00616AD8"/>
    <w:rsid w:val="006314B2"/>
    <w:rsid w:val="00633E3A"/>
    <w:rsid w:val="006365EF"/>
    <w:rsid w:val="006429EE"/>
    <w:rsid w:val="00650E3F"/>
    <w:rsid w:val="0065306F"/>
    <w:rsid w:val="00653DC6"/>
    <w:rsid w:val="00660B2F"/>
    <w:rsid w:val="006611C9"/>
    <w:rsid w:val="006625E0"/>
    <w:rsid w:val="006643A2"/>
    <w:rsid w:val="006744BF"/>
    <w:rsid w:val="006861E1"/>
    <w:rsid w:val="00687E41"/>
    <w:rsid w:val="0069255D"/>
    <w:rsid w:val="006937B4"/>
    <w:rsid w:val="00695B61"/>
    <w:rsid w:val="006A54D9"/>
    <w:rsid w:val="006B4413"/>
    <w:rsid w:val="006C6396"/>
    <w:rsid w:val="006C72CE"/>
    <w:rsid w:val="006F288A"/>
    <w:rsid w:val="00700218"/>
    <w:rsid w:val="0070619D"/>
    <w:rsid w:val="00717437"/>
    <w:rsid w:val="00731356"/>
    <w:rsid w:val="00731B43"/>
    <w:rsid w:val="00734946"/>
    <w:rsid w:val="00741712"/>
    <w:rsid w:val="00741A99"/>
    <w:rsid w:val="0074729F"/>
    <w:rsid w:val="007755F0"/>
    <w:rsid w:val="007764D7"/>
    <w:rsid w:val="00792AC7"/>
    <w:rsid w:val="00795922"/>
    <w:rsid w:val="007C44FC"/>
    <w:rsid w:val="00807A17"/>
    <w:rsid w:val="0081116C"/>
    <w:rsid w:val="00811B0F"/>
    <w:rsid w:val="008125E6"/>
    <w:rsid w:val="00820998"/>
    <w:rsid w:val="00831806"/>
    <w:rsid w:val="00835799"/>
    <w:rsid w:val="00844EA2"/>
    <w:rsid w:val="00850644"/>
    <w:rsid w:val="00850E59"/>
    <w:rsid w:val="00881792"/>
    <w:rsid w:val="00894E03"/>
    <w:rsid w:val="008B2132"/>
    <w:rsid w:val="008B37EB"/>
    <w:rsid w:val="008B7984"/>
    <w:rsid w:val="008B7F36"/>
    <w:rsid w:val="008C38A2"/>
    <w:rsid w:val="008C526A"/>
    <w:rsid w:val="008C552E"/>
    <w:rsid w:val="008D015E"/>
    <w:rsid w:val="008E50AB"/>
    <w:rsid w:val="008E5967"/>
    <w:rsid w:val="0095543A"/>
    <w:rsid w:val="00957747"/>
    <w:rsid w:val="009675E1"/>
    <w:rsid w:val="00971E16"/>
    <w:rsid w:val="00980D81"/>
    <w:rsid w:val="00983E6B"/>
    <w:rsid w:val="00995C59"/>
    <w:rsid w:val="00997648"/>
    <w:rsid w:val="009A320B"/>
    <w:rsid w:val="009A4F97"/>
    <w:rsid w:val="009A6567"/>
    <w:rsid w:val="009B098F"/>
    <w:rsid w:val="009C153C"/>
    <w:rsid w:val="009C243F"/>
    <w:rsid w:val="009D26E3"/>
    <w:rsid w:val="009D788B"/>
    <w:rsid w:val="009E0FE7"/>
    <w:rsid w:val="009E572F"/>
    <w:rsid w:val="00A15341"/>
    <w:rsid w:val="00A20EBD"/>
    <w:rsid w:val="00A40C41"/>
    <w:rsid w:val="00A41756"/>
    <w:rsid w:val="00A425C7"/>
    <w:rsid w:val="00A50423"/>
    <w:rsid w:val="00A81081"/>
    <w:rsid w:val="00AC5BCE"/>
    <w:rsid w:val="00AC6CB5"/>
    <w:rsid w:val="00AC7D3D"/>
    <w:rsid w:val="00AE24DB"/>
    <w:rsid w:val="00AE2751"/>
    <w:rsid w:val="00B06B18"/>
    <w:rsid w:val="00B1353D"/>
    <w:rsid w:val="00B34514"/>
    <w:rsid w:val="00B402F1"/>
    <w:rsid w:val="00B52927"/>
    <w:rsid w:val="00B61111"/>
    <w:rsid w:val="00B65874"/>
    <w:rsid w:val="00B7393F"/>
    <w:rsid w:val="00B7543C"/>
    <w:rsid w:val="00B75D37"/>
    <w:rsid w:val="00B87286"/>
    <w:rsid w:val="00B90F6B"/>
    <w:rsid w:val="00BB0243"/>
    <w:rsid w:val="00BC542D"/>
    <w:rsid w:val="00BF1ED6"/>
    <w:rsid w:val="00BF222D"/>
    <w:rsid w:val="00BF2ACC"/>
    <w:rsid w:val="00C16F15"/>
    <w:rsid w:val="00C231BD"/>
    <w:rsid w:val="00C25682"/>
    <w:rsid w:val="00C509D1"/>
    <w:rsid w:val="00C543AB"/>
    <w:rsid w:val="00C86818"/>
    <w:rsid w:val="00C86E9B"/>
    <w:rsid w:val="00C9558C"/>
    <w:rsid w:val="00C96C96"/>
    <w:rsid w:val="00CB748C"/>
    <w:rsid w:val="00CC21C5"/>
    <w:rsid w:val="00CD6E55"/>
    <w:rsid w:val="00CE1A56"/>
    <w:rsid w:val="00CE1DC6"/>
    <w:rsid w:val="00CE7AC3"/>
    <w:rsid w:val="00CF5474"/>
    <w:rsid w:val="00D0219C"/>
    <w:rsid w:val="00D02C2A"/>
    <w:rsid w:val="00D15232"/>
    <w:rsid w:val="00D23C98"/>
    <w:rsid w:val="00D30167"/>
    <w:rsid w:val="00D3202A"/>
    <w:rsid w:val="00D3565A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B57DA"/>
    <w:rsid w:val="00DC6B84"/>
    <w:rsid w:val="00DD0FDE"/>
    <w:rsid w:val="00DD648D"/>
    <w:rsid w:val="00DF47D8"/>
    <w:rsid w:val="00E01AB6"/>
    <w:rsid w:val="00E31F3B"/>
    <w:rsid w:val="00E40E2B"/>
    <w:rsid w:val="00E43AB7"/>
    <w:rsid w:val="00E47F5F"/>
    <w:rsid w:val="00E71D54"/>
    <w:rsid w:val="00E865D6"/>
    <w:rsid w:val="00E87038"/>
    <w:rsid w:val="00EA57A8"/>
    <w:rsid w:val="00EA5B69"/>
    <w:rsid w:val="00EB1379"/>
    <w:rsid w:val="00EB444B"/>
    <w:rsid w:val="00EB4D09"/>
    <w:rsid w:val="00EC462B"/>
    <w:rsid w:val="00ED1E56"/>
    <w:rsid w:val="00ED3823"/>
    <w:rsid w:val="00ED6DBB"/>
    <w:rsid w:val="00EE6520"/>
    <w:rsid w:val="00F1053E"/>
    <w:rsid w:val="00F258F9"/>
    <w:rsid w:val="00F26034"/>
    <w:rsid w:val="00F40205"/>
    <w:rsid w:val="00F4622D"/>
    <w:rsid w:val="00F47CA5"/>
    <w:rsid w:val="00F56C32"/>
    <w:rsid w:val="00F6688A"/>
    <w:rsid w:val="00F77C15"/>
    <w:rsid w:val="00F8139F"/>
    <w:rsid w:val="00FA20E1"/>
    <w:rsid w:val="00FA346C"/>
    <w:rsid w:val="00FA4663"/>
    <w:rsid w:val="00FB25D6"/>
    <w:rsid w:val="00FB32CB"/>
    <w:rsid w:val="00FF66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C04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4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4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4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4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C04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4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4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4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18E8F0-39D1-40C9-A016-FC071A87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2018-07-24T09:52:00Z</cp:lastPrinted>
  <dcterms:created xsi:type="dcterms:W3CDTF">2018-07-24T09:31:00Z</dcterms:created>
  <dcterms:modified xsi:type="dcterms:W3CDTF">2018-07-24T10:00:00Z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