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782F5B36"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69255D">
        <w:rPr>
          <w:rFonts w:ascii="Arial" w:eastAsia="Times New Roman" w:hAnsi="Arial" w:cs="Times New Roman"/>
          <w:b/>
          <w:szCs w:val="20"/>
          <w:u w:val="single"/>
          <w:lang w:eastAsia="de-DE"/>
        </w:rPr>
        <w:t>m „Qualitätsmonitor 2018“ des WIdO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6C6D20" w14:textId="44FDC369" w:rsidR="001962FD" w:rsidRPr="001962FD" w:rsidRDefault="008331D0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Kliniken verweigern sich</w:t>
      </w:r>
      <w:r w:rsidR="00AB1224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 nicht bei Mindestmengen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3C7AFBB7" w14:textId="68571684" w:rsidR="0069255D" w:rsidRDefault="00D30167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69255D">
        <w:rPr>
          <w:rFonts w:ascii="Arial" w:eastAsia="Times New Roman" w:hAnsi="Arial" w:cs="Arial"/>
          <w:lang w:eastAsia="de-DE"/>
        </w:rPr>
        <w:t>23</w:t>
      </w:r>
      <w:r w:rsidR="0056210E" w:rsidRPr="00633E3A">
        <w:rPr>
          <w:rFonts w:ascii="Arial" w:eastAsia="Times New Roman" w:hAnsi="Arial" w:cs="Arial"/>
          <w:lang w:eastAsia="de-DE"/>
        </w:rPr>
        <w:t xml:space="preserve">. </w:t>
      </w:r>
      <w:r w:rsidR="0069255D">
        <w:rPr>
          <w:rFonts w:ascii="Arial" w:eastAsia="Times New Roman" w:hAnsi="Arial" w:cs="Arial"/>
          <w:lang w:eastAsia="de-DE"/>
        </w:rPr>
        <w:t>Novem</w:t>
      </w:r>
      <w:r w:rsidR="00980D81">
        <w:rPr>
          <w:rFonts w:ascii="Arial" w:eastAsia="Times New Roman" w:hAnsi="Arial" w:cs="Arial"/>
          <w:lang w:eastAsia="de-DE"/>
        </w:rPr>
        <w:t>ber</w:t>
      </w:r>
      <w:r w:rsidR="00096D20" w:rsidRPr="00633E3A">
        <w:rPr>
          <w:rFonts w:ascii="Arial" w:eastAsia="Times New Roman" w:hAnsi="Arial" w:cs="Arial"/>
          <w:lang w:eastAsia="de-DE"/>
        </w:rPr>
        <w:t xml:space="preserve"> </w:t>
      </w:r>
      <w:r w:rsidR="00980D81">
        <w:rPr>
          <w:rFonts w:ascii="Arial" w:eastAsia="Times New Roman" w:hAnsi="Arial" w:cs="Arial"/>
          <w:lang w:eastAsia="de-DE"/>
        </w:rPr>
        <w:t>2017</w:t>
      </w:r>
      <w:r w:rsidR="0052054C" w:rsidRPr="00633E3A">
        <w:rPr>
          <w:rFonts w:ascii="Arial" w:eastAsia="Times New Roman" w:hAnsi="Arial" w:cs="Arial"/>
          <w:lang w:eastAsia="de-DE"/>
        </w:rPr>
        <w:t xml:space="preserve"> 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69255D">
        <w:rPr>
          <w:rFonts w:ascii="Arial" w:eastAsia="Times New Roman" w:hAnsi="Arial" w:cs="Arial"/>
          <w:lang w:eastAsia="de-DE"/>
        </w:rPr>
        <w:t>Zu dem heute veröffentlichten „Qualitätsmonitor 2018“ des Wissensc</w:t>
      </w:r>
      <w:r w:rsidR="00DA3175">
        <w:rPr>
          <w:rFonts w:ascii="Arial" w:eastAsia="Times New Roman" w:hAnsi="Arial" w:cs="Arial"/>
          <w:lang w:eastAsia="de-DE"/>
        </w:rPr>
        <w:t>haftlichen Instituts der AOK (WI</w:t>
      </w:r>
      <w:r w:rsidR="0069255D">
        <w:rPr>
          <w:rFonts w:ascii="Arial" w:eastAsia="Times New Roman" w:hAnsi="Arial" w:cs="Arial"/>
          <w:lang w:eastAsia="de-DE"/>
        </w:rPr>
        <w:t>d</w:t>
      </w:r>
      <w:r w:rsidR="00875124">
        <w:rPr>
          <w:rFonts w:ascii="Arial" w:eastAsia="Times New Roman" w:hAnsi="Arial" w:cs="Arial"/>
          <w:lang w:eastAsia="de-DE"/>
        </w:rPr>
        <w:t>O</w:t>
      </w:r>
      <w:r w:rsidR="0069255D">
        <w:rPr>
          <w:rFonts w:ascii="Arial" w:eastAsia="Times New Roman" w:hAnsi="Arial" w:cs="Arial"/>
          <w:lang w:eastAsia="de-DE"/>
        </w:rPr>
        <w:t>) erklärt der Hauptgeschäftsführer der Deutschen Krankenhausgesellschaft (DKG), Georg Baum:</w:t>
      </w:r>
    </w:p>
    <w:p w14:paraId="0204E50F" w14:textId="77777777" w:rsidR="0069255D" w:rsidRDefault="0069255D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5DECFF13" w14:textId="7269DF4F" w:rsidR="004C1C3B" w:rsidRDefault="0069255D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lang w:eastAsia="de-DE"/>
        </w:rPr>
        <w:t>„</w:t>
      </w:r>
      <w:r w:rsidR="008331D0">
        <w:rPr>
          <w:rFonts w:ascii="Arial" w:eastAsia="Times New Roman" w:hAnsi="Arial" w:cs="Arial"/>
          <w:lang w:eastAsia="de-DE"/>
        </w:rPr>
        <w:t xml:space="preserve">Angesichts der vorgelegten Studie </w:t>
      </w:r>
      <w:r w:rsidR="008331D0" w:rsidRPr="008331D0">
        <w:rPr>
          <w:rFonts w:ascii="Arial" w:eastAsia="Times New Roman" w:hAnsi="Arial" w:cs="Arial"/>
          <w:lang w:eastAsia="de-DE"/>
        </w:rPr>
        <w:t>des Wissensc</w:t>
      </w:r>
      <w:r w:rsidR="006B1FEE">
        <w:rPr>
          <w:rFonts w:ascii="Arial" w:eastAsia="Times New Roman" w:hAnsi="Arial" w:cs="Arial"/>
          <w:lang w:eastAsia="de-DE"/>
        </w:rPr>
        <w:t>haftlichen Instituts der AOK (WI</w:t>
      </w:r>
      <w:r w:rsidR="008331D0" w:rsidRPr="008331D0">
        <w:rPr>
          <w:rFonts w:ascii="Arial" w:eastAsia="Times New Roman" w:hAnsi="Arial" w:cs="Arial"/>
          <w:lang w:eastAsia="de-DE"/>
        </w:rPr>
        <w:t>d</w:t>
      </w:r>
      <w:r w:rsidR="00875124">
        <w:rPr>
          <w:rFonts w:ascii="Arial" w:eastAsia="Times New Roman" w:hAnsi="Arial" w:cs="Arial"/>
          <w:lang w:eastAsia="de-DE"/>
        </w:rPr>
        <w:t>O</w:t>
      </w:r>
      <w:r w:rsidR="008331D0" w:rsidRPr="008331D0">
        <w:rPr>
          <w:rFonts w:ascii="Arial" w:eastAsia="Times New Roman" w:hAnsi="Arial" w:cs="Arial"/>
          <w:lang w:eastAsia="de-DE"/>
        </w:rPr>
        <w:t>)</w:t>
      </w:r>
      <w:r w:rsidR="008331D0">
        <w:rPr>
          <w:rFonts w:ascii="Arial" w:eastAsia="Times New Roman" w:hAnsi="Arial" w:cs="Arial"/>
          <w:lang w:eastAsia="de-DE"/>
        </w:rPr>
        <w:t xml:space="preserve"> warnt die DKG vor vorschnellen und </w:t>
      </w:r>
      <w:r w:rsidR="0004472D">
        <w:rPr>
          <w:rFonts w:ascii="Arial" w:eastAsia="Times New Roman" w:hAnsi="Arial" w:cs="Arial"/>
          <w:lang w:eastAsia="de-DE"/>
        </w:rPr>
        <w:t xml:space="preserve">falschen Interpretationen, die die Patienten </w:t>
      </w:r>
      <w:r w:rsidR="00010665">
        <w:rPr>
          <w:rFonts w:ascii="Arial" w:eastAsia="Times New Roman" w:hAnsi="Arial" w:cs="Arial"/>
          <w:lang w:eastAsia="de-DE"/>
        </w:rPr>
        <w:t xml:space="preserve">nur </w:t>
      </w:r>
      <w:r w:rsidR="0004472D">
        <w:rPr>
          <w:rFonts w:ascii="Arial" w:eastAsia="Times New Roman" w:hAnsi="Arial" w:cs="Arial"/>
          <w:lang w:eastAsia="de-DE"/>
        </w:rPr>
        <w:t xml:space="preserve">verunsichern. </w:t>
      </w:r>
    </w:p>
    <w:p w14:paraId="3D60C308" w14:textId="77777777" w:rsidR="004C1C3B" w:rsidRDefault="004C1C3B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b/>
          <w:lang w:eastAsia="de-DE"/>
        </w:rPr>
      </w:pPr>
    </w:p>
    <w:p w14:paraId="4034BFE0" w14:textId="62A8C645" w:rsidR="002B5B40" w:rsidRDefault="002B5B40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2B5B40">
        <w:rPr>
          <w:rFonts w:ascii="Arial" w:eastAsia="Times New Roman" w:hAnsi="Arial" w:cs="Arial"/>
          <w:lang w:eastAsia="de-DE"/>
        </w:rPr>
        <w:t>Niemand im Krankenhausbereich verweigert sich der Einsicht, dass für spezifische Operationen besondere Erfahrungen von Bedeutung sind.</w:t>
      </w:r>
      <w:r>
        <w:rPr>
          <w:rFonts w:ascii="Arial" w:eastAsia="Times New Roman" w:hAnsi="Arial" w:cs="Arial"/>
          <w:lang w:eastAsia="de-DE"/>
        </w:rPr>
        <w:t xml:space="preserve"> </w:t>
      </w:r>
      <w:r w:rsidR="00A8360B">
        <w:rPr>
          <w:rFonts w:ascii="Arial" w:eastAsia="Times New Roman" w:hAnsi="Arial" w:cs="Arial"/>
          <w:lang w:eastAsia="de-DE"/>
        </w:rPr>
        <w:t xml:space="preserve">Die Behandlung von Krebserkrankungen vollzieht sich von der Diagnose über Operationen </w:t>
      </w:r>
      <w:r w:rsidR="00DA3175">
        <w:rPr>
          <w:rFonts w:ascii="Arial" w:eastAsia="Times New Roman" w:hAnsi="Arial" w:cs="Arial"/>
          <w:lang w:eastAsia="de-DE"/>
        </w:rPr>
        <w:t>zu</w:t>
      </w:r>
      <w:r w:rsidR="00A8360B">
        <w:rPr>
          <w:rFonts w:ascii="Arial" w:eastAsia="Times New Roman" w:hAnsi="Arial" w:cs="Arial"/>
          <w:lang w:eastAsia="de-DE"/>
        </w:rPr>
        <w:t xml:space="preserve"> nachfolgende</w:t>
      </w:r>
      <w:r w:rsidR="00DA3175">
        <w:rPr>
          <w:rFonts w:ascii="Arial" w:eastAsia="Times New Roman" w:hAnsi="Arial" w:cs="Arial"/>
          <w:lang w:eastAsia="de-DE"/>
        </w:rPr>
        <w:t>n und begleitenden</w:t>
      </w:r>
      <w:r w:rsidR="00A8360B">
        <w:rPr>
          <w:rFonts w:ascii="Arial" w:eastAsia="Times New Roman" w:hAnsi="Arial" w:cs="Arial"/>
          <w:lang w:eastAsia="de-DE"/>
        </w:rPr>
        <w:t xml:space="preserve"> Therapieschritte</w:t>
      </w:r>
      <w:r w:rsidR="00DA3175">
        <w:rPr>
          <w:rFonts w:ascii="Arial" w:eastAsia="Times New Roman" w:hAnsi="Arial" w:cs="Arial"/>
          <w:lang w:eastAsia="de-DE"/>
        </w:rPr>
        <w:t>n</w:t>
      </w:r>
      <w:r w:rsidR="00A8360B">
        <w:rPr>
          <w:rFonts w:ascii="Arial" w:eastAsia="Times New Roman" w:hAnsi="Arial" w:cs="Arial"/>
          <w:lang w:eastAsia="de-DE"/>
        </w:rPr>
        <w:t xml:space="preserve"> (Chemotherapie, </w:t>
      </w:r>
      <w:r w:rsidR="00007F62">
        <w:rPr>
          <w:rFonts w:ascii="Arial" w:eastAsia="Times New Roman" w:hAnsi="Arial" w:cs="Arial"/>
          <w:lang w:eastAsia="de-DE"/>
        </w:rPr>
        <w:t xml:space="preserve">Immuntherapie, </w:t>
      </w:r>
      <w:r w:rsidR="00A8360B">
        <w:rPr>
          <w:rFonts w:ascii="Arial" w:eastAsia="Times New Roman" w:hAnsi="Arial" w:cs="Arial"/>
          <w:lang w:eastAsia="de-DE"/>
        </w:rPr>
        <w:t>Strahlentherapie</w:t>
      </w:r>
      <w:r w:rsidR="00DA3175">
        <w:rPr>
          <w:rFonts w:ascii="Arial" w:eastAsia="Times New Roman" w:hAnsi="Arial" w:cs="Arial"/>
          <w:lang w:eastAsia="de-DE"/>
        </w:rPr>
        <w:t xml:space="preserve"> und Palliativ</w:t>
      </w:r>
      <w:r w:rsidR="00875124">
        <w:rPr>
          <w:rFonts w:ascii="Arial" w:eastAsia="Times New Roman" w:hAnsi="Arial" w:cs="Arial"/>
          <w:lang w:eastAsia="de-DE"/>
        </w:rPr>
        <w:t>-</w:t>
      </w:r>
      <w:r w:rsidR="00DA3175">
        <w:rPr>
          <w:rFonts w:ascii="Arial" w:eastAsia="Times New Roman" w:hAnsi="Arial" w:cs="Arial"/>
          <w:lang w:eastAsia="de-DE"/>
        </w:rPr>
        <w:t>behandlung</w:t>
      </w:r>
      <w:r w:rsidR="00A8360B">
        <w:rPr>
          <w:rFonts w:ascii="Arial" w:eastAsia="Times New Roman" w:hAnsi="Arial" w:cs="Arial"/>
          <w:lang w:eastAsia="de-DE"/>
        </w:rPr>
        <w:t>) in einem Prozess mit unterschiedlichsten Beteiligten im stationären und ambulanten Bereich</w:t>
      </w:r>
      <w:r>
        <w:rPr>
          <w:rFonts w:ascii="Arial" w:eastAsia="Times New Roman" w:hAnsi="Arial" w:cs="Arial"/>
          <w:lang w:eastAsia="de-DE"/>
        </w:rPr>
        <w:t xml:space="preserve"> und höchst unterschiedlichen </w:t>
      </w:r>
      <w:r w:rsidR="00A8360B">
        <w:rPr>
          <w:rFonts w:ascii="Arial" w:eastAsia="Times New Roman" w:hAnsi="Arial" w:cs="Arial"/>
          <w:lang w:eastAsia="de-DE"/>
        </w:rPr>
        <w:t>p</w:t>
      </w:r>
      <w:r w:rsidR="00DA3175">
        <w:rPr>
          <w:rFonts w:ascii="Arial" w:eastAsia="Times New Roman" w:hAnsi="Arial" w:cs="Arial"/>
          <w:lang w:eastAsia="de-DE"/>
        </w:rPr>
        <w:t>atientenseitigen Risiken</w:t>
      </w:r>
      <w:r>
        <w:rPr>
          <w:rFonts w:ascii="Arial" w:eastAsia="Times New Roman" w:hAnsi="Arial" w:cs="Arial"/>
          <w:lang w:eastAsia="de-DE"/>
        </w:rPr>
        <w:t>. E</w:t>
      </w:r>
      <w:r w:rsidR="00A8360B">
        <w:rPr>
          <w:rFonts w:ascii="Arial" w:eastAsia="Times New Roman" w:hAnsi="Arial" w:cs="Arial"/>
          <w:lang w:eastAsia="de-DE"/>
        </w:rPr>
        <w:t xml:space="preserve">ine einfache Kausalität </w:t>
      </w:r>
      <w:r>
        <w:rPr>
          <w:rFonts w:ascii="Arial" w:eastAsia="Times New Roman" w:hAnsi="Arial" w:cs="Arial"/>
          <w:lang w:eastAsia="de-DE"/>
        </w:rPr>
        <w:t>– vom operierenden Krankenhaus zum späteren Todesfall – aus der Interpretation von Abrechnungsdaten ableiten zu wollen und damit den Eindruck vermeidbarer Todesfälle in den Raum zu stellen, ist</w:t>
      </w:r>
      <w:r w:rsidR="001D3D01">
        <w:rPr>
          <w:rFonts w:ascii="Arial" w:eastAsia="Times New Roman" w:hAnsi="Arial" w:cs="Arial"/>
          <w:lang w:eastAsia="de-DE"/>
        </w:rPr>
        <w:t xml:space="preserve"> schlichtweg unseriös</w:t>
      </w:r>
      <w:r>
        <w:rPr>
          <w:rFonts w:ascii="Arial" w:eastAsia="Times New Roman" w:hAnsi="Arial" w:cs="Arial"/>
          <w:lang w:eastAsia="de-DE"/>
        </w:rPr>
        <w:t>.</w:t>
      </w:r>
      <w:r w:rsidR="001D3D01">
        <w:rPr>
          <w:rFonts w:ascii="Arial" w:eastAsia="Times New Roman" w:hAnsi="Arial" w:cs="Arial"/>
          <w:lang w:eastAsia="de-DE"/>
        </w:rPr>
        <w:t xml:space="preserve"> Statt Effekthascherei mit Angstbotschaften in die Bevölkerung zu senden, sollten die Ortskrankenkassen aufhören, die Entwicklung von Zentren weiter zu blockieren.</w:t>
      </w:r>
    </w:p>
    <w:p w14:paraId="1F406236" w14:textId="77777777" w:rsidR="00A8360B" w:rsidRDefault="00A8360B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b/>
          <w:lang w:eastAsia="de-DE"/>
        </w:rPr>
      </w:pPr>
    </w:p>
    <w:p w14:paraId="543F2834" w14:textId="7117D200" w:rsidR="00575DB6" w:rsidRPr="004C1C3B" w:rsidRDefault="0004472D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b/>
          <w:lang w:eastAsia="de-DE"/>
        </w:rPr>
      </w:pPr>
      <w:r w:rsidRPr="00575DB6">
        <w:rPr>
          <w:rFonts w:ascii="Arial" w:hAnsi="Arial" w:cs="Arial"/>
        </w:rPr>
        <w:t xml:space="preserve">Mindestmengen sind ein auch von den </w:t>
      </w:r>
      <w:r w:rsidR="00575DB6">
        <w:rPr>
          <w:rFonts w:ascii="Arial" w:hAnsi="Arial" w:cs="Arial"/>
        </w:rPr>
        <w:t>Kliniken</w:t>
      </w:r>
      <w:r w:rsidRPr="00575DB6">
        <w:rPr>
          <w:rFonts w:ascii="Arial" w:hAnsi="Arial" w:cs="Arial"/>
        </w:rPr>
        <w:t xml:space="preserve"> </w:t>
      </w:r>
      <w:r w:rsidR="00AF5699" w:rsidRPr="00575DB6">
        <w:rPr>
          <w:rFonts w:ascii="Arial" w:hAnsi="Arial" w:cs="Arial"/>
        </w:rPr>
        <w:t xml:space="preserve">längst </w:t>
      </w:r>
      <w:r w:rsidRPr="00575DB6">
        <w:rPr>
          <w:rFonts w:ascii="Arial" w:hAnsi="Arial" w:cs="Arial"/>
        </w:rPr>
        <w:t xml:space="preserve">anerkanntes Instrument der Qualitätssicherung. </w:t>
      </w:r>
      <w:r w:rsidR="00AB1224" w:rsidRPr="00575DB6">
        <w:rPr>
          <w:rFonts w:ascii="Arial" w:hAnsi="Arial" w:cs="Arial"/>
        </w:rPr>
        <w:t xml:space="preserve">Erst in der vergangenen Woche hat der Gemeinsame Bundesausschuss (G-BA) neue Mindestmengenregelungen für stationäre Leistungen </w:t>
      </w:r>
      <w:r w:rsidR="00AF5699" w:rsidRPr="00575DB6">
        <w:rPr>
          <w:rFonts w:ascii="Arial" w:hAnsi="Arial" w:cs="Arial"/>
        </w:rPr>
        <w:t xml:space="preserve">mit der Zustimmung der DKG </w:t>
      </w:r>
      <w:r w:rsidR="00AB1224" w:rsidRPr="00575DB6">
        <w:rPr>
          <w:rFonts w:ascii="Arial" w:hAnsi="Arial" w:cs="Arial"/>
        </w:rPr>
        <w:t xml:space="preserve">beschlossen, die künftig eine Gelegenheitsversorgung ausschließen soll. Mindestmengen </w:t>
      </w:r>
      <w:r w:rsidRPr="00575DB6">
        <w:rPr>
          <w:rFonts w:ascii="Arial" w:hAnsi="Arial" w:cs="Arial"/>
        </w:rPr>
        <w:t xml:space="preserve">in </w:t>
      </w:r>
      <w:r w:rsidR="00AF5699" w:rsidRPr="00575DB6">
        <w:rPr>
          <w:rFonts w:ascii="Arial" w:hAnsi="Arial" w:cs="Arial"/>
        </w:rPr>
        <w:t xml:space="preserve">den </w:t>
      </w:r>
      <w:r w:rsidRPr="00575DB6">
        <w:rPr>
          <w:rFonts w:ascii="Arial" w:hAnsi="Arial" w:cs="Arial"/>
        </w:rPr>
        <w:t xml:space="preserve">Bereichen weiterzuentwickeln, wo sie sinnvoll sind, </w:t>
      </w:r>
      <w:r w:rsidR="00010665" w:rsidRPr="00575DB6">
        <w:rPr>
          <w:rFonts w:ascii="Arial" w:hAnsi="Arial" w:cs="Arial"/>
        </w:rPr>
        <w:t>ist f</w:t>
      </w:r>
      <w:r w:rsidRPr="00575DB6">
        <w:rPr>
          <w:rFonts w:ascii="Arial" w:hAnsi="Arial" w:cs="Arial"/>
        </w:rPr>
        <w:t xml:space="preserve">ür die </w:t>
      </w:r>
      <w:r w:rsidR="00575DB6">
        <w:rPr>
          <w:rFonts w:ascii="Arial" w:hAnsi="Arial" w:cs="Arial"/>
        </w:rPr>
        <w:t>Krankenhäuser selbstverständlich</w:t>
      </w:r>
      <w:r w:rsidRPr="00575DB6">
        <w:rPr>
          <w:rFonts w:ascii="Arial" w:hAnsi="Arial" w:cs="Arial"/>
        </w:rPr>
        <w:t xml:space="preserve">. </w:t>
      </w:r>
      <w:r w:rsidR="00AF5699" w:rsidRPr="00575DB6">
        <w:rPr>
          <w:rFonts w:ascii="Arial" w:hAnsi="Arial" w:cs="Arial"/>
        </w:rPr>
        <w:t xml:space="preserve">Fakt ist aber auch, dass in den letzten </w:t>
      </w:r>
      <w:r w:rsidR="00AF5699" w:rsidRPr="00575DB6">
        <w:rPr>
          <w:rFonts w:ascii="Arial" w:hAnsi="Arial" w:cs="Arial"/>
        </w:rPr>
        <w:lastRenderedPageBreak/>
        <w:t>Jahren die Kassenseite keine konkreten Anträge zur Einführung von Mindestmengen für komplizierte Operationen – wie jetzt vom</w:t>
      </w:r>
      <w:r w:rsidR="00010665" w:rsidRPr="00575DB6">
        <w:rPr>
          <w:rFonts w:ascii="Arial" w:hAnsi="Arial" w:cs="Arial"/>
        </w:rPr>
        <w:t xml:space="preserve"> AOK-Bundesverband angekündigt –</w:t>
      </w:r>
      <w:r w:rsidR="00AF5699" w:rsidRPr="00575DB6">
        <w:rPr>
          <w:rFonts w:ascii="Arial" w:hAnsi="Arial" w:cs="Arial"/>
        </w:rPr>
        <w:t xml:space="preserve"> im G-BA eingebracht hat. Grundsätzlich verweigern sich die Kliniken </w:t>
      </w:r>
      <w:r w:rsidR="004C1C3B">
        <w:rPr>
          <w:rFonts w:ascii="Arial" w:hAnsi="Arial" w:cs="Arial"/>
        </w:rPr>
        <w:t xml:space="preserve">aber </w:t>
      </w:r>
      <w:r w:rsidR="00010665" w:rsidRPr="00575DB6">
        <w:rPr>
          <w:rFonts w:ascii="Arial" w:hAnsi="Arial" w:cs="Arial"/>
        </w:rPr>
        <w:t>möglichen Vo</w:t>
      </w:r>
      <w:r w:rsidR="004C1C3B">
        <w:rPr>
          <w:rFonts w:ascii="Arial" w:hAnsi="Arial" w:cs="Arial"/>
        </w:rPr>
        <w:t xml:space="preserve">rgaben nicht und wollen die </w:t>
      </w:r>
      <w:r w:rsidR="007904B4">
        <w:rPr>
          <w:rFonts w:ascii="Arial" w:hAnsi="Arial" w:cs="Arial"/>
        </w:rPr>
        <w:t xml:space="preserve">neuen </w:t>
      </w:r>
      <w:r w:rsidR="004C1C3B">
        <w:rPr>
          <w:rFonts w:ascii="Arial" w:hAnsi="Arial" w:cs="Arial"/>
        </w:rPr>
        <w:t>Regeln auch leben.</w:t>
      </w:r>
    </w:p>
    <w:p w14:paraId="23F8C740" w14:textId="77777777" w:rsidR="00575DB6" w:rsidRDefault="00575DB6" w:rsidP="008C552E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14:paraId="75FEB233" w14:textId="7FCB268B" w:rsidR="00A8360B" w:rsidRDefault="002C5621" w:rsidP="008C552E">
      <w:pPr>
        <w:spacing w:after="0" w:line="340" w:lineRule="atLeast"/>
        <w:ind w:right="2268"/>
        <w:jc w:val="both"/>
        <w:rPr>
          <w:rFonts w:ascii="Arial" w:hAnsi="Arial" w:cs="Arial"/>
        </w:rPr>
      </w:pPr>
      <w:r>
        <w:rPr>
          <w:rFonts w:ascii="Arial" w:hAnsi="Arial" w:cs="Arial"/>
        </w:rPr>
        <w:t>Unstrittig</w:t>
      </w:r>
      <w:r w:rsidR="004C1C3B">
        <w:rPr>
          <w:rFonts w:ascii="Arial" w:hAnsi="Arial" w:cs="Arial"/>
        </w:rPr>
        <w:t xml:space="preserve"> ist </w:t>
      </w:r>
      <w:r w:rsidR="00010665" w:rsidRPr="00575DB6">
        <w:rPr>
          <w:rFonts w:ascii="Arial" w:hAnsi="Arial" w:cs="Arial"/>
        </w:rPr>
        <w:t xml:space="preserve">aber auch, dass bei hochkomplexen Leistungen, wie Krebsoperationen an der Lunge oder </w:t>
      </w:r>
      <w:r w:rsidR="00000668">
        <w:rPr>
          <w:rFonts w:ascii="Arial" w:hAnsi="Arial" w:cs="Arial"/>
        </w:rPr>
        <w:t xml:space="preserve">der </w:t>
      </w:r>
      <w:r w:rsidR="00010665" w:rsidRPr="00575DB6">
        <w:rPr>
          <w:rFonts w:ascii="Arial" w:hAnsi="Arial" w:cs="Arial"/>
        </w:rPr>
        <w:t xml:space="preserve">Bauchspeicheldrüse Mindestmengen keine alleinige Lösung sind. Notwendig </w:t>
      </w:r>
      <w:r w:rsidR="00575DB6" w:rsidRPr="00575DB6">
        <w:rPr>
          <w:rFonts w:ascii="Arial" w:hAnsi="Arial" w:cs="Arial"/>
        </w:rPr>
        <w:t>sind</w:t>
      </w:r>
      <w:r w:rsidR="00010665" w:rsidRPr="00575DB6">
        <w:rPr>
          <w:rFonts w:ascii="Arial" w:hAnsi="Arial" w:cs="Arial"/>
        </w:rPr>
        <w:t xml:space="preserve"> vielmehr </w:t>
      </w:r>
      <w:r w:rsidR="00575DB6" w:rsidRPr="00575DB6">
        <w:rPr>
          <w:rFonts w:ascii="Arial" w:hAnsi="Arial" w:cs="Arial"/>
        </w:rPr>
        <w:t xml:space="preserve">interdisziplinäre Teams und den gesamten Behandlungsprozess umfassende organisatorische und strukturelle Rahmenbedingungen – von der OP bis zur </w:t>
      </w:r>
      <w:proofErr w:type="spellStart"/>
      <w:r w:rsidR="00007F62">
        <w:rPr>
          <w:rFonts w:ascii="Arial" w:hAnsi="Arial" w:cs="Arial"/>
        </w:rPr>
        <w:t>adjuvanten</w:t>
      </w:r>
      <w:proofErr w:type="spellEnd"/>
      <w:r w:rsidR="00007F62">
        <w:rPr>
          <w:rFonts w:ascii="Arial" w:hAnsi="Arial" w:cs="Arial"/>
        </w:rPr>
        <w:t xml:space="preserve"> stationären und ambulanten</w:t>
      </w:r>
      <w:r w:rsidR="00DE3E5B">
        <w:rPr>
          <w:rFonts w:ascii="Arial" w:hAnsi="Arial" w:cs="Arial"/>
        </w:rPr>
        <w:t xml:space="preserve"> Weiterbehandlung</w:t>
      </w:r>
      <w:r w:rsidR="00575DB6" w:rsidRPr="00575DB6">
        <w:rPr>
          <w:rFonts w:ascii="Arial" w:hAnsi="Arial" w:cs="Arial"/>
        </w:rPr>
        <w:t xml:space="preserve">. </w:t>
      </w:r>
      <w:r w:rsidR="00575DB6">
        <w:rPr>
          <w:rFonts w:ascii="Arial" w:hAnsi="Arial" w:cs="Arial"/>
        </w:rPr>
        <w:t xml:space="preserve">Die Entwicklung </w:t>
      </w:r>
      <w:r w:rsidR="00575DB6" w:rsidRPr="00575DB6">
        <w:rPr>
          <w:rFonts w:ascii="Arial" w:hAnsi="Arial" w:cs="Arial"/>
        </w:rPr>
        <w:t>solche</w:t>
      </w:r>
      <w:r w:rsidR="00575DB6">
        <w:rPr>
          <w:rFonts w:ascii="Arial" w:hAnsi="Arial" w:cs="Arial"/>
        </w:rPr>
        <w:t>r</w:t>
      </w:r>
      <w:r w:rsidR="00575DB6" w:rsidRPr="00575DB6">
        <w:rPr>
          <w:rFonts w:ascii="Arial" w:hAnsi="Arial" w:cs="Arial"/>
        </w:rPr>
        <w:t xml:space="preserve"> Strukturen in spezialisierten Zentren</w:t>
      </w:r>
      <w:r w:rsidR="00575DB6">
        <w:rPr>
          <w:rFonts w:ascii="Arial" w:hAnsi="Arial" w:cs="Arial"/>
        </w:rPr>
        <w:t xml:space="preserve"> schreitet in den Krankenhäusern weiter voran. </w:t>
      </w:r>
      <w:r w:rsidR="0004472D" w:rsidRPr="0004472D">
        <w:rPr>
          <w:rFonts w:ascii="Arial" w:hAnsi="Arial" w:cs="Arial"/>
        </w:rPr>
        <w:t>Umso unverständlicher</w:t>
      </w:r>
      <w:r w:rsidR="00575DB6">
        <w:rPr>
          <w:rFonts w:ascii="Arial" w:hAnsi="Arial" w:cs="Arial"/>
        </w:rPr>
        <w:t xml:space="preserve"> ist es jedoch</w:t>
      </w:r>
      <w:r w:rsidR="0004472D" w:rsidRPr="0004472D">
        <w:rPr>
          <w:rFonts w:ascii="Arial" w:hAnsi="Arial" w:cs="Arial"/>
        </w:rPr>
        <w:t xml:space="preserve">, dass die Krankenkassen die Bildung und Förderung </w:t>
      </w:r>
      <w:r w:rsidR="00575DB6">
        <w:rPr>
          <w:rFonts w:ascii="Arial" w:hAnsi="Arial" w:cs="Arial"/>
        </w:rPr>
        <w:t xml:space="preserve">dieser </w:t>
      </w:r>
      <w:r w:rsidR="0004472D" w:rsidRPr="0004472D">
        <w:rPr>
          <w:rFonts w:ascii="Arial" w:hAnsi="Arial" w:cs="Arial"/>
        </w:rPr>
        <w:t xml:space="preserve">Zentren </w:t>
      </w:r>
      <w:r w:rsidR="00A8360B">
        <w:rPr>
          <w:rFonts w:ascii="Arial" w:hAnsi="Arial" w:cs="Arial"/>
        </w:rPr>
        <w:t xml:space="preserve">mit der Kündigung der Zentrumsvereinbarung </w:t>
      </w:r>
      <w:r w:rsidR="0004472D" w:rsidRPr="0004472D">
        <w:rPr>
          <w:rFonts w:ascii="Arial" w:hAnsi="Arial" w:cs="Arial"/>
        </w:rPr>
        <w:t xml:space="preserve">erschweren </w:t>
      </w:r>
      <w:r w:rsidR="00A8360B">
        <w:rPr>
          <w:rFonts w:ascii="Arial" w:hAnsi="Arial" w:cs="Arial"/>
        </w:rPr>
        <w:t xml:space="preserve">und damit </w:t>
      </w:r>
      <w:r w:rsidR="0004472D" w:rsidRPr="0004472D">
        <w:rPr>
          <w:rFonts w:ascii="Arial" w:hAnsi="Arial" w:cs="Arial"/>
        </w:rPr>
        <w:t>die Anwendung</w:t>
      </w:r>
      <w:r w:rsidR="0004472D">
        <w:rPr>
          <w:rFonts w:ascii="Arial" w:hAnsi="Arial" w:cs="Arial"/>
        </w:rPr>
        <w:t xml:space="preserve"> der neuen Fördermöglichkeiten</w:t>
      </w:r>
      <w:r w:rsidR="0004472D" w:rsidRPr="0004472D">
        <w:rPr>
          <w:rFonts w:ascii="Arial" w:hAnsi="Arial" w:cs="Arial"/>
        </w:rPr>
        <w:t xml:space="preserve"> verweigern</w:t>
      </w:r>
      <w:r>
        <w:rPr>
          <w:rFonts w:ascii="Arial" w:hAnsi="Arial" w:cs="Arial"/>
        </w:rPr>
        <w:t>, die der Gesetzgeber mit der Krankenhausreform</w:t>
      </w:r>
      <w:r w:rsidR="00000668">
        <w:rPr>
          <w:rFonts w:ascii="Arial" w:hAnsi="Arial" w:cs="Arial"/>
        </w:rPr>
        <w:t xml:space="preserve"> installiert hatte</w:t>
      </w:r>
      <w:r w:rsidR="0004472D" w:rsidRPr="0004472D">
        <w:rPr>
          <w:rFonts w:ascii="Arial" w:hAnsi="Arial" w:cs="Arial"/>
        </w:rPr>
        <w:t>.</w:t>
      </w:r>
      <w:r w:rsidR="00010665">
        <w:rPr>
          <w:rFonts w:ascii="Arial" w:hAnsi="Arial" w:cs="Arial"/>
        </w:rPr>
        <w:t xml:space="preserve"> </w:t>
      </w:r>
      <w:r w:rsidR="00A8360B">
        <w:rPr>
          <w:rFonts w:ascii="Arial" w:hAnsi="Arial" w:cs="Arial"/>
        </w:rPr>
        <w:t>Diese sieht auch vor, dass Fallzahlsteigerungen in Zentren vom Fixkosten</w:t>
      </w:r>
      <w:r w:rsidR="00875124">
        <w:rPr>
          <w:rFonts w:ascii="Arial" w:hAnsi="Arial" w:cs="Arial"/>
        </w:rPr>
        <w:t>-</w:t>
      </w:r>
      <w:bookmarkStart w:id="0" w:name="_GoBack"/>
      <w:bookmarkEnd w:id="0"/>
      <w:proofErr w:type="spellStart"/>
      <w:r w:rsidR="00A8360B">
        <w:rPr>
          <w:rFonts w:ascii="Arial" w:hAnsi="Arial" w:cs="Arial"/>
        </w:rPr>
        <w:t>degressionsabschlag</w:t>
      </w:r>
      <w:proofErr w:type="spellEnd"/>
      <w:r w:rsidR="00A8360B">
        <w:rPr>
          <w:rFonts w:ascii="Arial" w:hAnsi="Arial" w:cs="Arial"/>
        </w:rPr>
        <w:t xml:space="preserve"> befreit werden, was die Kassen offensichtlich mit allen Mitteln </w:t>
      </w:r>
      <w:r w:rsidR="002429C1">
        <w:rPr>
          <w:rFonts w:ascii="Arial" w:hAnsi="Arial" w:cs="Arial"/>
        </w:rPr>
        <w:t xml:space="preserve">versuchen zu verhindern. </w:t>
      </w:r>
      <w:r w:rsidR="00A8360B">
        <w:rPr>
          <w:rFonts w:ascii="Arial" w:hAnsi="Arial" w:cs="Arial"/>
        </w:rPr>
        <w:t>Wer Zentrumsversorgung und Spezialisierung will, muss</w:t>
      </w:r>
      <w:r w:rsidR="002429C1">
        <w:rPr>
          <w:rFonts w:ascii="Arial" w:hAnsi="Arial" w:cs="Arial"/>
        </w:rPr>
        <w:t xml:space="preserve"> an dieser Stelle ehrlich sein.</w:t>
      </w:r>
      <w:r w:rsidR="00007F62">
        <w:rPr>
          <w:rFonts w:ascii="Arial" w:hAnsi="Arial" w:cs="Arial"/>
        </w:rPr>
        <w:t xml:space="preserve"> Auch sollten die Krankenkassen ihre restriktive Haltung zu innovativen Diagnosemöglichkeiten (PET-CT!) und Therapien (Immuntherapie!) überdenken.</w:t>
      </w:r>
    </w:p>
    <w:p w14:paraId="132AD375" w14:textId="77777777" w:rsidR="002429C1" w:rsidRDefault="002429C1" w:rsidP="008C552E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14:paraId="5EF183A7" w14:textId="6C27A3B1" w:rsidR="0004472D" w:rsidRDefault="00010665" w:rsidP="008C552E">
      <w:pPr>
        <w:spacing w:after="0" w:line="340" w:lineRule="atLeast"/>
        <w:ind w:right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Vor diesem Hintergrund sollte der AOK-Bundesverband </w:t>
      </w:r>
      <w:r w:rsidR="00575DB6">
        <w:rPr>
          <w:rFonts w:ascii="Arial" w:hAnsi="Arial" w:cs="Arial"/>
        </w:rPr>
        <w:t xml:space="preserve">nicht leichtfertig vermeintlich einfache Lösungen propagieren, sondern </w:t>
      </w:r>
      <w:r w:rsidR="004C1C3B">
        <w:rPr>
          <w:rFonts w:ascii="Arial" w:hAnsi="Arial" w:cs="Arial"/>
        </w:rPr>
        <w:t>zu Lösungen und Verbesserungen bei der Versorgung von schwerkranken Menschen beitragen.“</w:t>
      </w:r>
    </w:p>
    <w:p w14:paraId="16A74511" w14:textId="77777777" w:rsidR="00F26034" w:rsidRPr="00633E3A" w:rsidRDefault="00F26034" w:rsidP="00383891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14:paraId="41701240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0CD5347E" w14:textId="69722D04"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B25D6">
        <w:rPr>
          <w:rFonts w:ascii="Arial" w:hAnsi="Arial" w:cs="Arial"/>
          <w:color w:val="7F7F7F" w:themeColor="text1" w:themeTint="80"/>
          <w:sz w:val="18"/>
        </w:rPr>
        <w:t>tragene Aufgaben wahr. Die 1.951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FB25D6">
        <w:rPr>
          <w:rFonts w:ascii="Arial" w:hAnsi="Arial" w:cs="Arial"/>
          <w:color w:val="7F7F7F" w:themeColor="text1" w:themeTint="80"/>
          <w:sz w:val="18"/>
        </w:rPr>
        <w:t xml:space="preserve"> jährlich 19,5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6BCAE056" w14:textId="77777777" w:rsidR="0058674F" w:rsidRPr="0058674F" w:rsidRDefault="0058674F" w:rsidP="009D26E3">
      <w:pPr>
        <w:pStyle w:val="Adressfeld"/>
        <w:spacing w:after="0" w:line="240" w:lineRule="auto"/>
      </w:pPr>
    </w:p>
    <w:sectPr w:rsidR="0058674F" w:rsidRPr="0058674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8798E" w14:textId="77777777" w:rsidR="000305FC" w:rsidRDefault="000305FC" w:rsidP="008125E6">
      <w:pPr>
        <w:spacing w:after="0"/>
      </w:pPr>
      <w:r>
        <w:separator/>
      </w:r>
    </w:p>
  </w:endnote>
  <w:endnote w:type="continuationSeparator" w:id="0">
    <w:p w14:paraId="75292133" w14:textId="77777777" w:rsidR="000305FC" w:rsidRDefault="000305FC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FF8C9D4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Dagmar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Vohburger</w:t>
                          </w:r>
                        </w:p>
                        <w:p w14:paraId="26637EB1" w14:textId="2CA82F71" w:rsidR="0065306F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  <w:proofErr w:type="spellEnd"/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FF8C9D4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Dagmar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Vohburger</w:t>
                    </w:r>
                  </w:p>
                  <w:p w14:paraId="26637EB1" w14:textId="2CA82F71" w:rsidR="0065306F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E1CD9" w14:textId="77777777" w:rsidR="000305FC" w:rsidRDefault="000305FC" w:rsidP="008125E6">
      <w:pPr>
        <w:spacing w:after="0"/>
      </w:pPr>
      <w:r>
        <w:separator/>
      </w:r>
    </w:p>
  </w:footnote>
  <w:footnote w:type="continuationSeparator" w:id="0">
    <w:p w14:paraId="7EFE74B9" w14:textId="77777777" w:rsidR="000305FC" w:rsidRDefault="000305FC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875124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0668"/>
    <w:rsid w:val="00006E49"/>
    <w:rsid w:val="00007F62"/>
    <w:rsid w:val="00010665"/>
    <w:rsid w:val="00020DA3"/>
    <w:rsid w:val="000210FE"/>
    <w:rsid w:val="00024819"/>
    <w:rsid w:val="00026B38"/>
    <w:rsid w:val="000305FC"/>
    <w:rsid w:val="00031885"/>
    <w:rsid w:val="0004472D"/>
    <w:rsid w:val="00060D57"/>
    <w:rsid w:val="0007527C"/>
    <w:rsid w:val="0008373B"/>
    <w:rsid w:val="00084B39"/>
    <w:rsid w:val="00092CED"/>
    <w:rsid w:val="00096D20"/>
    <w:rsid w:val="000A31C9"/>
    <w:rsid w:val="000D4C11"/>
    <w:rsid w:val="000F61BB"/>
    <w:rsid w:val="00111CA4"/>
    <w:rsid w:val="00121889"/>
    <w:rsid w:val="001253E9"/>
    <w:rsid w:val="001333C7"/>
    <w:rsid w:val="001734CD"/>
    <w:rsid w:val="00183CBD"/>
    <w:rsid w:val="001962FD"/>
    <w:rsid w:val="001C0544"/>
    <w:rsid w:val="001C3900"/>
    <w:rsid w:val="001C561E"/>
    <w:rsid w:val="001C7245"/>
    <w:rsid w:val="001D3D01"/>
    <w:rsid w:val="00205E46"/>
    <w:rsid w:val="002156A6"/>
    <w:rsid w:val="002429C1"/>
    <w:rsid w:val="00245172"/>
    <w:rsid w:val="002665AA"/>
    <w:rsid w:val="002875EB"/>
    <w:rsid w:val="002A44EC"/>
    <w:rsid w:val="002B4C49"/>
    <w:rsid w:val="002B5B40"/>
    <w:rsid w:val="002B7D7C"/>
    <w:rsid w:val="002C1659"/>
    <w:rsid w:val="002C5621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608A"/>
    <w:rsid w:val="00482684"/>
    <w:rsid w:val="004915FE"/>
    <w:rsid w:val="004B392D"/>
    <w:rsid w:val="004B5A0A"/>
    <w:rsid w:val="004C1C3B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75DB6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B1FEE"/>
    <w:rsid w:val="006B4413"/>
    <w:rsid w:val="006C6396"/>
    <w:rsid w:val="006C72CE"/>
    <w:rsid w:val="00700218"/>
    <w:rsid w:val="0070619D"/>
    <w:rsid w:val="00717437"/>
    <w:rsid w:val="00734946"/>
    <w:rsid w:val="007755F0"/>
    <w:rsid w:val="007904B4"/>
    <w:rsid w:val="00795922"/>
    <w:rsid w:val="007C44FC"/>
    <w:rsid w:val="008125E6"/>
    <w:rsid w:val="008331D0"/>
    <w:rsid w:val="00835799"/>
    <w:rsid w:val="00850E59"/>
    <w:rsid w:val="00875124"/>
    <w:rsid w:val="00894E03"/>
    <w:rsid w:val="008B2132"/>
    <w:rsid w:val="008B37EB"/>
    <w:rsid w:val="008B7F36"/>
    <w:rsid w:val="008C552E"/>
    <w:rsid w:val="008D015E"/>
    <w:rsid w:val="008E50AB"/>
    <w:rsid w:val="008E5967"/>
    <w:rsid w:val="0095543A"/>
    <w:rsid w:val="009577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8360B"/>
    <w:rsid w:val="00AB1224"/>
    <w:rsid w:val="00AC5BCE"/>
    <w:rsid w:val="00AE24DB"/>
    <w:rsid w:val="00AF5699"/>
    <w:rsid w:val="00B06B18"/>
    <w:rsid w:val="00B1353D"/>
    <w:rsid w:val="00B34514"/>
    <w:rsid w:val="00B52927"/>
    <w:rsid w:val="00B65874"/>
    <w:rsid w:val="00B7543C"/>
    <w:rsid w:val="00B87286"/>
    <w:rsid w:val="00BB0243"/>
    <w:rsid w:val="00BF222D"/>
    <w:rsid w:val="00C16F15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75ADF"/>
    <w:rsid w:val="00D80859"/>
    <w:rsid w:val="00D84AF8"/>
    <w:rsid w:val="00D852B3"/>
    <w:rsid w:val="00DA13E6"/>
    <w:rsid w:val="00DA3175"/>
    <w:rsid w:val="00DA6CB4"/>
    <w:rsid w:val="00DB5181"/>
    <w:rsid w:val="00DD0FDE"/>
    <w:rsid w:val="00DD648D"/>
    <w:rsid w:val="00DE3E5B"/>
    <w:rsid w:val="00E31F3B"/>
    <w:rsid w:val="00E40E2B"/>
    <w:rsid w:val="00E43AB7"/>
    <w:rsid w:val="00E71D54"/>
    <w:rsid w:val="00E84A00"/>
    <w:rsid w:val="00E865D6"/>
    <w:rsid w:val="00E87038"/>
    <w:rsid w:val="00EB1379"/>
    <w:rsid w:val="00EB444B"/>
    <w:rsid w:val="00ED3823"/>
    <w:rsid w:val="00F258F9"/>
    <w:rsid w:val="00F26034"/>
    <w:rsid w:val="00F4622D"/>
    <w:rsid w:val="00F47CA5"/>
    <w:rsid w:val="00F77C15"/>
    <w:rsid w:val="00F8139F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6BF067-6935-4111-B7A7-84E3DB44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8</cp:revision>
  <cp:lastPrinted>2017-11-23T10:36:00Z</cp:lastPrinted>
  <dcterms:created xsi:type="dcterms:W3CDTF">2017-11-23T08:13:00Z</dcterms:created>
  <dcterms:modified xsi:type="dcterms:W3CDTF">2017-11-23T10:36:00Z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