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B828B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Bekämpfung von MRSA-Infektionen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121AF8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121AF8">
        <w:rPr>
          <w:rFonts w:ascii="Arial" w:eastAsia="Times New Roman" w:hAnsi="Arial" w:cs="Times New Roman"/>
          <w:b/>
          <w:sz w:val="32"/>
          <w:szCs w:val="32"/>
          <w:lang w:eastAsia="de-DE"/>
        </w:rPr>
        <w:t>Kontraproduktive GBA-Entscheidung zur MRSA-Bekämpfung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56694A" w:rsidRDefault="00D30167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56694A">
        <w:rPr>
          <w:rFonts w:ascii="Arial" w:eastAsia="Times New Roman" w:hAnsi="Arial" w:cs="Arial"/>
          <w:lang w:eastAsia="de-DE"/>
        </w:rPr>
        <w:t xml:space="preserve">19. Mai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56694A">
        <w:rPr>
          <w:rFonts w:ascii="Arial" w:eastAsia="Times New Roman" w:hAnsi="Arial" w:cs="Arial"/>
          <w:lang w:eastAsia="de-DE"/>
        </w:rPr>
        <w:t xml:space="preserve">Zum </w:t>
      </w:r>
      <w:r w:rsidR="00B828BC">
        <w:rPr>
          <w:rFonts w:ascii="Arial" w:eastAsia="Times New Roman" w:hAnsi="Arial" w:cs="Arial"/>
          <w:lang w:eastAsia="de-DE"/>
        </w:rPr>
        <w:t xml:space="preserve">heutigen </w:t>
      </w:r>
      <w:r w:rsidR="0056694A">
        <w:rPr>
          <w:rFonts w:ascii="Arial" w:eastAsia="Times New Roman" w:hAnsi="Arial" w:cs="Arial"/>
          <w:lang w:eastAsia="de-DE"/>
        </w:rPr>
        <w:t>Beschluss des Gemeinsamen Bundesauschusses (G-BA) über</w:t>
      </w:r>
      <w:r w:rsidR="00B828BC">
        <w:rPr>
          <w:rFonts w:ascii="Arial" w:eastAsia="Times New Roman" w:hAnsi="Arial" w:cs="Arial"/>
          <w:lang w:eastAsia="de-DE"/>
        </w:rPr>
        <w:t xml:space="preserve"> die </w:t>
      </w:r>
      <w:r w:rsidR="00B828BC" w:rsidRPr="00E91BB4">
        <w:rPr>
          <w:rFonts w:ascii="Arial" w:eastAsia="Times New Roman" w:hAnsi="Arial" w:cs="Arial"/>
          <w:lang w:eastAsia="de-DE"/>
        </w:rPr>
        <w:t xml:space="preserve">ASV-Richtlinie zur Tuberkulose und atypischer </w:t>
      </w:r>
      <w:proofErr w:type="spellStart"/>
      <w:r w:rsidR="00B828BC" w:rsidRPr="00E91BB4">
        <w:rPr>
          <w:rFonts w:ascii="Arial" w:eastAsia="Times New Roman" w:hAnsi="Arial" w:cs="Arial"/>
          <w:lang w:eastAsia="de-DE"/>
        </w:rPr>
        <w:t>Mykobakteriose</w:t>
      </w:r>
      <w:proofErr w:type="spellEnd"/>
      <w:r w:rsidR="00B828BC">
        <w:rPr>
          <w:rFonts w:ascii="Arial" w:eastAsia="Times New Roman" w:hAnsi="Arial" w:cs="Arial"/>
          <w:lang w:eastAsia="de-DE"/>
        </w:rPr>
        <w:t xml:space="preserve"> </w:t>
      </w:r>
      <w:r w:rsidR="0056694A">
        <w:rPr>
          <w:rFonts w:ascii="Arial" w:eastAsia="Times New Roman" w:hAnsi="Arial" w:cs="Arial"/>
          <w:lang w:eastAsia="de-DE"/>
        </w:rPr>
        <w:t>erklärt der Hauptgeschäftsführer der Deutschen Krankenhausgesellschaft (DKG), Georg Baum:</w:t>
      </w:r>
    </w:p>
    <w:p w:rsidR="0056694A" w:rsidRDefault="0056694A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B828BC" w:rsidRDefault="00B828BC" w:rsidP="00E91BB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„Der Gemeinsame Bundesausschuss hat</w:t>
      </w:r>
      <w:r w:rsidR="00F27A11">
        <w:rPr>
          <w:rFonts w:ascii="Arial" w:eastAsia="Times New Roman" w:hAnsi="Arial" w:cs="Arial"/>
          <w:lang w:eastAsia="de-DE"/>
        </w:rPr>
        <w:t xml:space="preserve"> eine </w:t>
      </w:r>
      <w:r w:rsidR="00E91BB4" w:rsidRPr="00E91BB4">
        <w:rPr>
          <w:rFonts w:ascii="Arial" w:eastAsia="Times New Roman" w:hAnsi="Arial" w:cs="Arial"/>
          <w:lang w:eastAsia="de-DE"/>
        </w:rPr>
        <w:t>Entscheidung</w:t>
      </w:r>
      <w:r>
        <w:rPr>
          <w:rFonts w:ascii="Arial" w:eastAsia="Times New Roman" w:hAnsi="Arial" w:cs="Arial"/>
          <w:lang w:eastAsia="de-DE"/>
        </w:rPr>
        <w:t xml:space="preserve"> getroffen</w:t>
      </w:r>
      <w:r w:rsidR="00E91BB4" w:rsidRPr="00E91BB4">
        <w:rPr>
          <w:rFonts w:ascii="Arial" w:eastAsia="Times New Roman" w:hAnsi="Arial" w:cs="Arial"/>
          <w:lang w:eastAsia="de-DE"/>
        </w:rPr>
        <w:t>, die eine bessere Kontrolle und Beh</w:t>
      </w:r>
      <w:r w:rsidR="00BD0577">
        <w:rPr>
          <w:rFonts w:ascii="Arial" w:eastAsia="Times New Roman" w:hAnsi="Arial" w:cs="Arial"/>
          <w:lang w:eastAsia="de-DE"/>
        </w:rPr>
        <w:t>andlung von MRSA verhindert. Der</w:t>
      </w:r>
      <w:r w:rsidR="00E91BB4" w:rsidRPr="00E91BB4">
        <w:rPr>
          <w:rFonts w:ascii="Arial" w:eastAsia="Times New Roman" w:hAnsi="Arial" w:cs="Arial"/>
          <w:lang w:eastAsia="de-DE"/>
        </w:rPr>
        <w:t xml:space="preserve"> Antrag der Deutschen Krankenhausgese</w:t>
      </w:r>
      <w:r>
        <w:rPr>
          <w:rFonts w:ascii="Arial" w:eastAsia="Times New Roman" w:hAnsi="Arial" w:cs="Arial"/>
          <w:lang w:eastAsia="de-DE"/>
        </w:rPr>
        <w:t xml:space="preserve">llschaft auch im Rahmen der </w:t>
      </w:r>
      <w:r w:rsidRPr="00B828BC">
        <w:rPr>
          <w:rFonts w:ascii="Arial" w:eastAsia="Times New Roman" w:hAnsi="Arial" w:cs="Arial"/>
          <w:lang w:eastAsia="de-DE"/>
        </w:rPr>
        <w:t>ambulanten spezialfachärztlichen Versorgung</w:t>
      </w:r>
      <w:r>
        <w:rPr>
          <w:rFonts w:ascii="Arial" w:eastAsia="Times New Roman" w:hAnsi="Arial" w:cs="Arial"/>
          <w:lang w:eastAsia="de-DE"/>
        </w:rPr>
        <w:t xml:space="preserve"> (ASV) </w:t>
      </w:r>
      <w:r w:rsidR="00E91BB4" w:rsidRPr="00E91BB4">
        <w:rPr>
          <w:rFonts w:ascii="Arial" w:eastAsia="Times New Roman" w:hAnsi="Arial" w:cs="Arial"/>
          <w:lang w:eastAsia="de-DE"/>
        </w:rPr>
        <w:t xml:space="preserve">Leistungen zur MRSA-Diagnostik und Therapie durchführen zu können, wurde mehrheitlich abgelehnt. </w:t>
      </w:r>
      <w:r w:rsidR="00F27A11">
        <w:rPr>
          <w:rFonts w:ascii="Arial" w:eastAsia="Times New Roman" w:hAnsi="Arial" w:cs="Arial"/>
          <w:lang w:eastAsia="de-DE"/>
        </w:rPr>
        <w:t xml:space="preserve">Einmal mehr </w:t>
      </w:r>
      <w:r w:rsidR="00FA37AC">
        <w:rPr>
          <w:rFonts w:ascii="Arial" w:eastAsia="Times New Roman" w:hAnsi="Arial" w:cs="Arial"/>
          <w:lang w:eastAsia="de-DE"/>
        </w:rPr>
        <w:t>verhindern</w:t>
      </w:r>
      <w:r w:rsidR="0088758E">
        <w:rPr>
          <w:rFonts w:ascii="Arial" w:eastAsia="Times New Roman" w:hAnsi="Arial" w:cs="Arial"/>
          <w:lang w:eastAsia="de-DE"/>
        </w:rPr>
        <w:t xml:space="preserve"> </w:t>
      </w:r>
      <w:r w:rsidR="00F27A11">
        <w:rPr>
          <w:rFonts w:ascii="Arial" w:eastAsia="Times New Roman" w:hAnsi="Arial" w:cs="Arial"/>
          <w:lang w:eastAsia="de-DE"/>
        </w:rPr>
        <w:t xml:space="preserve">die Krankenkassen mit ihrer ablehnenden Haltung </w:t>
      </w:r>
      <w:r w:rsidR="00FA37AC">
        <w:rPr>
          <w:rFonts w:ascii="Arial" w:eastAsia="Times New Roman" w:hAnsi="Arial" w:cs="Arial"/>
          <w:lang w:eastAsia="de-DE"/>
        </w:rPr>
        <w:t>eine</w:t>
      </w:r>
      <w:r w:rsidR="0088758E">
        <w:rPr>
          <w:rFonts w:ascii="Arial" w:eastAsia="Times New Roman" w:hAnsi="Arial" w:cs="Arial"/>
          <w:lang w:eastAsia="de-DE"/>
        </w:rPr>
        <w:t xml:space="preserve"> </w:t>
      </w:r>
      <w:r w:rsidR="00F27A11">
        <w:rPr>
          <w:rFonts w:ascii="Arial" w:eastAsia="Times New Roman" w:hAnsi="Arial" w:cs="Arial"/>
          <w:lang w:eastAsia="de-DE"/>
        </w:rPr>
        <w:t>wirksame Infektionsbekämpfung.</w:t>
      </w:r>
      <w:r w:rsidR="00FA37AC">
        <w:rPr>
          <w:rFonts w:ascii="Arial" w:eastAsia="Times New Roman" w:hAnsi="Arial" w:cs="Arial"/>
          <w:lang w:eastAsia="de-DE"/>
        </w:rPr>
        <w:t xml:space="preserve"> </w:t>
      </w:r>
    </w:p>
    <w:p w:rsidR="00B828BC" w:rsidRDefault="00B828BC" w:rsidP="00E91BB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6694A" w:rsidRDefault="00F93EEB" w:rsidP="00E91BB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Tuberkulose-</w:t>
      </w:r>
      <w:r w:rsidR="00F27A11" w:rsidRPr="00E91BB4">
        <w:rPr>
          <w:rFonts w:ascii="Arial" w:eastAsia="Times New Roman" w:hAnsi="Arial" w:cs="Arial"/>
          <w:lang w:eastAsia="de-DE"/>
        </w:rPr>
        <w:t xml:space="preserve">Patienten, </w:t>
      </w:r>
      <w:r w:rsidR="00121AF8">
        <w:rPr>
          <w:rFonts w:ascii="Arial" w:eastAsia="Times New Roman" w:hAnsi="Arial" w:cs="Arial"/>
          <w:lang w:eastAsia="de-DE"/>
        </w:rPr>
        <w:t>die ohnehin ambulant</w:t>
      </w:r>
      <w:r w:rsidR="000B7313">
        <w:rPr>
          <w:rFonts w:ascii="Arial" w:eastAsia="Times New Roman" w:hAnsi="Arial" w:cs="Arial"/>
          <w:lang w:eastAsia="de-DE"/>
        </w:rPr>
        <w:t xml:space="preserve"> </w:t>
      </w:r>
      <w:r w:rsidR="00121AF8">
        <w:rPr>
          <w:rFonts w:ascii="Arial" w:eastAsia="Times New Roman" w:hAnsi="Arial" w:cs="Arial"/>
          <w:lang w:eastAsia="de-DE"/>
        </w:rPr>
        <w:t xml:space="preserve">im Krankenhaus behandelt werden und </w:t>
      </w:r>
      <w:r w:rsidR="00F27A11" w:rsidRPr="00E91BB4">
        <w:rPr>
          <w:rFonts w:ascii="Arial" w:eastAsia="Times New Roman" w:hAnsi="Arial" w:cs="Arial"/>
          <w:lang w:eastAsia="de-DE"/>
        </w:rPr>
        <w:t>bei denen der Verdacht auf eine</w:t>
      </w:r>
      <w:r>
        <w:rPr>
          <w:rFonts w:ascii="Arial" w:eastAsia="Times New Roman" w:hAnsi="Arial" w:cs="Arial"/>
          <w:lang w:eastAsia="de-DE"/>
        </w:rPr>
        <w:t xml:space="preserve"> MRSA-Besiedelung besteht, </w:t>
      </w:r>
      <w:r w:rsidR="00121AF8">
        <w:rPr>
          <w:rFonts w:ascii="Arial" w:eastAsia="Times New Roman" w:hAnsi="Arial" w:cs="Arial"/>
          <w:lang w:eastAsia="de-DE"/>
        </w:rPr>
        <w:t xml:space="preserve">müssen für die MRSA-Diagnostik einen niedergelassenen Arzt aufsuchen. </w:t>
      </w:r>
      <w:bookmarkStart w:id="0" w:name="_GoBack"/>
      <w:bookmarkEnd w:id="0"/>
      <w:r w:rsidR="0088758E">
        <w:rPr>
          <w:rFonts w:ascii="Arial" w:eastAsia="Times New Roman" w:hAnsi="Arial" w:cs="Arial"/>
          <w:lang w:eastAsia="de-DE"/>
        </w:rPr>
        <w:t>O</w:t>
      </w:r>
      <w:r w:rsidR="00E91BB4" w:rsidRPr="00E91BB4">
        <w:rPr>
          <w:rFonts w:ascii="Arial" w:eastAsia="Times New Roman" w:hAnsi="Arial" w:cs="Arial"/>
          <w:lang w:eastAsia="de-DE"/>
        </w:rPr>
        <w:t xml:space="preserve">bgleich Patienten mit einer Tuberkulose häufig als immungeschwächt </w:t>
      </w:r>
      <w:r w:rsidR="00FE656B">
        <w:rPr>
          <w:rFonts w:ascii="Arial" w:eastAsia="Times New Roman" w:hAnsi="Arial" w:cs="Arial"/>
          <w:lang w:eastAsia="de-DE"/>
        </w:rPr>
        <w:t xml:space="preserve">gelten </w:t>
      </w:r>
      <w:r>
        <w:rPr>
          <w:rFonts w:ascii="Arial" w:eastAsia="Times New Roman" w:hAnsi="Arial" w:cs="Arial"/>
          <w:lang w:eastAsia="de-DE"/>
        </w:rPr>
        <w:t xml:space="preserve">und bereits </w:t>
      </w:r>
      <w:r w:rsidR="00E91BB4" w:rsidRPr="00E91BB4">
        <w:rPr>
          <w:rFonts w:ascii="Arial" w:eastAsia="Times New Roman" w:hAnsi="Arial" w:cs="Arial"/>
          <w:lang w:eastAsia="de-DE"/>
        </w:rPr>
        <w:t>Antibiotika einnehmen müssen. Dies ist weder aus medizinischer Sicht noch für die Patienten, die ohnehin sehr stark belastet sind, nachvollziehbar.</w:t>
      </w:r>
      <w:r w:rsidR="00121AF8">
        <w:rPr>
          <w:rFonts w:ascii="Arial" w:eastAsia="Times New Roman" w:hAnsi="Arial" w:cs="Arial"/>
          <w:lang w:eastAsia="de-DE"/>
        </w:rPr>
        <w:t xml:space="preserve"> Statt jede Mö</w:t>
      </w:r>
      <w:r w:rsidR="000B7313">
        <w:rPr>
          <w:rFonts w:ascii="Arial" w:eastAsia="Times New Roman" w:hAnsi="Arial" w:cs="Arial"/>
          <w:lang w:eastAsia="de-DE"/>
        </w:rPr>
        <w:t>glichkeit zur MRSA-Bekämpfung z</w:t>
      </w:r>
      <w:r w:rsidR="00121AF8">
        <w:rPr>
          <w:rFonts w:ascii="Arial" w:eastAsia="Times New Roman" w:hAnsi="Arial" w:cs="Arial"/>
          <w:lang w:eastAsia="de-DE"/>
        </w:rPr>
        <w:t>u</w:t>
      </w:r>
      <w:r w:rsidR="000B7313">
        <w:rPr>
          <w:rFonts w:ascii="Arial" w:eastAsia="Times New Roman" w:hAnsi="Arial" w:cs="Arial"/>
          <w:lang w:eastAsia="de-DE"/>
        </w:rPr>
        <w:t xml:space="preserve"> </w:t>
      </w:r>
      <w:r w:rsidR="00121AF8">
        <w:rPr>
          <w:rFonts w:ascii="Arial" w:eastAsia="Times New Roman" w:hAnsi="Arial" w:cs="Arial"/>
          <w:lang w:eastAsia="de-DE"/>
        </w:rPr>
        <w:t>nutzen, werden Zuständigkeitsgrenzen verteidigt.</w:t>
      </w:r>
      <w:r w:rsidR="00121AF8" w:rsidRPr="00121AF8">
        <w:rPr>
          <w:rFonts w:ascii="Arial" w:eastAsia="Times New Roman" w:hAnsi="Arial" w:cs="Arial"/>
          <w:lang w:eastAsia="de-DE"/>
        </w:rPr>
        <w:t xml:space="preserve"> </w:t>
      </w:r>
      <w:r w:rsidR="00121AF8">
        <w:rPr>
          <w:rFonts w:ascii="Arial" w:eastAsia="Times New Roman" w:hAnsi="Arial" w:cs="Arial"/>
          <w:lang w:eastAsia="de-DE"/>
        </w:rPr>
        <w:t>Ein schwarzer Tag für die Patientensicherheit in Deutschland.“</w:t>
      </w:r>
    </w:p>
    <w:p w:rsidR="0056210E" w:rsidRPr="00B828BC" w:rsidRDefault="0056210E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A31601" w:rsidRDefault="0058674F" w:rsidP="00A31601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A31601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E0" w:rsidRDefault="00DE2AE0" w:rsidP="008125E6">
      <w:pPr>
        <w:spacing w:after="0"/>
      </w:pPr>
      <w:r>
        <w:separator/>
      </w:r>
    </w:p>
  </w:endnote>
  <w:endnote w:type="continuationSeparator" w:id="0">
    <w:p w:rsidR="00DE2AE0" w:rsidRDefault="00DE2AE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E0" w:rsidRDefault="00DE2AE0" w:rsidP="008125E6">
      <w:pPr>
        <w:spacing w:after="0"/>
      </w:pPr>
      <w:r>
        <w:separator/>
      </w:r>
    </w:p>
  </w:footnote>
  <w:footnote w:type="continuationSeparator" w:id="0">
    <w:p w:rsidR="00DE2AE0" w:rsidRDefault="00DE2AE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A3160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B7313"/>
    <w:rsid w:val="000D4C11"/>
    <w:rsid w:val="000F1C0D"/>
    <w:rsid w:val="000F61BB"/>
    <w:rsid w:val="00111CA4"/>
    <w:rsid w:val="00121889"/>
    <w:rsid w:val="00121AF8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6694A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8758E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D26E3"/>
    <w:rsid w:val="009E0FE7"/>
    <w:rsid w:val="00A15341"/>
    <w:rsid w:val="00A3160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28BC"/>
    <w:rsid w:val="00B87286"/>
    <w:rsid w:val="00BB0243"/>
    <w:rsid w:val="00BD0577"/>
    <w:rsid w:val="00BF222D"/>
    <w:rsid w:val="00C03E31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E2AE0"/>
    <w:rsid w:val="00E31F3B"/>
    <w:rsid w:val="00E40E2B"/>
    <w:rsid w:val="00E43AB7"/>
    <w:rsid w:val="00E71D54"/>
    <w:rsid w:val="00E865D6"/>
    <w:rsid w:val="00E87038"/>
    <w:rsid w:val="00E91BB4"/>
    <w:rsid w:val="00EB444B"/>
    <w:rsid w:val="00ED3823"/>
    <w:rsid w:val="00F23FD8"/>
    <w:rsid w:val="00F258F9"/>
    <w:rsid w:val="00F27A11"/>
    <w:rsid w:val="00F4622D"/>
    <w:rsid w:val="00F47CA5"/>
    <w:rsid w:val="00F6277C"/>
    <w:rsid w:val="00F77C15"/>
    <w:rsid w:val="00F8139F"/>
    <w:rsid w:val="00F93EEB"/>
    <w:rsid w:val="00FA346C"/>
    <w:rsid w:val="00FA37AC"/>
    <w:rsid w:val="00FE65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21A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1A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1A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A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A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21A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1A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1A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A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10F7F4-07E9-47D9-8BA8-CDE53673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7</cp:revision>
  <cp:lastPrinted>2016-05-19T11:43:00Z</cp:lastPrinted>
  <dcterms:created xsi:type="dcterms:W3CDTF">2016-05-19T11:17:00Z</dcterms:created>
  <dcterms:modified xsi:type="dcterms:W3CDTF">2016-05-19T11:51:00Z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