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34514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BC4EFD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„Expertise</w:t>
      </w:r>
      <w:r w:rsidR="00A507A9">
        <w:rPr>
          <w:rFonts w:ascii="Arial" w:eastAsia="Times New Roman" w:hAnsi="Arial" w:cs="Times New Roman"/>
          <w:b/>
          <w:szCs w:val="20"/>
          <w:u w:val="single"/>
          <w:lang w:eastAsia="de-DE"/>
        </w:rPr>
        <w:t>“</w:t>
      </w:r>
      <w:r w:rsidR="00BC4EFD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des ZI und der KBV zur Notfallvergütung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F1B52" w:rsidRDefault="001F1B52" w:rsidP="001F1B52">
      <w:pPr>
        <w:spacing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1F1B52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Gutachten der KBV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zeugt von </w:t>
      </w:r>
      <w:r w:rsidRPr="001F1B52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wenig Kenntnis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der Krankenhausfinanzierung</w:t>
      </w:r>
    </w:p>
    <w:p w:rsidR="001F1B52" w:rsidRPr="001F1B52" w:rsidRDefault="00D30167" w:rsidP="001F1B52">
      <w:pPr>
        <w:spacing w:line="340" w:lineRule="atLeast"/>
        <w:ind w:right="2268"/>
        <w:jc w:val="both"/>
        <w:rPr>
          <w:rFonts w:ascii="Arial" w:hAnsi="Arial" w:cs="Arial"/>
          <w:lang w:eastAsia="de-DE"/>
        </w:rPr>
      </w:pPr>
      <w:r w:rsidRPr="00491426">
        <w:rPr>
          <w:rFonts w:ascii="Arial" w:hAnsi="Arial" w:cs="Arial"/>
          <w:lang w:eastAsia="de-DE"/>
        </w:rPr>
        <w:t xml:space="preserve">Berlin, </w:t>
      </w:r>
      <w:r w:rsidR="001F1B52">
        <w:rPr>
          <w:rFonts w:ascii="Arial" w:hAnsi="Arial" w:cs="Arial"/>
          <w:lang w:eastAsia="de-DE"/>
        </w:rPr>
        <w:t>6.</w:t>
      </w:r>
      <w:r w:rsidR="0056210E" w:rsidRPr="00491426">
        <w:rPr>
          <w:rFonts w:ascii="Arial" w:hAnsi="Arial" w:cs="Arial"/>
          <w:lang w:eastAsia="de-DE"/>
        </w:rPr>
        <w:t xml:space="preserve"> </w:t>
      </w:r>
      <w:r w:rsidR="001A66C5">
        <w:rPr>
          <w:rFonts w:ascii="Arial" w:hAnsi="Arial" w:cs="Arial"/>
          <w:lang w:eastAsia="de-DE"/>
        </w:rPr>
        <w:t>Dezember</w:t>
      </w:r>
      <w:r w:rsidR="00FA346C" w:rsidRPr="00491426">
        <w:rPr>
          <w:rFonts w:ascii="Arial" w:hAnsi="Arial" w:cs="Arial"/>
          <w:lang w:eastAsia="de-DE"/>
        </w:rPr>
        <w:t xml:space="preserve"> 2016</w:t>
      </w:r>
      <w:r w:rsidR="0052054C" w:rsidRPr="00491426">
        <w:rPr>
          <w:rFonts w:ascii="Arial" w:hAnsi="Arial" w:cs="Arial"/>
          <w:lang w:eastAsia="de-DE"/>
        </w:rPr>
        <w:t xml:space="preserve"> –</w:t>
      </w:r>
      <w:r w:rsidR="004B5A0A" w:rsidRPr="00491426">
        <w:rPr>
          <w:rFonts w:ascii="Arial" w:hAnsi="Arial" w:cs="Arial"/>
          <w:lang w:eastAsia="de-DE"/>
        </w:rPr>
        <w:t xml:space="preserve"> </w:t>
      </w:r>
      <w:r w:rsidR="0083617E">
        <w:rPr>
          <w:rFonts w:ascii="Arial" w:hAnsi="Arial" w:cs="Arial"/>
          <w:lang w:eastAsia="de-DE"/>
        </w:rPr>
        <w:t>„</w:t>
      </w:r>
      <w:r w:rsidR="001F1B52" w:rsidRPr="001F1B52">
        <w:rPr>
          <w:rFonts w:ascii="Arial" w:hAnsi="Arial" w:cs="Arial"/>
          <w:lang w:eastAsia="de-DE"/>
        </w:rPr>
        <w:t xml:space="preserve">Der Versuch </w:t>
      </w:r>
      <w:r w:rsidR="001F1B52">
        <w:rPr>
          <w:rFonts w:ascii="Arial" w:hAnsi="Arial" w:cs="Arial"/>
          <w:lang w:eastAsia="de-DE"/>
        </w:rPr>
        <w:t>d</w:t>
      </w:r>
      <w:r w:rsidR="001F1B52" w:rsidRPr="001F1B52">
        <w:rPr>
          <w:rFonts w:ascii="Arial" w:hAnsi="Arial" w:cs="Arial"/>
          <w:lang w:eastAsia="de-DE"/>
        </w:rPr>
        <w:t xml:space="preserve">er </w:t>
      </w:r>
      <w:r w:rsidR="00F33810">
        <w:rPr>
          <w:rFonts w:ascii="Arial" w:hAnsi="Arial" w:cs="Arial"/>
          <w:lang w:eastAsia="de-DE"/>
        </w:rPr>
        <w:t>Kassenärztlichen Bundesvereinigung (</w:t>
      </w:r>
      <w:r w:rsidR="001F1B52" w:rsidRPr="001F1B52">
        <w:rPr>
          <w:rFonts w:ascii="Arial" w:hAnsi="Arial" w:cs="Arial"/>
          <w:lang w:eastAsia="de-DE"/>
        </w:rPr>
        <w:t>KBV</w:t>
      </w:r>
      <w:r w:rsidR="00F33810">
        <w:rPr>
          <w:rFonts w:ascii="Arial" w:hAnsi="Arial" w:cs="Arial"/>
          <w:lang w:eastAsia="de-DE"/>
        </w:rPr>
        <w:t>),</w:t>
      </w:r>
      <w:r w:rsidR="001F1B52" w:rsidRPr="001F1B52">
        <w:rPr>
          <w:rFonts w:ascii="Arial" w:hAnsi="Arial" w:cs="Arial"/>
          <w:lang w:eastAsia="de-DE"/>
        </w:rPr>
        <w:t xml:space="preserve"> mittels Gutachten die von der </w:t>
      </w:r>
      <w:r w:rsidR="00F33810">
        <w:rPr>
          <w:rFonts w:ascii="Arial" w:hAnsi="Arial" w:cs="Arial"/>
          <w:lang w:eastAsia="de-DE"/>
        </w:rPr>
        <w:t>Deutschen Krankenhausgesellschaft (</w:t>
      </w:r>
      <w:r w:rsidR="001F1B52" w:rsidRPr="001F1B52">
        <w:rPr>
          <w:rFonts w:ascii="Arial" w:hAnsi="Arial" w:cs="Arial"/>
          <w:lang w:eastAsia="de-DE"/>
        </w:rPr>
        <w:t>DKG</w:t>
      </w:r>
      <w:r w:rsidR="00F33810">
        <w:rPr>
          <w:rFonts w:ascii="Arial" w:hAnsi="Arial" w:cs="Arial"/>
          <w:lang w:eastAsia="de-DE"/>
        </w:rPr>
        <w:t>)</w:t>
      </w:r>
      <w:r w:rsidR="001F1B52" w:rsidRPr="001F1B52">
        <w:rPr>
          <w:rFonts w:ascii="Arial" w:hAnsi="Arial" w:cs="Arial"/>
          <w:lang w:eastAsia="de-DE"/>
        </w:rPr>
        <w:t xml:space="preserve"> belegte Unterdeckung der Vergütung der ambulanten Notfallleistungen im Krankenhaus zu widerlegen, ist kläglich gescheitert“</w:t>
      </w:r>
      <w:r w:rsidR="00F33810">
        <w:rPr>
          <w:rFonts w:ascii="Arial" w:hAnsi="Arial" w:cs="Arial"/>
          <w:lang w:eastAsia="de-DE"/>
        </w:rPr>
        <w:t>,</w:t>
      </w:r>
      <w:r w:rsidR="001F1B52" w:rsidRPr="001F1B52">
        <w:rPr>
          <w:rFonts w:ascii="Arial" w:hAnsi="Arial" w:cs="Arial"/>
          <w:lang w:eastAsia="de-DE"/>
        </w:rPr>
        <w:t xml:space="preserve"> erklärte</w:t>
      </w:r>
      <w:r w:rsidR="001F1B52">
        <w:rPr>
          <w:rFonts w:ascii="Arial" w:hAnsi="Arial" w:cs="Arial"/>
          <w:lang w:eastAsia="de-DE"/>
        </w:rPr>
        <w:t xml:space="preserve"> DKG-Haupt</w:t>
      </w:r>
      <w:r w:rsidR="001F1B52" w:rsidRPr="001F1B52">
        <w:rPr>
          <w:rFonts w:ascii="Arial" w:hAnsi="Arial" w:cs="Arial"/>
          <w:lang w:eastAsia="de-DE"/>
        </w:rPr>
        <w:t>g</w:t>
      </w:r>
      <w:r w:rsidR="001F1B52">
        <w:rPr>
          <w:rFonts w:ascii="Arial" w:hAnsi="Arial" w:cs="Arial"/>
          <w:lang w:eastAsia="de-DE"/>
        </w:rPr>
        <w:t>e</w:t>
      </w:r>
      <w:r w:rsidR="001F1B52" w:rsidRPr="001F1B52">
        <w:rPr>
          <w:rFonts w:ascii="Arial" w:hAnsi="Arial" w:cs="Arial"/>
          <w:lang w:eastAsia="de-DE"/>
        </w:rPr>
        <w:t>schäftsführer Georg Baum. Die fachliche Analyse</w:t>
      </w:r>
      <w:r w:rsidR="001F1B52">
        <w:rPr>
          <w:rFonts w:ascii="Arial" w:hAnsi="Arial" w:cs="Arial"/>
          <w:lang w:eastAsia="de-DE"/>
        </w:rPr>
        <w:t xml:space="preserve"> </w:t>
      </w:r>
      <w:r w:rsidR="001F1B52" w:rsidRPr="001F1B52">
        <w:rPr>
          <w:rFonts w:ascii="Arial" w:hAnsi="Arial" w:cs="Arial"/>
          <w:lang w:eastAsia="de-DE"/>
        </w:rPr>
        <w:t xml:space="preserve">offenbart, dass </w:t>
      </w:r>
      <w:r w:rsidR="001F1B52">
        <w:rPr>
          <w:rFonts w:ascii="Arial" w:hAnsi="Arial" w:cs="Arial"/>
          <w:lang w:eastAsia="de-DE"/>
        </w:rPr>
        <w:t>dem</w:t>
      </w:r>
      <w:r w:rsidR="001F1B52" w:rsidRPr="001F1B52">
        <w:rPr>
          <w:rFonts w:ascii="Arial" w:hAnsi="Arial" w:cs="Arial"/>
          <w:lang w:eastAsia="de-DE"/>
        </w:rPr>
        <w:t xml:space="preserve"> </w:t>
      </w:r>
      <w:r w:rsidR="001F1B52">
        <w:rPr>
          <w:rFonts w:ascii="Arial" w:hAnsi="Arial" w:cs="Arial"/>
          <w:lang w:eastAsia="de-DE"/>
        </w:rPr>
        <w:t>Gutachten</w:t>
      </w:r>
      <w:r w:rsidR="001F1B52" w:rsidRPr="001F1B52">
        <w:rPr>
          <w:rFonts w:ascii="Arial" w:hAnsi="Arial" w:cs="Arial"/>
          <w:lang w:eastAsia="de-DE"/>
        </w:rPr>
        <w:t xml:space="preserve"> der KBV </w:t>
      </w:r>
      <w:r w:rsidR="00362BCB">
        <w:rPr>
          <w:rFonts w:ascii="Arial" w:hAnsi="Arial" w:cs="Arial"/>
          <w:lang w:eastAsia="de-DE"/>
        </w:rPr>
        <w:t>wesentliche</w:t>
      </w:r>
      <w:r w:rsidR="001F1B52" w:rsidRPr="001F1B52">
        <w:rPr>
          <w:rFonts w:ascii="Arial" w:hAnsi="Arial" w:cs="Arial"/>
          <w:lang w:eastAsia="de-DE"/>
        </w:rPr>
        <w:t xml:space="preserve"> Kenntnis</w:t>
      </w:r>
      <w:r w:rsidR="00362BCB">
        <w:rPr>
          <w:rFonts w:ascii="Arial" w:hAnsi="Arial" w:cs="Arial"/>
          <w:lang w:eastAsia="de-DE"/>
        </w:rPr>
        <w:t>se</w:t>
      </w:r>
      <w:r w:rsidR="001F1B52" w:rsidRPr="001F1B52">
        <w:rPr>
          <w:rFonts w:ascii="Arial" w:hAnsi="Arial" w:cs="Arial"/>
          <w:lang w:eastAsia="de-DE"/>
        </w:rPr>
        <w:t xml:space="preserve"> der Vergütungssy</w:t>
      </w:r>
      <w:r w:rsidR="001F1B52">
        <w:rPr>
          <w:rFonts w:ascii="Arial" w:hAnsi="Arial" w:cs="Arial"/>
          <w:lang w:eastAsia="de-DE"/>
        </w:rPr>
        <w:t>s</w:t>
      </w:r>
      <w:r w:rsidR="001F1B52" w:rsidRPr="001F1B52">
        <w:rPr>
          <w:rFonts w:ascii="Arial" w:hAnsi="Arial" w:cs="Arial"/>
          <w:lang w:eastAsia="de-DE"/>
        </w:rPr>
        <w:t>tem</w:t>
      </w:r>
      <w:r w:rsidR="001F1B52">
        <w:rPr>
          <w:rFonts w:ascii="Arial" w:hAnsi="Arial" w:cs="Arial"/>
          <w:lang w:eastAsia="de-DE"/>
        </w:rPr>
        <w:t>a</w:t>
      </w:r>
      <w:r w:rsidR="001F1B52" w:rsidRPr="001F1B52">
        <w:rPr>
          <w:rFonts w:ascii="Arial" w:hAnsi="Arial" w:cs="Arial"/>
          <w:lang w:eastAsia="de-DE"/>
        </w:rPr>
        <w:t xml:space="preserve">tik der </w:t>
      </w:r>
      <w:r w:rsidR="001F1B52">
        <w:rPr>
          <w:rFonts w:ascii="Arial" w:hAnsi="Arial" w:cs="Arial"/>
          <w:lang w:eastAsia="de-DE"/>
        </w:rPr>
        <w:t xml:space="preserve">Krankenhäuser </w:t>
      </w:r>
      <w:r w:rsidR="00362BCB">
        <w:rPr>
          <w:rFonts w:ascii="Arial" w:hAnsi="Arial" w:cs="Arial"/>
          <w:lang w:eastAsia="de-DE"/>
        </w:rPr>
        <w:t>fehlen.</w:t>
      </w:r>
      <w:r w:rsidR="001F1B52" w:rsidRPr="001F1B52">
        <w:rPr>
          <w:rFonts w:ascii="Arial" w:hAnsi="Arial" w:cs="Arial"/>
          <w:lang w:eastAsia="de-DE"/>
        </w:rPr>
        <w:t xml:space="preserve"> Die Einschätzung, dass in den </w:t>
      </w:r>
      <w:r w:rsidR="00362BCB">
        <w:rPr>
          <w:rFonts w:ascii="Arial" w:hAnsi="Arial" w:cs="Arial"/>
          <w:lang w:eastAsia="de-DE"/>
        </w:rPr>
        <w:t>Fallpauschalen</w:t>
      </w:r>
      <w:r w:rsidR="001F1B52" w:rsidRPr="001F1B52">
        <w:rPr>
          <w:rFonts w:ascii="Arial" w:hAnsi="Arial" w:cs="Arial"/>
          <w:lang w:eastAsia="de-DE"/>
        </w:rPr>
        <w:t xml:space="preserve"> für die stationäre</w:t>
      </w:r>
      <w:r w:rsidR="00F33810">
        <w:rPr>
          <w:rFonts w:ascii="Arial" w:hAnsi="Arial" w:cs="Arial"/>
          <w:lang w:eastAsia="de-DE"/>
        </w:rPr>
        <w:t>n</w:t>
      </w:r>
      <w:r w:rsidR="001F1B52" w:rsidRPr="001F1B52">
        <w:rPr>
          <w:rFonts w:ascii="Arial" w:hAnsi="Arial" w:cs="Arial"/>
          <w:lang w:eastAsia="de-DE"/>
        </w:rPr>
        <w:t xml:space="preserve"> Leistungen</w:t>
      </w:r>
      <w:r w:rsidR="001F1B52">
        <w:rPr>
          <w:rFonts w:ascii="Arial" w:hAnsi="Arial" w:cs="Arial"/>
          <w:lang w:eastAsia="de-DE"/>
        </w:rPr>
        <w:t xml:space="preserve"> Vergütun</w:t>
      </w:r>
      <w:r w:rsidR="001F1B52" w:rsidRPr="001F1B52">
        <w:rPr>
          <w:rFonts w:ascii="Arial" w:hAnsi="Arial" w:cs="Arial"/>
          <w:lang w:eastAsia="de-DE"/>
        </w:rPr>
        <w:t>g</w:t>
      </w:r>
      <w:r w:rsidR="001F1B52">
        <w:rPr>
          <w:rFonts w:ascii="Arial" w:hAnsi="Arial" w:cs="Arial"/>
          <w:lang w:eastAsia="de-DE"/>
        </w:rPr>
        <w:t>s</w:t>
      </w:r>
      <w:r w:rsidR="001F1B52" w:rsidRPr="001F1B52">
        <w:rPr>
          <w:rFonts w:ascii="Arial" w:hAnsi="Arial" w:cs="Arial"/>
          <w:lang w:eastAsia="de-DE"/>
        </w:rPr>
        <w:t>anteile für ambulante Notfä</w:t>
      </w:r>
      <w:r w:rsidR="001F1B52">
        <w:rPr>
          <w:rFonts w:ascii="Arial" w:hAnsi="Arial" w:cs="Arial"/>
          <w:lang w:eastAsia="de-DE"/>
        </w:rPr>
        <w:t>ll</w:t>
      </w:r>
      <w:r w:rsidR="001F1B52" w:rsidRPr="001F1B52">
        <w:rPr>
          <w:rFonts w:ascii="Arial" w:hAnsi="Arial" w:cs="Arial"/>
          <w:lang w:eastAsia="de-DE"/>
        </w:rPr>
        <w:t xml:space="preserve">e </w:t>
      </w:r>
      <w:r w:rsidR="00362BCB">
        <w:rPr>
          <w:rFonts w:ascii="Arial" w:hAnsi="Arial" w:cs="Arial"/>
          <w:lang w:eastAsia="de-DE"/>
        </w:rPr>
        <w:t>eingerechnet</w:t>
      </w:r>
      <w:r w:rsidR="001F1B52">
        <w:rPr>
          <w:rFonts w:ascii="Arial" w:hAnsi="Arial" w:cs="Arial"/>
          <w:lang w:eastAsia="de-DE"/>
        </w:rPr>
        <w:t xml:space="preserve"> seien</w:t>
      </w:r>
      <w:r w:rsidR="001F1B52" w:rsidRPr="001F1B52">
        <w:rPr>
          <w:rFonts w:ascii="Arial" w:hAnsi="Arial" w:cs="Arial"/>
          <w:lang w:eastAsia="de-DE"/>
        </w:rPr>
        <w:t>, zeugt von Unkenntnis</w:t>
      </w:r>
      <w:r w:rsidR="001F1B52">
        <w:rPr>
          <w:rFonts w:ascii="Arial" w:hAnsi="Arial" w:cs="Arial"/>
          <w:lang w:eastAsia="de-DE"/>
        </w:rPr>
        <w:t>. Ein</w:t>
      </w:r>
      <w:r w:rsidR="00F33810">
        <w:rPr>
          <w:rFonts w:ascii="Arial" w:hAnsi="Arial" w:cs="Arial"/>
          <w:lang w:eastAsia="de-DE"/>
        </w:rPr>
        <w:t>e</w:t>
      </w:r>
      <w:r w:rsidR="001F1B52">
        <w:rPr>
          <w:rFonts w:ascii="Arial" w:hAnsi="Arial" w:cs="Arial"/>
          <w:lang w:eastAsia="de-DE"/>
        </w:rPr>
        <w:t xml:space="preserve"> solche Verknüpfung wäre </w:t>
      </w:r>
      <w:r w:rsidR="001F1B52" w:rsidRPr="001F1B52">
        <w:rPr>
          <w:rFonts w:ascii="Arial" w:hAnsi="Arial" w:cs="Arial"/>
          <w:lang w:eastAsia="de-DE"/>
        </w:rPr>
        <w:t>zudem rechtlich unzulässig. Dem gegenüber we</w:t>
      </w:r>
      <w:r w:rsidR="007D1FBF">
        <w:rPr>
          <w:rFonts w:ascii="Arial" w:hAnsi="Arial" w:cs="Arial"/>
          <w:lang w:eastAsia="de-DE"/>
        </w:rPr>
        <w:t>is</w:t>
      </w:r>
      <w:r w:rsidR="001F1B52">
        <w:rPr>
          <w:rFonts w:ascii="Arial" w:hAnsi="Arial" w:cs="Arial"/>
          <w:lang w:eastAsia="de-DE"/>
        </w:rPr>
        <w:t>t die DKG mit umfangreichen K</w:t>
      </w:r>
      <w:r w:rsidR="001F1B52" w:rsidRPr="001F1B52">
        <w:rPr>
          <w:rFonts w:ascii="Arial" w:hAnsi="Arial" w:cs="Arial"/>
          <w:lang w:eastAsia="de-DE"/>
        </w:rPr>
        <w:t xml:space="preserve">alkulationsdaten aus den </w:t>
      </w:r>
      <w:r w:rsidR="001F1B52">
        <w:rPr>
          <w:rFonts w:ascii="Arial" w:hAnsi="Arial" w:cs="Arial"/>
          <w:lang w:eastAsia="de-DE"/>
        </w:rPr>
        <w:t xml:space="preserve">Krankenhäusern </w:t>
      </w:r>
      <w:r w:rsidR="001F1B52" w:rsidRPr="001F1B52">
        <w:rPr>
          <w:rFonts w:ascii="Arial" w:hAnsi="Arial" w:cs="Arial"/>
          <w:lang w:eastAsia="de-DE"/>
        </w:rPr>
        <w:t>nach</w:t>
      </w:r>
      <w:r w:rsidR="001F1B52">
        <w:rPr>
          <w:rFonts w:ascii="Arial" w:hAnsi="Arial" w:cs="Arial"/>
          <w:lang w:eastAsia="de-DE"/>
        </w:rPr>
        <w:t xml:space="preserve">, dass pro Fall einem Erlösvolumen von 32 Euro </w:t>
      </w:r>
      <w:r w:rsidR="00362BCB">
        <w:rPr>
          <w:rFonts w:ascii="Arial" w:hAnsi="Arial" w:cs="Arial"/>
          <w:lang w:eastAsia="de-DE"/>
        </w:rPr>
        <w:t>Kosten</w:t>
      </w:r>
      <w:r w:rsidR="001F1B52" w:rsidRPr="001F1B52">
        <w:rPr>
          <w:rFonts w:ascii="Arial" w:hAnsi="Arial" w:cs="Arial"/>
          <w:lang w:eastAsia="de-DE"/>
        </w:rPr>
        <w:t xml:space="preserve"> von 120 Euro gegenübersteh</w:t>
      </w:r>
      <w:r w:rsidR="00362BCB">
        <w:rPr>
          <w:rFonts w:ascii="Arial" w:hAnsi="Arial" w:cs="Arial"/>
          <w:lang w:eastAsia="de-DE"/>
        </w:rPr>
        <w:t>en</w:t>
      </w:r>
      <w:r w:rsidR="001F1B52" w:rsidRPr="001F1B52">
        <w:rPr>
          <w:rFonts w:ascii="Arial" w:hAnsi="Arial" w:cs="Arial"/>
          <w:lang w:eastAsia="de-DE"/>
        </w:rPr>
        <w:t xml:space="preserve"> und es somit zu einer Unterdeckung von 1 Milliarde Euro in </w:t>
      </w:r>
      <w:proofErr w:type="gramStart"/>
      <w:r w:rsidR="001F1B52" w:rsidRPr="001F1B52">
        <w:rPr>
          <w:rFonts w:ascii="Arial" w:hAnsi="Arial" w:cs="Arial"/>
          <w:lang w:eastAsia="de-DE"/>
        </w:rPr>
        <w:t xml:space="preserve">den </w:t>
      </w:r>
      <w:r w:rsidR="005C021A">
        <w:rPr>
          <w:rFonts w:ascii="Arial" w:hAnsi="Arial" w:cs="Arial"/>
          <w:lang w:eastAsia="de-DE"/>
        </w:rPr>
        <w:t>Kranken</w:t>
      </w:r>
      <w:bookmarkStart w:id="0" w:name="_GoBack"/>
      <w:bookmarkEnd w:id="0"/>
      <w:r w:rsidR="001F1B52">
        <w:rPr>
          <w:rFonts w:ascii="Arial" w:hAnsi="Arial" w:cs="Arial"/>
          <w:lang w:eastAsia="de-DE"/>
        </w:rPr>
        <w:t>häuser</w:t>
      </w:r>
      <w:proofErr w:type="gramEnd"/>
      <w:r w:rsidR="001F1B52">
        <w:rPr>
          <w:rFonts w:ascii="Arial" w:hAnsi="Arial" w:cs="Arial"/>
          <w:lang w:eastAsia="de-DE"/>
        </w:rPr>
        <w:t xml:space="preserve"> </w:t>
      </w:r>
      <w:r w:rsidR="001F1B52" w:rsidRPr="001F1B52">
        <w:rPr>
          <w:rFonts w:ascii="Arial" w:hAnsi="Arial" w:cs="Arial"/>
          <w:lang w:eastAsia="de-DE"/>
        </w:rPr>
        <w:t>kommt.</w:t>
      </w:r>
    </w:p>
    <w:p w:rsidR="00383891" w:rsidRPr="001F1B52" w:rsidRDefault="001F1B52" w:rsidP="001F1B52">
      <w:pPr>
        <w:spacing w:line="340" w:lineRule="atLeast"/>
        <w:ind w:right="2268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„Vor diesem Hintergrund</w:t>
      </w:r>
      <w:r w:rsidRPr="001F1B52">
        <w:rPr>
          <w:rFonts w:ascii="Arial" w:hAnsi="Arial" w:cs="Arial"/>
          <w:lang w:eastAsia="de-DE"/>
        </w:rPr>
        <w:t xml:space="preserve"> hat der Gesetzgeber</w:t>
      </w:r>
      <w:r>
        <w:rPr>
          <w:rFonts w:ascii="Arial" w:hAnsi="Arial" w:cs="Arial"/>
          <w:lang w:eastAsia="de-DE"/>
        </w:rPr>
        <w:t xml:space="preserve"> die Sel</w:t>
      </w:r>
      <w:r w:rsidRPr="001F1B52">
        <w:rPr>
          <w:rFonts w:ascii="Arial" w:hAnsi="Arial" w:cs="Arial"/>
          <w:lang w:eastAsia="de-DE"/>
        </w:rPr>
        <w:t>b</w:t>
      </w:r>
      <w:r>
        <w:rPr>
          <w:rFonts w:ascii="Arial" w:hAnsi="Arial" w:cs="Arial"/>
          <w:lang w:eastAsia="de-DE"/>
        </w:rPr>
        <w:t>st</w:t>
      </w:r>
      <w:r w:rsidRPr="001F1B52">
        <w:rPr>
          <w:rFonts w:ascii="Arial" w:hAnsi="Arial" w:cs="Arial"/>
          <w:lang w:eastAsia="de-DE"/>
        </w:rPr>
        <w:t>ve</w:t>
      </w:r>
      <w:r>
        <w:rPr>
          <w:rFonts w:ascii="Arial" w:hAnsi="Arial" w:cs="Arial"/>
          <w:lang w:eastAsia="de-DE"/>
        </w:rPr>
        <w:t>rwaltungspart</w:t>
      </w:r>
      <w:r w:rsidRPr="001F1B52">
        <w:rPr>
          <w:rFonts w:ascii="Arial" w:hAnsi="Arial" w:cs="Arial"/>
          <w:lang w:eastAsia="de-DE"/>
        </w:rPr>
        <w:t>n</w:t>
      </w:r>
      <w:r>
        <w:rPr>
          <w:rFonts w:ascii="Arial" w:hAnsi="Arial" w:cs="Arial"/>
          <w:lang w:eastAsia="de-DE"/>
        </w:rPr>
        <w:t>e</w:t>
      </w:r>
      <w:r w:rsidRPr="001F1B52">
        <w:rPr>
          <w:rFonts w:ascii="Arial" w:hAnsi="Arial" w:cs="Arial"/>
          <w:lang w:eastAsia="de-DE"/>
        </w:rPr>
        <w:t xml:space="preserve">r (KBV, GKV und </w:t>
      </w:r>
      <w:r w:rsidR="00F33810">
        <w:rPr>
          <w:rFonts w:ascii="Arial" w:hAnsi="Arial" w:cs="Arial"/>
          <w:lang w:eastAsia="de-DE"/>
        </w:rPr>
        <w:t>D</w:t>
      </w:r>
      <w:r w:rsidRPr="001F1B52">
        <w:rPr>
          <w:rFonts w:ascii="Arial" w:hAnsi="Arial" w:cs="Arial"/>
          <w:lang w:eastAsia="de-DE"/>
        </w:rPr>
        <w:t>KG) aufgefordert, im erweiterten</w:t>
      </w:r>
      <w:r>
        <w:rPr>
          <w:rFonts w:ascii="Arial" w:hAnsi="Arial" w:cs="Arial"/>
          <w:lang w:eastAsia="de-DE"/>
        </w:rPr>
        <w:t xml:space="preserve"> Be</w:t>
      </w:r>
      <w:r w:rsidRPr="001F1B52">
        <w:rPr>
          <w:rFonts w:ascii="Arial" w:hAnsi="Arial" w:cs="Arial"/>
          <w:lang w:eastAsia="de-DE"/>
        </w:rPr>
        <w:t>we</w:t>
      </w:r>
      <w:r>
        <w:rPr>
          <w:rFonts w:ascii="Arial" w:hAnsi="Arial" w:cs="Arial"/>
          <w:lang w:eastAsia="de-DE"/>
        </w:rPr>
        <w:t>rtun</w:t>
      </w:r>
      <w:r w:rsidRPr="001F1B52">
        <w:rPr>
          <w:rFonts w:ascii="Arial" w:hAnsi="Arial" w:cs="Arial"/>
          <w:lang w:eastAsia="de-DE"/>
        </w:rPr>
        <w:t>g</w:t>
      </w:r>
      <w:r>
        <w:rPr>
          <w:rFonts w:ascii="Arial" w:hAnsi="Arial" w:cs="Arial"/>
          <w:lang w:eastAsia="de-DE"/>
        </w:rPr>
        <w:t>s</w:t>
      </w:r>
      <w:r w:rsidRPr="001F1B52">
        <w:rPr>
          <w:rFonts w:ascii="Arial" w:hAnsi="Arial" w:cs="Arial"/>
          <w:lang w:eastAsia="de-DE"/>
        </w:rPr>
        <w:t>au</w:t>
      </w:r>
      <w:r>
        <w:rPr>
          <w:rFonts w:ascii="Arial" w:hAnsi="Arial" w:cs="Arial"/>
          <w:lang w:eastAsia="de-DE"/>
        </w:rPr>
        <w:t>s</w:t>
      </w:r>
      <w:r w:rsidRPr="001F1B52">
        <w:rPr>
          <w:rFonts w:ascii="Arial" w:hAnsi="Arial" w:cs="Arial"/>
          <w:lang w:eastAsia="de-DE"/>
        </w:rPr>
        <w:t>schuss die Vergütung sachgerechter festzulegen. Dies soll in der morgigen Sitzung entsc</w:t>
      </w:r>
      <w:r>
        <w:rPr>
          <w:rFonts w:ascii="Arial" w:hAnsi="Arial" w:cs="Arial"/>
          <w:lang w:eastAsia="de-DE"/>
        </w:rPr>
        <w:t>hieden</w:t>
      </w:r>
      <w:r w:rsidRPr="001F1B52">
        <w:rPr>
          <w:rFonts w:ascii="Arial" w:hAnsi="Arial" w:cs="Arial"/>
          <w:lang w:eastAsia="de-DE"/>
        </w:rPr>
        <w:t xml:space="preserve"> werden.</w:t>
      </w:r>
      <w:r>
        <w:rPr>
          <w:rFonts w:ascii="Arial" w:hAnsi="Arial" w:cs="Arial"/>
          <w:lang w:eastAsia="de-DE"/>
        </w:rPr>
        <w:t xml:space="preserve"> Die Vorschläge v</w:t>
      </w:r>
      <w:r w:rsidRPr="001F1B52">
        <w:rPr>
          <w:rFonts w:ascii="Arial" w:hAnsi="Arial" w:cs="Arial"/>
          <w:lang w:eastAsia="de-DE"/>
        </w:rPr>
        <w:t>on KBV und Kasse</w:t>
      </w:r>
      <w:r>
        <w:rPr>
          <w:rFonts w:ascii="Arial" w:hAnsi="Arial" w:cs="Arial"/>
          <w:lang w:eastAsia="de-DE"/>
        </w:rPr>
        <w:t>n</w:t>
      </w:r>
      <w:r w:rsidRPr="001F1B52">
        <w:rPr>
          <w:rFonts w:ascii="Arial" w:hAnsi="Arial" w:cs="Arial"/>
          <w:lang w:eastAsia="de-DE"/>
        </w:rPr>
        <w:t xml:space="preserve"> lassen aber überhaupt nicht erkennen, dass eine Bereitschaft zur Lösung der Problematik besteht. Die „Expertise</w:t>
      </w:r>
      <w:r>
        <w:rPr>
          <w:rFonts w:ascii="Arial" w:hAnsi="Arial" w:cs="Arial"/>
          <w:lang w:eastAsia="de-DE"/>
        </w:rPr>
        <w:t>“</w:t>
      </w:r>
      <w:r w:rsidRPr="001F1B52">
        <w:rPr>
          <w:rFonts w:ascii="Arial" w:hAnsi="Arial" w:cs="Arial"/>
          <w:lang w:eastAsia="de-DE"/>
        </w:rPr>
        <w:t xml:space="preserve"> der KBV, die die Rechnung der DKG widerlegen sollte, entpuppt sich in dieser Phase des Spätherbste</w:t>
      </w:r>
      <w:r>
        <w:rPr>
          <w:rFonts w:ascii="Arial" w:hAnsi="Arial" w:cs="Arial"/>
          <w:lang w:eastAsia="de-DE"/>
        </w:rPr>
        <w:t>s</w:t>
      </w:r>
      <w:r w:rsidRPr="001F1B52">
        <w:rPr>
          <w:rFonts w:ascii="Arial" w:hAnsi="Arial" w:cs="Arial"/>
          <w:lang w:eastAsia="de-DE"/>
        </w:rPr>
        <w:t xml:space="preserve"> al</w:t>
      </w:r>
      <w:r w:rsidR="00F33810">
        <w:rPr>
          <w:rFonts w:ascii="Arial" w:hAnsi="Arial" w:cs="Arial"/>
          <w:lang w:eastAsia="de-DE"/>
        </w:rPr>
        <w:t>s</w:t>
      </w:r>
      <w:r w:rsidRPr="001F1B52">
        <w:rPr>
          <w:rFonts w:ascii="Arial" w:hAnsi="Arial" w:cs="Arial"/>
          <w:lang w:eastAsia="de-DE"/>
        </w:rPr>
        <w:t xml:space="preserve"> typische Nebelkerze</w:t>
      </w:r>
      <w:r w:rsidR="00F33810">
        <w:rPr>
          <w:rFonts w:ascii="Arial" w:hAnsi="Arial" w:cs="Arial"/>
          <w:lang w:eastAsia="de-DE"/>
        </w:rPr>
        <w:t xml:space="preserve">“, </w:t>
      </w:r>
      <w:r>
        <w:rPr>
          <w:rFonts w:ascii="Arial" w:hAnsi="Arial" w:cs="Arial"/>
          <w:lang w:eastAsia="de-DE"/>
        </w:rPr>
        <w:t>so Baum</w:t>
      </w:r>
      <w:r w:rsidRPr="001F1B52">
        <w:rPr>
          <w:rFonts w:ascii="Arial" w:hAnsi="Arial" w:cs="Arial"/>
          <w:lang w:eastAsia="de-DE"/>
        </w:rPr>
        <w:t>.</w:t>
      </w: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6A" w:rsidRDefault="00516C6A" w:rsidP="008125E6">
      <w:pPr>
        <w:spacing w:after="0"/>
      </w:pPr>
      <w:r>
        <w:separator/>
      </w:r>
    </w:p>
  </w:endnote>
  <w:endnote w:type="continuationSeparator" w:id="0">
    <w:p w:rsidR="00516C6A" w:rsidRDefault="00516C6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6A" w:rsidRDefault="00516C6A" w:rsidP="008125E6">
      <w:pPr>
        <w:spacing w:after="0"/>
      </w:pPr>
      <w:r>
        <w:separator/>
      </w:r>
    </w:p>
  </w:footnote>
  <w:footnote w:type="continuationSeparator" w:id="0">
    <w:p w:rsidR="00516C6A" w:rsidRDefault="00516C6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F3381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850"/>
    <w:multiLevelType w:val="hybridMultilevel"/>
    <w:tmpl w:val="97DA1D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D72F4"/>
    <w:multiLevelType w:val="hybridMultilevel"/>
    <w:tmpl w:val="CBB42F94"/>
    <w:lvl w:ilvl="0" w:tplc="89AC37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E26E2"/>
    <w:rsid w:val="000F61BB"/>
    <w:rsid w:val="00111CA4"/>
    <w:rsid w:val="00121889"/>
    <w:rsid w:val="001253E9"/>
    <w:rsid w:val="001333C7"/>
    <w:rsid w:val="00183CBD"/>
    <w:rsid w:val="001962FD"/>
    <w:rsid w:val="001A66C5"/>
    <w:rsid w:val="001C0544"/>
    <w:rsid w:val="001C3900"/>
    <w:rsid w:val="001C561E"/>
    <w:rsid w:val="001C7245"/>
    <w:rsid w:val="001F1B52"/>
    <w:rsid w:val="00205E46"/>
    <w:rsid w:val="002156A6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BCB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426"/>
    <w:rsid w:val="004915FE"/>
    <w:rsid w:val="004B392D"/>
    <w:rsid w:val="004B5A0A"/>
    <w:rsid w:val="004C74BE"/>
    <w:rsid w:val="004E40FA"/>
    <w:rsid w:val="004E47E0"/>
    <w:rsid w:val="004F0985"/>
    <w:rsid w:val="004F46DC"/>
    <w:rsid w:val="00516C6A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021A"/>
    <w:rsid w:val="005C2BD9"/>
    <w:rsid w:val="005C7000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96FE7"/>
    <w:rsid w:val="006B4413"/>
    <w:rsid w:val="006C6396"/>
    <w:rsid w:val="006C72CE"/>
    <w:rsid w:val="00700218"/>
    <w:rsid w:val="0070619D"/>
    <w:rsid w:val="00717437"/>
    <w:rsid w:val="00734946"/>
    <w:rsid w:val="00751AD9"/>
    <w:rsid w:val="007755F0"/>
    <w:rsid w:val="00795922"/>
    <w:rsid w:val="007C44FC"/>
    <w:rsid w:val="007D1FBF"/>
    <w:rsid w:val="008125E6"/>
    <w:rsid w:val="00835799"/>
    <w:rsid w:val="0083617E"/>
    <w:rsid w:val="00850E59"/>
    <w:rsid w:val="00894E03"/>
    <w:rsid w:val="008B2132"/>
    <w:rsid w:val="008B37EB"/>
    <w:rsid w:val="008B7F36"/>
    <w:rsid w:val="008C7AC4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A15341"/>
    <w:rsid w:val="00A41756"/>
    <w:rsid w:val="00A507A9"/>
    <w:rsid w:val="00A673D9"/>
    <w:rsid w:val="00AC5BCE"/>
    <w:rsid w:val="00AE24DB"/>
    <w:rsid w:val="00AF3EBD"/>
    <w:rsid w:val="00B06B18"/>
    <w:rsid w:val="00B1353D"/>
    <w:rsid w:val="00B34514"/>
    <w:rsid w:val="00B52927"/>
    <w:rsid w:val="00B65874"/>
    <w:rsid w:val="00B7543C"/>
    <w:rsid w:val="00B87286"/>
    <w:rsid w:val="00BB0243"/>
    <w:rsid w:val="00BC4EFD"/>
    <w:rsid w:val="00BF222D"/>
    <w:rsid w:val="00C16F15"/>
    <w:rsid w:val="00C50CB5"/>
    <w:rsid w:val="00C8248F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ED4BC3"/>
    <w:rsid w:val="00F258F9"/>
    <w:rsid w:val="00F33810"/>
    <w:rsid w:val="00F4622D"/>
    <w:rsid w:val="00F47CA5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F3963-39D7-418D-8E11-916DA277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7</cp:revision>
  <cp:lastPrinted>2016-12-06T13:59:00Z</cp:lastPrinted>
  <dcterms:created xsi:type="dcterms:W3CDTF">2016-12-06T13:15:00Z</dcterms:created>
  <dcterms:modified xsi:type="dcterms:W3CDTF">2016-12-06T13:59:00Z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