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22F5" w14:textId="77777777" w:rsidR="00A66DEC" w:rsidRPr="00AC1190" w:rsidRDefault="00A66DEC" w:rsidP="00A66DEC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4C91938A" w14:textId="68242727" w:rsidR="007B64CB" w:rsidRDefault="007B64CB" w:rsidP="00F052A0">
      <w:pPr>
        <w:ind w:right="-1700"/>
      </w:pPr>
    </w:p>
    <w:p w14:paraId="4DFEE3C0" w14:textId="77777777" w:rsidR="00964135" w:rsidRDefault="00964135" w:rsidP="00F052A0">
      <w:pPr>
        <w:ind w:right="-1700"/>
      </w:pPr>
    </w:p>
    <w:p w14:paraId="04949A21" w14:textId="5FAE62BA" w:rsidR="00A15FD4" w:rsidRPr="00B90109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 w:rsidRPr="00B90109"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8679B0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>
        <w:rPr>
          <w:rFonts w:asciiTheme="majorHAnsi" w:hAnsiTheme="majorHAnsi" w:cstheme="majorHAnsi"/>
          <w:sz w:val="32"/>
          <w:szCs w:val="32"/>
        </w:rPr>
        <w:t>4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985123">
        <w:rPr>
          <w:rFonts w:asciiTheme="majorHAnsi" w:hAnsiTheme="majorHAnsi" w:cstheme="majorHAnsi"/>
          <w:sz w:val="32"/>
          <w:szCs w:val="32"/>
        </w:rPr>
        <w:t>3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1826D7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985123">
        <w:rPr>
          <w:rFonts w:asciiTheme="majorHAnsi" w:hAnsiTheme="majorHAnsi" w:cstheme="majorHAnsi"/>
          <w:sz w:val="32"/>
          <w:szCs w:val="32"/>
        </w:rPr>
        <w:t>3</w:t>
      </w:r>
    </w:p>
    <w:p w14:paraId="6DECC65E" w14:textId="2DF8CAC8" w:rsidR="00B90109" w:rsidRPr="00B90109" w:rsidRDefault="008E0E70" w:rsidP="00B90109">
      <w:pPr>
        <w:pStyle w:val="Untertitel"/>
        <w:spacing w:after="36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Krankenhaustag diskutiert </w:t>
      </w:r>
      <w:r w:rsidR="00703D29"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über 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Zukunft der Pflege</w:t>
      </w:r>
    </w:p>
    <w:p w14:paraId="206FCEEB" w14:textId="6D111316" w:rsidR="00136CB7" w:rsidRDefault="00E363D1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Berlin, </w:t>
      </w:r>
      <w:r w:rsidR="00022F34" w:rsidRPr="00022F34">
        <w:rPr>
          <w:rFonts w:asciiTheme="majorHAnsi" w:hAnsiTheme="majorHAnsi" w:cstheme="majorHAnsi"/>
          <w:sz w:val="24"/>
          <w:szCs w:val="24"/>
        </w:rPr>
        <w:t>10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A90DE1">
        <w:rPr>
          <w:rFonts w:asciiTheme="majorHAnsi" w:hAnsiTheme="majorHAnsi" w:cstheme="majorHAnsi"/>
          <w:sz w:val="24"/>
          <w:szCs w:val="24"/>
        </w:rPr>
        <w:t>Oktober</w:t>
      </w:r>
      <w:r w:rsidR="00A579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202</w:t>
      </w:r>
      <w:r w:rsidR="00964135">
        <w:rPr>
          <w:rFonts w:asciiTheme="majorHAnsi" w:hAnsiTheme="majorHAnsi" w:cstheme="majorHAnsi"/>
          <w:sz w:val="24"/>
          <w:szCs w:val="24"/>
        </w:rPr>
        <w:t>3</w:t>
      </w:r>
      <w:r w:rsidR="002701CD">
        <w:rPr>
          <w:rFonts w:asciiTheme="majorHAnsi" w:hAnsiTheme="majorHAnsi" w:cstheme="majorHAnsi"/>
          <w:sz w:val="24"/>
          <w:szCs w:val="24"/>
        </w:rPr>
        <w:t xml:space="preserve"> –</w:t>
      </w:r>
      <w:r w:rsid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136CB7">
        <w:rPr>
          <w:rFonts w:asciiTheme="majorHAnsi" w:hAnsiTheme="majorHAnsi" w:cstheme="majorHAnsi"/>
          <w:sz w:val="24"/>
          <w:szCs w:val="24"/>
        </w:rPr>
        <w:t xml:space="preserve">Vom 13. bis 16. November findet der 46. Deutsche Krankenhaustag in Düsseldorf statt. </w:t>
      </w:r>
      <w:r w:rsidR="00CD57E9">
        <w:rPr>
          <w:rFonts w:asciiTheme="majorHAnsi" w:hAnsiTheme="majorHAnsi" w:cstheme="majorHAnsi"/>
          <w:sz w:val="24"/>
          <w:szCs w:val="24"/>
        </w:rPr>
        <w:t xml:space="preserve">Vor dem Hintergrund der großen Krankenhausreform und der schweren wirtschaftlichen Schieflage, in der sich viele Kliniken befinden, ist das diesjährige Motto „Zeitenwende für Krankenhäuser“. </w:t>
      </w:r>
      <w:r w:rsidR="00136CB7">
        <w:rPr>
          <w:rFonts w:asciiTheme="majorHAnsi" w:hAnsiTheme="majorHAnsi" w:cstheme="majorHAnsi"/>
          <w:sz w:val="24"/>
          <w:szCs w:val="24"/>
        </w:rPr>
        <w:t xml:space="preserve">Auch </w:t>
      </w:r>
      <w:r w:rsidR="00CD57E9">
        <w:rPr>
          <w:rFonts w:asciiTheme="majorHAnsi" w:hAnsiTheme="majorHAnsi" w:cstheme="majorHAnsi"/>
          <w:sz w:val="24"/>
          <w:szCs w:val="24"/>
        </w:rPr>
        <w:t>2023</w:t>
      </w:r>
      <w:r w:rsidR="00136CB7">
        <w:rPr>
          <w:rFonts w:asciiTheme="majorHAnsi" w:hAnsiTheme="majorHAnsi" w:cstheme="majorHAnsi"/>
          <w:sz w:val="24"/>
          <w:szCs w:val="24"/>
        </w:rPr>
        <w:t xml:space="preserve"> ist mit dem 14. November der Pflege wieder ein ganzer Tag gewidmet. </w:t>
      </w:r>
    </w:p>
    <w:p w14:paraId="2766B0F6" w14:textId="475EB272" w:rsidR="002246CC" w:rsidRDefault="002246CC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Pflegewissenschaftlerin </w:t>
      </w:r>
      <w:r w:rsidRPr="00091AB9">
        <w:rPr>
          <w:rFonts w:asciiTheme="majorHAnsi" w:hAnsiTheme="majorHAnsi" w:cstheme="majorHAnsi"/>
          <w:sz w:val="24"/>
          <w:szCs w:val="24"/>
        </w:rPr>
        <w:t>Prof. Dr. Martin</w:t>
      </w:r>
      <w:r w:rsidR="00F55F6E">
        <w:rPr>
          <w:rFonts w:asciiTheme="majorHAnsi" w:hAnsiTheme="majorHAnsi" w:cstheme="majorHAnsi"/>
          <w:sz w:val="24"/>
          <w:szCs w:val="24"/>
        </w:rPr>
        <w:t>a</w:t>
      </w:r>
      <w:r w:rsidRPr="00091AB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91AB9">
        <w:rPr>
          <w:rFonts w:asciiTheme="majorHAnsi" w:hAnsiTheme="majorHAnsi" w:cstheme="majorHAnsi"/>
          <w:sz w:val="24"/>
          <w:szCs w:val="24"/>
        </w:rPr>
        <w:t>Hasseler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(Ostfalia-Hochschule), Franziska Berghoff vom Deutschen Pflegerat und Ingo Böing vom Berufsverband für Pflegeberufe </w:t>
      </w:r>
      <w:r w:rsidR="004C6FCD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4C6FCD"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="004C6FCD">
        <w:rPr>
          <w:rFonts w:asciiTheme="majorHAnsi" w:hAnsiTheme="majorHAnsi" w:cstheme="majorHAnsi"/>
          <w:sz w:val="24"/>
          <w:szCs w:val="24"/>
        </w:rPr>
        <w:t xml:space="preserve">) </w:t>
      </w:r>
      <w:r w:rsidR="00475DA3">
        <w:rPr>
          <w:rFonts w:asciiTheme="majorHAnsi" w:hAnsiTheme="majorHAnsi" w:cstheme="majorHAnsi"/>
          <w:sz w:val="24"/>
          <w:szCs w:val="24"/>
        </w:rPr>
        <w:t xml:space="preserve">sprechen über </w:t>
      </w:r>
      <w:r>
        <w:rPr>
          <w:rFonts w:asciiTheme="majorHAnsi" w:hAnsiTheme="majorHAnsi" w:cstheme="majorHAnsi"/>
          <w:sz w:val="24"/>
          <w:szCs w:val="24"/>
        </w:rPr>
        <w:t xml:space="preserve">die Zukunft der Pflege. </w:t>
      </w:r>
      <w:r w:rsidR="00475DA3">
        <w:rPr>
          <w:rFonts w:asciiTheme="majorHAnsi" w:hAnsiTheme="majorHAnsi" w:cstheme="majorHAnsi"/>
          <w:sz w:val="24"/>
          <w:szCs w:val="24"/>
        </w:rPr>
        <w:t xml:space="preserve">In </w:t>
      </w:r>
      <w:r w:rsidR="0070403F">
        <w:rPr>
          <w:rFonts w:asciiTheme="majorHAnsi" w:hAnsiTheme="majorHAnsi" w:cstheme="majorHAnsi"/>
          <w:sz w:val="24"/>
          <w:szCs w:val="24"/>
        </w:rPr>
        <w:t>ihren</w:t>
      </w:r>
      <w:r w:rsidR="00475DA3">
        <w:rPr>
          <w:rFonts w:asciiTheme="majorHAnsi" w:hAnsiTheme="majorHAnsi" w:cstheme="majorHAnsi"/>
          <w:sz w:val="24"/>
          <w:szCs w:val="24"/>
        </w:rPr>
        <w:t xml:space="preserve"> Vorträgen klären sie, welche Pflegeformen für die unterschiedlichen Versorgungsbedarfe vorgehalten werden müsste</w:t>
      </w:r>
      <w:r w:rsidR="00E269A5">
        <w:rPr>
          <w:rFonts w:asciiTheme="majorHAnsi" w:hAnsiTheme="majorHAnsi" w:cstheme="majorHAnsi"/>
          <w:sz w:val="24"/>
          <w:szCs w:val="24"/>
        </w:rPr>
        <w:t>n</w:t>
      </w:r>
      <w:r w:rsidR="00475DA3">
        <w:rPr>
          <w:rFonts w:asciiTheme="majorHAnsi" w:hAnsiTheme="majorHAnsi" w:cstheme="majorHAnsi"/>
          <w:sz w:val="24"/>
          <w:szCs w:val="24"/>
        </w:rPr>
        <w:t xml:space="preserve"> und wie die Krankenhäuser aus pflegerischer Sicht aufgestellt sein könnten. </w:t>
      </w:r>
      <w:r w:rsidR="00091AB9">
        <w:rPr>
          <w:rFonts w:asciiTheme="majorHAnsi" w:hAnsiTheme="majorHAnsi" w:cstheme="majorHAnsi"/>
          <w:sz w:val="24"/>
          <w:szCs w:val="24"/>
        </w:rPr>
        <w:t xml:space="preserve">Es moderiert Ulrike Döring (Präsidium Deutscher Pflegerat). </w:t>
      </w:r>
      <w:r>
        <w:rPr>
          <w:rFonts w:asciiTheme="majorHAnsi" w:hAnsiTheme="majorHAnsi" w:cstheme="majorHAnsi"/>
          <w:sz w:val="24"/>
          <w:szCs w:val="24"/>
        </w:rPr>
        <w:t>Im zweiten Panel diskutieren die stellvertretende Vorstandsvorsitzende der Deutschen Krankenhausgesellschaft Prof. Dr. Henriette Neumeyer</w:t>
      </w:r>
      <w:r w:rsidR="0073472E">
        <w:rPr>
          <w:rFonts w:asciiTheme="majorHAnsi" w:hAnsiTheme="majorHAnsi" w:cstheme="majorHAnsi"/>
          <w:sz w:val="24"/>
          <w:szCs w:val="24"/>
        </w:rPr>
        <w:t>, die Präsidentin der Pflegekammer NRW Sandra Postel und der Kongress</w:t>
      </w:r>
      <w:r w:rsidR="00614A80">
        <w:rPr>
          <w:rFonts w:asciiTheme="majorHAnsi" w:hAnsiTheme="majorHAnsi" w:cstheme="majorHAnsi"/>
          <w:sz w:val="24"/>
          <w:szCs w:val="24"/>
        </w:rPr>
        <w:t>- und VLK-P</w:t>
      </w:r>
      <w:r w:rsidR="0073472E">
        <w:rPr>
          <w:rFonts w:asciiTheme="majorHAnsi" w:hAnsiTheme="majorHAnsi" w:cstheme="majorHAnsi"/>
          <w:sz w:val="24"/>
          <w:szCs w:val="24"/>
        </w:rPr>
        <w:t xml:space="preserve">räsident </w:t>
      </w:r>
      <w:r w:rsidR="00B93A2B">
        <w:rPr>
          <w:rFonts w:asciiTheme="majorHAnsi" w:hAnsiTheme="majorHAnsi" w:cstheme="majorHAnsi"/>
          <w:sz w:val="24"/>
          <w:szCs w:val="24"/>
        </w:rPr>
        <w:t xml:space="preserve">PD </w:t>
      </w:r>
      <w:r w:rsidR="0073472E">
        <w:rPr>
          <w:rFonts w:asciiTheme="majorHAnsi" w:hAnsiTheme="majorHAnsi" w:cstheme="majorHAnsi"/>
          <w:sz w:val="24"/>
          <w:szCs w:val="24"/>
        </w:rPr>
        <w:t>Dr. Michael</w:t>
      </w:r>
      <w:r w:rsidR="00A153AD">
        <w:rPr>
          <w:rFonts w:asciiTheme="majorHAnsi" w:hAnsiTheme="majorHAnsi" w:cstheme="majorHAnsi"/>
          <w:sz w:val="24"/>
          <w:szCs w:val="24"/>
        </w:rPr>
        <w:t xml:space="preserve"> A.</w:t>
      </w:r>
      <w:r w:rsidR="0073472E">
        <w:rPr>
          <w:rFonts w:asciiTheme="majorHAnsi" w:hAnsiTheme="majorHAnsi" w:cstheme="majorHAnsi"/>
          <w:sz w:val="24"/>
          <w:szCs w:val="24"/>
        </w:rPr>
        <w:t xml:space="preserve"> Weber</w:t>
      </w:r>
      <w:r w:rsidR="00A153AD">
        <w:rPr>
          <w:rFonts w:asciiTheme="majorHAnsi" w:hAnsiTheme="majorHAnsi" w:cstheme="majorHAnsi"/>
          <w:sz w:val="24"/>
          <w:szCs w:val="24"/>
        </w:rPr>
        <w:t xml:space="preserve"> über die </w:t>
      </w:r>
      <w:r w:rsidR="00475DA3">
        <w:rPr>
          <w:rFonts w:asciiTheme="majorHAnsi" w:hAnsiTheme="majorHAnsi" w:cstheme="majorHAnsi"/>
          <w:sz w:val="24"/>
          <w:szCs w:val="24"/>
        </w:rPr>
        <w:t>Rahmenbedingungen</w:t>
      </w:r>
      <w:r w:rsidR="00A153AD">
        <w:rPr>
          <w:rFonts w:asciiTheme="majorHAnsi" w:hAnsiTheme="majorHAnsi" w:cstheme="majorHAnsi"/>
          <w:sz w:val="24"/>
          <w:szCs w:val="24"/>
        </w:rPr>
        <w:t xml:space="preserve"> der Pflege im Krankenhaus</w:t>
      </w:r>
      <w:r w:rsidR="00BD0DA0">
        <w:rPr>
          <w:rFonts w:asciiTheme="majorHAnsi" w:hAnsiTheme="majorHAnsi" w:cstheme="majorHAnsi"/>
          <w:sz w:val="24"/>
          <w:szCs w:val="24"/>
        </w:rPr>
        <w:t xml:space="preserve"> aus dem Blickwinkel der </w:t>
      </w:r>
      <w:proofErr w:type="spellStart"/>
      <w:r w:rsidR="00BD0DA0">
        <w:rPr>
          <w:rFonts w:asciiTheme="majorHAnsi" w:hAnsiTheme="majorHAnsi" w:cstheme="majorHAnsi"/>
          <w:sz w:val="24"/>
          <w:szCs w:val="24"/>
        </w:rPr>
        <w:t>Pflegefachlichkeit</w:t>
      </w:r>
      <w:proofErr w:type="spellEnd"/>
      <w:r w:rsidR="00BD0DA0">
        <w:rPr>
          <w:rFonts w:asciiTheme="majorHAnsi" w:hAnsiTheme="majorHAnsi" w:cstheme="majorHAnsi"/>
          <w:sz w:val="24"/>
          <w:szCs w:val="24"/>
        </w:rPr>
        <w:t xml:space="preserve">, </w:t>
      </w:r>
      <w:r w:rsidR="0070403F">
        <w:rPr>
          <w:rFonts w:asciiTheme="majorHAnsi" w:hAnsiTheme="majorHAnsi" w:cstheme="majorHAnsi"/>
          <w:sz w:val="24"/>
          <w:szCs w:val="24"/>
        </w:rPr>
        <w:t>der Pflege</w:t>
      </w:r>
      <w:r w:rsidR="00BD0DA0">
        <w:rPr>
          <w:rFonts w:asciiTheme="majorHAnsi" w:hAnsiTheme="majorHAnsi" w:cstheme="majorHAnsi"/>
          <w:sz w:val="24"/>
          <w:szCs w:val="24"/>
        </w:rPr>
        <w:t xml:space="preserve">organisation, der </w:t>
      </w:r>
      <w:r w:rsidR="00F55F6E">
        <w:rPr>
          <w:rFonts w:asciiTheme="majorHAnsi" w:hAnsiTheme="majorHAnsi" w:cstheme="majorHAnsi"/>
          <w:sz w:val="24"/>
          <w:szCs w:val="24"/>
        </w:rPr>
        <w:t>Ä</w:t>
      </w:r>
      <w:r w:rsidR="00BD0DA0">
        <w:rPr>
          <w:rFonts w:asciiTheme="majorHAnsi" w:hAnsiTheme="majorHAnsi" w:cstheme="majorHAnsi"/>
          <w:sz w:val="24"/>
          <w:szCs w:val="24"/>
        </w:rPr>
        <w:t>rzt</w:t>
      </w:r>
      <w:r w:rsidR="00F55F6E">
        <w:rPr>
          <w:rFonts w:asciiTheme="majorHAnsi" w:hAnsiTheme="majorHAnsi" w:cstheme="majorHAnsi"/>
          <w:sz w:val="24"/>
          <w:szCs w:val="24"/>
        </w:rPr>
        <w:t>innen und Ärzte</w:t>
      </w:r>
      <w:r w:rsidR="00BD0DA0">
        <w:rPr>
          <w:rFonts w:asciiTheme="majorHAnsi" w:hAnsiTheme="majorHAnsi" w:cstheme="majorHAnsi"/>
          <w:sz w:val="24"/>
          <w:szCs w:val="24"/>
        </w:rPr>
        <w:t xml:space="preserve"> und der Krankenhausgesellschaft</w:t>
      </w:r>
      <w:r w:rsidR="00A153AD">
        <w:rPr>
          <w:rFonts w:asciiTheme="majorHAnsi" w:hAnsiTheme="majorHAnsi" w:cstheme="majorHAnsi"/>
          <w:sz w:val="24"/>
          <w:szCs w:val="24"/>
        </w:rPr>
        <w:t xml:space="preserve">. </w:t>
      </w:r>
      <w:r w:rsidR="00CD57E9">
        <w:rPr>
          <w:rFonts w:asciiTheme="majorHAnsi" w:hAnsiTheme="majorHAnsi" w:cstheme="majorHAnsi"/>
          <w:sz w:val="24"/>
          <w:szCs w:val="24"/>
        </w:rPr>
        <w:t xml:space="preserve">Inputreferate für diese Runde </w:t>
      </w:r>
      <w:r w:rsidR="00BD0DA0">
        <w:rPr>
          <w:rFonts w:asciiTheme="majorHAnsi" w:hAnsiTheme="majorHAnsi" w:cstheme="majorHAnsi"/>
          <w:sz w:val="24"/>
          <w:szCs w:val="24"/>
        </w:rPr>
        <w:t>geben Einblick in das pflegerische Kompetenzspektrum</w:t>
      </w:r>
      <w:r w:rsidR="00CD57E9">
        <w:rPr>
          <w:rFonts w:asciiTheme="majorHAnsi" w:hAnsiTheme="majorHAnsi" w:cstheme="majorHAnsi"/>
          <w:sz w:val="24"/>
          <w:szCs w:val="24"/>
        </w:rPr>
        <w:t>: Christiane Matzke, die Pflegedirektorin der SLK-Kliniken Heilbronn</w:t>
      </w:r>
      <w:r w:rsidR="00022F34">
        <w:rPr>
          <w:rFonts w:asciiTheme="majorHAnsi" w:hAnsiTheme="majorHAnsi" w:cstheme="majorHAnsi"/>
          <w:sz w:val="24"/>
          <w:szCs w:val="24"/>
        </w:rPr>
        <w:t>,</w:t>
      </w:r>
      <w:r w:rsidR="00CD57E9">
        <w:rPr>
          <w:rFonts w:asciiTheme="majorHAnsi" w:hAnsiTheme="majorHAnsi" w:cstheme="majorHAnsi"/>
          <w:sz w:val="24"/>
          <w:szCs w:val="24"/>
        </w:rPr>
        <w:t xml:space="preserve"> referiert über Qualifikationsmix in der Pflege, der Studiengangsleiter für Pflegeberufe der Fliedner-Fachhochschule Düsseldorf</w:t>
      </w:r>
      <w:r w:rsidR="00022F34">
        <w:rPr>
          <w:rFonts w:asciiTheme="majorHAnsi" w:hAnsiTheme="majorHAnsi" w:cstheme="majorHAnsi"/>
          <w:sz w:val="24"/>
          <w:szCs w:val="24"/>
        </w:rPr>
        <w:t>,</w:t>
      </w:r>
      <w:r w:rsidR="00CD57E9">
        <w:rPr>
          <w:rFonts w:asciiTheme="majorHAnsi" w:hAnsiTheme="majorHAnsi" w:cstheme="majorHAnsi"/>
          <w:sz w:val="24"/>
          <w:szCs w:val="24"/>
        </w:rPr>
        <w:t xml:space="preserve"> Wolfgang Pasch</w:t>
      </w:r>
      <w:r w:rsidR="00022F34">
        <w:rPr>
          <w:rFonts w:asciiTheme="majorHAnsi" w:hAnsiTheme="majorHAnsi" w:cstheme="majorHAnsi"/>
          <w:sz w:val="24"/>
          <w:szCs w:val="24"/>
        </w:rPr>
        <w:t>,</w:t>
      </w:r>
      <w:r w:rsidR="00CD57E9">
        <w:rPr>
          <w:rFonts w:asciiTheme="majorHAnsi" w:hAnsiTheme="majorHAnsi" w:cstheme="majorHAnsi"/>
          <w:sz w:val="24"/>
          <w:szCs w:val="24"/>
        </w:rPr>
        <w:t xml:space="preserve"> über Akademisierung und der Pflegedirektor der Kaiserswerther Diakonie</w:t>
      </w:r>
      <w:r w:rsidR="0070403F">
        <w:rPr>
          <w:rFonts w:asciiTheme="majorHAnsi" w:hAnsiTheme="majorHAnsi" w:cstheme="majorHAnsi"/>
          <w:sz w:val="24"/>
          <w:szCs w:val="24"/>
        </w:rPr>
        <w:t>,</w:t>
      </w:r>
      <w:r w:rsidR="00CD57E9">
        <w:rPr>
          <w:rFonts w:asciiTheme="majorHAnsi" w:hAnsiTheme="majorHAnsi" w:cstheme="majorHAnsi"/>
          <w:sz w:val="24"/>
          <w:szCs w:val="24"/>
        </w:rPr>
        <w:t xml:space="preserve"> Sebastian Dorgerloh</w:t>
      </w:r>
      <w:r w:rsidR="00C07B26">
        <w:rPr>
          <w:rFonts w:asciiTheme="majorHAnsi" w:hAnsiTheme="majorHAnsi" w:cstheme="majorHAnsi"/>
          <w:sz w:val="24"/>
          <w:szCs w:val="24"/>
        </w:rPr>
        <w:t xml:space="preserve">, </w:t>
      </w:r>
      <w:r w:rsidR="00CD57E9">
        <w:rPr>
          <w:rFonts w:asciiTheme="majorHAnsi" w:hAnsiTheme="majorHAnsi" w:cstheme="majorHAnsi"/>
          <w:sz w:val="24"/>
          <w:szCs w:val="24"/>
        </w:rPr>
        <w:t xml:space="preserve">über </w:t>
      </w:r>
      <w:proofErr w:type="spellStart"/>
      <w:r w:rsidR="00CD57E9">
        <w:rPr>
          <w:rFonts w:asciiTheme="majorHAnsi" w:hAnsiTheme="majorHAnsi" w:cstheme="majorHAnsi"/>
          <w:sz w:val="24"/>
          <w:szCs w:val="24"/>
        </w:rPr>
        <w:t>Advanced</w:t>
      </w:r>
      <w:proofErr w:type="spellEnd"/>
      <w:r w:rsidR="00CD57E9">
        <w:rPr>
          <w:rFonts w:asciiTheme="majorHAnsi" w:hAnsiTheme="majorHAnsi" w:cstheme="majorHAnsi"/>
          <w:sz w:val="24"/>
          <w:szCs w:val="24"/>
        </w:rPr>
        <w:t xml:space="preserve"> Practice </w:t>
      </w:r>
      <w:proofErr w:type="spellStart"/>
      <w:r w:rsidR="00CD57E9">
        <w:rPr>
          <w:rFonts w:asciiTheme="majorHAnsi" w:hAnsiTheme="majorHAnsi" w:cstheme="majorHAnsi"/>
          <w:sz w:val="24"/>
          <w:szCs w:val="24"/>
        </w:rPr>
        <w:t>Nurses</w:t>
      </w:r>
      <w:proofErr w:type="spellEnd"/>
      <w:r w:rsidR="00CD57E9">
        <w:rPr>
          <w:rFonts w:asciiTheme="majorHAnsi" w:hAnsiTheme="majorHAnsi" w:cstheme="majorHAnsi"/>
          <w:sz w:val="24"/>
          <w:szCs w:val="24"/>
        </w:rPr>
        <w:t xml:space="preserve">. Es moderiert </w:t>
      </w:r>
      <w:r w:rsidR="004C6FCD">
        <w:rPr>
          <w:rFonts w:asciiTheme="majorHAnsi" w:hAnsiTheme="majorHAnsi" w:cstheme="majorHAnsi"/>
          <w:sz w:val="24"/>
          <w:szCs w:val="24"/>
        </w:rPr>
        <w:t xml:space="preserve">die Vorsitzende des </w:t>
      </w:r>
      <w:proofErr w:type="spellStart"/>
      <w:r w:rsidR="004C6FCD"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="004C6FCD">
        <w:rPr>
          <w:rFonts w:asciiTheme="majorHAnsi" w:hAnsiTheme="majorHAnsi" w:cstheme="majorHAnsi"/>
          <w:sz w:val="24"/>
          <w:szCs w:val="24"/>
        </w:rPr>
        <w:t xml:space="preserve"> </w:t>
      </w:r>
      <w:r w:rsidR="00CD57E9">
        <w:rPr>
          <w:rFonts w:asciiTheme="majorHAnsi" w:hAnsiTheme="majorHAnsi" w:cstheme="majorHAnsi"/>
          <w:sz w:val="24"/>
          <w:szCs w:val="24"/>
        </w:rPr>
        <w:t>Dr. Sabine Berninger</w:t>
      </w:r>
      <w:r w:rsidR="004C6FCD">
        <w:rPr>
          <w:rFonts w:asciiTheme="majorHAnsi" w:hAnsiTheme="majorHAnsi" w:cstheme="majorHAnsi"/>
          <w:sz w:val="24"/>
          <w:szCs w:val="24"/>
        </w:rPr>
        <w:t xml:space="preserve">. </w:t>
      </w:r>
      <w:r w:rsidR="00091770">
        <w:rPr>
          <w:rFonts w:asciiTheme="majorHAnsi" w:hAnsiTheme="majorHAnsi" w:cstheme="majorHAnsi"/>
          <w:sz w:val="24"/>
          <w:szCs w:val="24"/>
        </w:rPr>
        <w:t>I</w:t>
      </w:r>
      <w:r w:rsidR="00E269A5">
        <w:rPr>
          <w:rFonts w:asciiTheme="majorHAnsi" w:hAnsiTheme="majorHAnsi" w:cstheme="majorHAnsi"/>
          <w:sz w:val="24"/>
          <w:szCs w:val="24"/>
        </w:rPr>
        <w:t xml:space="preserve">m </w:t>
      </w:r>
      <w:r w:rsidR="00091770">
        <w:rPr>
          <w:rFonts w:asciiTheme="majorHAnsi" w:hAnsiTheme="majorHAnsi" w:cstheme="majorHAnsi"/>
          <w:sz w:val="24"/>
          <w:szCs w:val="24"/>
        </w:rPr>
        <w:t xml:space="preserve">dritten </w:t>
      </w:r>
      <w:r w:rsidR="00E269A5">
        <w:rPr>
          <w:rFonts w:asciiTheme="majorHAnsi" w:hAnsiTheme="majorHAnsi" w:cstheme="majorHAnsi"/>
          <w:sz w:val="24"/>
          <w:szCs w:val="24"/>
        </w:rPr>
        <w:t>Themenblock wird es visionär. In der</w:t>
      </w:r>
      <w:r w:rsidR="00091770">
        <w:rPr>
          <w:rFonts w:asciiTheme="majorHAnsi" w:hAnsiTheme="majorHAnsi" w:cstheme="majorHAnsi"/>
          <w:sz w:val="24"/>
          <w:szCs w:val="24"/>
        </w:rPr>
        <w:t xml:space="preserve"> konkrete</w:t>
      </w:r>
      <w:r w:rsidR="00E269A5">
        <w:rPr>
          <w:rFonts w:asciiTheme="majorHAnsi" w:hAnsiTheme="majorHAnsi" w:cstheme="majorHAnsi"/>
          <w:sz w:val="24"/>
          <w:szCs w:val="24"/>
        </w:rPr>
        <w:t>n</w:t>
      </w:r>
      <w:r w:rsidR="00091770">
        <w:rPr>
          <w:rFonts w:asciiTheme="majorHAnsi" w:hAnsiTheme="majorHAnsi" w:cstheme="majorHAnsi"/>
          <w:sz w:val="24"/>
          <w:szCs w:val="24"/>
        </w:rPr>
        <w:t xml:space="preserve"> pflegerische</w:t>
      </w:r>
      <w:r w:rsidR="00E269A5">
        <w:rPr>
          <w:rFonts w:asciiTheme="majorHAnsi" w:hAnsiTheme="majorHAnsi" w:cstheme="majorHAnsi"/>
          <w:sz w:val="24"/>
          <w:szCs w:val="24"/>
        </w:rPr>
        <w:t>n</w:t>
      </w:r>
      <w:r w:rsidR="00091770">
        <w:rPr>
          <w:rFonts w:asciiTheme="majorHAnsi" w:hAnsiTheme="majorHAnsi" w:cstheme="majorHAnsi"/>
          <w:sz w:val="24"/>
          <w:szCs w:val="24"/>
        </w:rPr>
        <w:t xml:space="preserve"> Versorgung im Krankenhaus der Zukunft</w:t>
      </w:r>
      <w:r w:rsidR="00E269A5">
        <w:rPr>
          <w:rFonts w:asciiTheme="majorHAnsi" w:hAnsiTheme="majorHAnsi" w:cstheme="majorHAnsi"/>
          <w:sz w:val="24"/>
          <w:szCs w:val="24"/>
        </w:rPr>
        <w:t xml:space="preserve"> rückt die patientenzentrierte Sichtweise in den Mittelpunkt, die das Krankenhaus mit der Primärversorgung verbinde</w:t>
      </w:r>
      <w:r w:rsidR="00F55F6E">
        <w:rPr>
          <w:rFonts w:asciiTheme="majorHAnsi" w:hAnsiTheme="majorHAnsi" w:cstheme="majorHAnsi"/>
          <w:sz w:val="24"/>
          <w:szCs w:val="24"/>
        </w:rPr>
        <w:t>n soll</w:t>
      </w:r>
      <w:r w:rsidR="00091770">
        <w:rPr>
          <w:rFonts w:asciiTheme="majorHAnsi" w:hAnsiTheme="majorHAnsi" w:cstheme="majorHAnsi"/>
          <w:sz w:val="24"/>
          <w:szCs w:val="24"/>
        </w:rPr>
        <w:t xml:space="preserve">. </w:t>
      </w:r>
      <w:r w:rsidR="008D20B2">
        <w:rPr>
          <w:rFonts w:asciiTheme="majorHAnsi" w:hAnsiTheme="majorHAnsi" w:cstheme="majorHAnsi"/>
          <w:sz w:val="24"/>
          <w:szCs w:val="24"/>
        </w:rPr>
        <w:t>Die Vorstandsvorsitzende des Deutschen Instituts für Angewandte Pflegeforschung</w:t>
      </w:r>
      <w:r w:rsidR="0070403F">
        <w:rPr>
          <w:rFonts w:asciiTheme="majorHAnsi" w:hAnsiTheme="majorHAnsi" w:cstheme="majorHAnsi"/>
          <w:sz w:val="24"/>
          <w:szCs w:val="24"/>
        </w:rPr>
        <w:t>,</w:t>
      </w:r>
      <w:r w:rsidR="008D20B2">
        <w:rPr>
          <w:rFonts w:asciiTheme="majorHAnsi" w:hAnsiTheme="majorHAnsi" w:cstheme="majorHAnsi"/>
          <w:sz w:val="24"/>
          <w:szCs w:val="24"/>
        </w:rPr>
        <w:t xml:space="preserve"> Prof. Dr. Erika </w:t>
      </w:r>
      <w:proofErr w:type="spellStart"/>
      <w:r w:rsidR="008D20B2">
        <w:rPr>
          <w:rFonts w:asciiTheme="majorHAnsi" w:hAnsiTheme="majorHAnsi" w:cstheme="majorHAnsi"/>
          <w:sz w:val="24"/>
          <w:szCs w:val="24"/>
        </w:rPr>
        <w:t>Sirsch</w:t>
      </w:r>
      <w:proofErr w:type="spellEnd"/>
      <w:r w:rsidR="00022F34">
        <w:rPr>
          <w:rFonts w:asciiTheme="majorHAnsi" w:hAnsiTheme="majorHAnsi" w:cstheme="majorHAnsi"/>
          <w:sz w:val="24"/>
          <w:szCs w:val="24"/>
        </w:rPr>
        <w:t>,</w:t>
      </w:r>
      <w:r w:rsidR="008D20B2">
        <w:rPr>
          <w:rFonts w:asciiTheme="majorHAnsi" w:hAnsiTheme="majorHAnsi" w:cstheme="majorHAnsi"/>
          <w:sz w:val="24"/>
          <w:szCs w:val="24"/>
        </w:rPr>
        <w:t xml:space="preserve"> spricht über Vorbehaltsaufgaben in der Pflege</w:t>
      </w:r>
      <w:r w:rsidR="00703D29">
        <w:rPr>
          <w:rFonts w:asciiTheme="majorHAnsi" w:hAnsiTheme="majorHAnsi" w:cstheme="majorHAnsi"/>
          <w:sz w:val="24"/>
          <w:szCs w:val="24"/>
        </w:rPr>
        <w:t>, der Pflegedirektor des St. Josefs-Hospitals Wiesbaden</w:t>
      </w:r>
      <w:r w:rsidR="00614A80">
        <w:rPr>
          <w:rFonts w:asciiTheme="majorHAnsi" w:hAnsiTheme="majorHAnsi" w:cstheme="majorHAnsi"/>
          <w:sz w:val="24"/>
          <w:szCs w:val="24"/>
        </w:rPr>
        <w:t>, Arne Evers,</w:t>
      </w:r>
      <w:r w:rsidR="00703D29">
        <w:rPr>
          <w:rFonts w:asciiTheme="majorHAnsi" w:hAnsiTheme="majorHAnsi" w:cstheme="majorHAnsi"/>
          <w:sz w:val="24"/>
          <w:szCs w:val="24"/>
        </w:rPr>
        <w:t xml:space="preserve"> </w:t>
      </w:r>
      <w:r w:rsidR="00614A80">
        <w:rPr>
          <w:rFonts w:asciiTheme="majorHAnsi" w:hAnsiTheme="majorHAnsi" w:cstheme="majorHAnsi"/>
          <w:sz w:val="24"/>
          <w:szCs w:val="24"/>
        </w:rPr>
        <w:t>erläutert</w:t>
      </w:r>
      <w:r w:rsidR="00703D29">
        <w:rPr>
          <w:rFonts w:asciiTheme="majorHAnsi" w:hAnsiTheme="majorHAnsi" w:cstheme="majorHAnsi"/>
          <w:sz w:val="24"/>
          <w:szCs w:val="24"/>
        </w:rPr>
        <w:t xml:space="preserve"> Übergänge </w:t>
      </w:r>
      <w:r w:rsidR="00703D29">
        <w:rPr>
          <w:rFonts w:asciiTheme="majorHAnsi" w:hAnsiTheme="majorHAnsi" w:cstheme="majorHAnsi"/>
          <w:sz w:val="24"/>
          <w:szCs w:val="24"/>
        </w:rPr>
        <w:lastRenderedPageBreak/>
        <w:t xml:space="preserve">in der Pflege und Sandra </w:t>
      </w:r>
      <w:proofErr w:type="spellStart"/>
      <w:r w:rsidR="00703D29">
        <w:rPr>
          <w:rFonts w:asciiTheme="majorHAnsi" w:hAnsiTheme="majorHAnsi" w:cstheme="majorHAnsi"/>
          <w:sz w:val="24"/>
          <w:szCs w:val="24"/>
        </w:rPr>
        <w:t>Mehmecke</w:t>
      </w:r>
      <w:proofErr w:type="spellEnd"/>
      <w:r w:rsidR="00703D29">
        <w:rPr>
          <w:rFonts w:asciiTheme="majorHAnsi" w:hAnsiTheme="majorHAnsi" w:cstheme="majorHAnsi"/>
          <w:sz w:val="24"/>
          <w:szCs w:val="24"/>
        </w:rPr>
        <w:t xml:space="preserve">, Geschäftsführerin des </w:t>
      </w:r>
      <w:proofErr w:type="spellStart"/>
      <w:r w:rsidR="00F55F6E">
        <w:rPr>
          <w:rFonts w:asciiTheme="majorHAnsi" w:hAnsiTheme="majorHAnsi" w:cstheme="majorHAnsi"/>
          <w:sz w:val="24"/>
          <w:szCs w:val="24"/>
        </w:rPr>
        <w:t>DBfK</w:t>
      </w:r>
      <w:proofErr w:type="spellEnd"/>
      <w:r w:rsidR="00F55F6E">
        <w:rPr>
          <w:rFonts w:asciiTheme="majorHAnsi" w:hAnsiTheme="majorHAnsi" w:cstheme="majorHAnsi"/>
          <w:sz w:val="24"/>
          <w:szCs w:val="24"/>
        </w:rPr>
        <w:t xml:space="preserve"> Nordwest</w:t>
      </w:r>
      <w:r w:rsidR="00022F34">
        <w:rPr>
          <w:rFonts w:asciiTheme="majorHAnsi" w:hAnsiTheme="majorHAnsi" w:cstheme="majorHAnsi"/>
          <w:sz w:val="24"/>
          <w:szCs w:val="24"/>
        </w:rPr>
        <w:t>,</w:t>
      </w:r>
      <w:bookmarkStart w:id="0" w:name="_GoBack"/>
      <w:bookmarkEnd w:id="0"/>
      <w:r w:rsidR="00703D29">
        <w:rPr>
          <w:rFonts w:asciiTheme="majorHAnsi" w:hAnsiTheme="majorHAnsi" w:cstheme="majorHAnsi"/>
          <w:sz w:val="24"/>
          <w:szCs w:val="24"/>
        </w:rPr>
        <w:t xml:space="preserve"> </w:t>
      </w:r>
      <w:r w:rsidR="00614A80">
        <w:rPr>
          <w:rFonts w:asciiTheme="majorHAnsi" w:hAnsiTheme="majorHAnsi" w:cstheme="majorHAnsi"/>
          <w:sz w:val="24"/>
          <w:szCs w:val="24"/>
        </w:rPr>
        <w:t>stellt</w:t>
      </w:r>
      <w:r w:rsidR="00703D29">
        <w:rPr>
          <w:rFonts w:asciiTheme="majorHAnsi" w:hAnsiTheme="majorHAnsi" w:cstheme="majorHAnsi"/>
          <w:sz w:val="24"/>
          <w:szCs w:val="24"/>
        </w:rPr>
        <w:t xml:space="preserve"> die Verbindung von Krankenhaus- und Primärversorgung</w:t>
      </w:r>
      <w:r w:rsidR="00614A80">
        <w:rPr>
          <w:rFonts w:asciiTheme="majorHAnsi" w:hAnsiTheme="majorHAnsi" w:cstheme="majorHAnsi"/>
          <w:sz w:val="24"/>
          <w:szCs w:val="24"/>
        </w:rPr>
        <w:t xml:space="preserve"> in der Zukunft dar</w:t>
      </w:r>
      <w:r w:rsidR="00703D29">
        <w:rPr>
          <w:rFonts w:asciiTheme="majorHAnsi" w:hAnsiTheme="majorHAnsi" w:cstheme="majorHAnsi"/>
          <w:sz w:val="24"/>
          <w:szCs w:val="24"/>
        </w:rPr>
        <w:t xml:space="preserve">. Es moderiert die Bundesgeschäftsführerin des DBfK Dr. Bernadette Klapper. </w:t>
      </w:r>
    </w:p>
    <w:p w14:paraId="764BBF3C" w14:textId="0B894DA3" w:rsidR="00A66DEC" w:rsidRPr="0091779C" w:rsidRDefault="00B90109" w:rsidP="0005626E">
      <w:pPr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C47AE9">
        <w:rPr>
          <w:rFonts w:ascii="Calibri Light" w:eastAsia="Calibri" w:hAnsi="Calibri Light" w:cs="Calibri Light"/>
          <w:color w:val="000000"/>
          <w:sz w:val="24"/>
          <w:szCs w:val="24"/>
        </w:rPr>
        <w:t>Detaillierte Informationen</w:t>
      </w:r>
      <w:r w:rsidR="00A579AF">
        <w:rPr>
          <w:rFonts w:ascii="Calibri Light" w:eastAsia="Calibri" w:hAnsi="Calibri Light" w:cs="Calibri Light"/>
          <w:color w:val="000000"/>
          <w:sz w:val="24"/>
          <w:szCs w:val="24"/>
        </w:rPr>
        <w:t xml:space="preserve"> zum Kongressprogramm</w:t>
      </w:r>
      <w:r w:rsidR="00863B66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und weitere Informationen</w:t>
      </w:r>
      <w:r w:rsidRP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 finden Sie unter</w:t>
      </w:r>
      <w:r w:rsidRPr="00B9010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hyperlink r:id="rId7" w:history="1">
        <w:r w:rsidR="00C47AE9" w:rsidRPr="00C47AE9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www.deutscher-krankenhaustag.de</w:t>
        </w:r>
      </w:hyperlink>
      <w:r w:rsidRP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>.</w:t>
      </w:r>
      <w:r w:rsid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r w:rsidR="00C15D41">
        <w:rPr>
          <w:rFonts w:eastAsia="Calibri" w:cstheme="minorHAnsi"/>
          <w:color w:val="000000"/>
          <w:sz w:val="24"/>
          <w:szCs w:val="24"/>
        </w:rPr>
        <w:t>Der Besuch des Deutschen Krankenhaustages ist kostenlos</w:t>
      </w:r>
      <w:r w:rsidR="00E269A5">
        <w:rPr>
          <w:rFonts w:eastAsia="Calibri" w:cstheme="minorHAnsi"/>
          <w:color w:val="000000"/>
          <w:sz w:val="24"/>
          <w:szCs w:val="24"/>
        </w:rPr>
        <w:t xml:space="preserve">, die Tickets sind </w:t>
      </w:r>
      <w:hyperlink r:id="rId8" w:anchor="/" w:history="1">
        <w:r w:rsidR="00E269A5" w:rsidRPr="00022F34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hier</w:t>
        </w:r>
      </w:hyperlink>
      <w:r w:rsidR="00E269A5">
        <w:rPr>
          <w:rFonts w:eastAsia="Calibri" w:cstheme="minorHAnsi"/>
          <w:color w:val="000000"/>
          <w:sz w:val="24"/>
          <w:szCs w:val="24"/>
        </w:rPr>
        <w:t xml:space="preserve"> buchbar</w:t>
      </w:r>
      <w:r w:rsidR="00C15D41">
        <w:rPr>
          <w:rFonts w:eastAsia="Calibri" w:cstheme="minorHAnsi"/>
          <w:color w:val="000000"/>
          <w:sz w:val="24"/>
          <w:szCs w:val="24"/>
        </w:rPr>
        <w:t>.</w:t>
      </w:r>
    </w:p>
    <w:p w14:paraId="2E887935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191F82B1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612F44E3" w14:textId="35DE6FA7" w:rsidR="009F6F3E" w:rsidRPr="001B12F1" w:rsidRDefault="00B90109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Plattform für die deutschen Krankenhäuser und findet jährlich im Rahmen der MEDICA statt. </w:t>
      </w:r>
      <w:r w:rsidR="001E4979" w:rsidRPr="00672A50">
        <w:rPr>
          <w:rFonts w:cstheme="minorHAnsi"/>
          <w:color w:val="000000"/>
          <w:sz w:val="24"/>
          <w:szCs w:val="24"/>
        </w:rPr>
        <w:t xml:space="preserve">Ausrichter ist die Gesellschaft Deutscher Krankenhaustag mbH (GDK). Gesellschafter sind: die 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Deutsche Krankenhausgesellschaft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(DKG)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der Krankenhausdirektoren Deutschlands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(VKD)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leitender Krankenhausärztinnen und -ärzte e.V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(VLK)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(DB</w:t>
      </w:r>
      <w:r w:rsidR="00A731AF">
        <w:rPr>
          <w:rFonts w:eastAsia="Calibri" w:cstheme="minorHAnsi"/>
          <w:color w:val="000000"/>
          <w:sz w:val="24"/>
          <w:szCs w:val="24"/>
        </w:rPr>
        <w:t>f</w:t>
      </w:r>
      <w:r w:rsidRPr="006A3BFF">
        <w:rPr>
          <w:rFonts w:eastAsia="Calibri" w:cstheme="minorHAnsi"/>
          <w:color w:val="000000"/>
          <w:sz w:val="24"/>
          <w:szCs w:val="24"/>
        </w:rPr>
        <w:t>K) in die Arbeit der GDK eingebunden.</w:t>
      </w:r>
      <w:r w:rsidR="001E4979">
        <w:rPr>
          <w:rFonts w:eastAsia="Calibri" w:cstheme="minorHAnsi"/>
          <w:color w:val="000000"/>
          <w:sz w:val="24"/>
          <w:szCs w:val="24"/>
        </w:rPr>
        <w:t xml:space="preserve"> </w:t>
      </w:r>
    </w:p>
    <w:sectPr w:rsidR="009F6F3E" w:rsidRPr="001B12F1" w:rsidSect="00F052A0">
      <w:headerReference w:type="default" r:id="rId9"/>
      <w:footerReference w:type="default" r:id="rId10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065E2FD" w16cex:dateUtc="2023-10-10T1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86EC3" w14:textId="77777777" w:rsidR="00EE76E5" w:rsidRDefault="00EE76E5" w:rsidP="00C8751D">
      <w:pPr>
        <w:spacing w:after="0" w:line="240" w:lineRule="auto"/>
      </w:pPr>
      <w:r>
        <w:separator/>
      </w:r>
    </w:p>
  </w:endnote>
  <w:endnote w:type="continuationSeparator" w:id="0">
    <w:p w14:paraId="17C46C9C" w14:textId="77777777" w:rsidR="00EE76E5" w:rsidRDefault="00EE76E5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4AFA6C5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</w:t>
                          </w:r>
                          <w:proofErr w:type="spellEnd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51B5E7EC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</w:t>
                          </w:r>
                          <w:r w:rsidR="001200D7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</w:t>
                    </w:r>
                    <w:proofErr w:type="spellEnd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51B5E7EC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</w:t>
                    </w:r>
                    <w:r w:rsidR="001200D7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00</w:t>
                    </w:r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175145D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239AE504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AD46" w14:textId="77777777" w:rsidR="00EE76E5" w:rsidRDefault="00EE76E5" w:rsidP="00C8751D">
      <w:pPr>
        <w:spacing w:after="0" w:line="240" w:lineRule="auto"/>
      </w:pPr>
      <w:r>
        <w:separator/>
      </w:r>
    </w:p>
  </w:footnote>
  <w:footnote w:type="continuationSeparator" w:id="0">
    <w:p w14:paraId="1E9D516D" w14:textId="77777777" w:rsidR="00EE76E5" w:rsidRDefault="00EE76E5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D"/>
    <w:rsid w:val="00022F34"/>
    <w:rsid w:val="0004094E"/>
    <w:rsid w:val="00046928"/>
    <w:rsid w:val="0005626E"/>
    <w:rsid w:val="000606D6"/>
    <w:rsid w:val="00060EDA"/>
    <w:rsid w:val="000645D9"/>
    <w:rsid w:val="00073207"/>
    <w:rsid w:val="00074C0F"/>
    <w:rsid w:val="00075C5E"/>
    <w:rsid w:val="00085196"/>
    <w:rsid w:val="00091770"/>
    <w:rsid w:val="00091AB9"/>
    <w:rsid w:val="000939AE"/>
    <w:rsid w:val="000A2A1B"/>
    <w:rsid w:val="000B014E"/>
    <w:rsid w:val="000C3887"/>
    <w:rsid w:val="000D3A9B"/>
    <w:rsid w:val="000E41C8"/>
    <w:rsid w:val="000E4436"/>
    <w:rsid w:val="000F6C8B"/>
    <w:rsid w:val="00115935"/>
    <w:rsid w:val="00117D1E"/>
    <w:rsid w:val="001200D7"/>
    <w:rsid w:val="00130AF7"/>
    <w:rsid w:val="00133299"/>
    <w:rsid w:val="0013465E"/>
    <w:rsid w:val="00136CB7"/>
    <w:rsid w:val="00144084"/>
    <w:rsid w:val="001724A8"/>
    <w:rsid w:val="001734EF"/>
    <w:rsid w:val="0018201D"/>
    <w:rsid w:val="001826D7"/>
    <w:rsid w:val="001861BD"/>
    <w:rsid w:val="0018624D"/>
    <w:rsid w:val="001A1D79"/>
    <w:rsid w:val="001B12F1"/>
    <w:rsid w:val="001B14AE"/>
    <w:rsid w:val="001C3F44"/>
    <w:rsid w:val="001C5D3D"/>
    <w:rsid w:val="001C6828"/>
    <w:rsid w:val="001D0BEC"/>
    <w:rsid w:val="001D7202"/>
    <w:rsid w:val="001E1080"/>
    <w:rsid w:val="001E3849"/>
    <w:rsid w:val="001E4979"/>
    <w:rsid w:val="00202507"/>
    <w:rsid w:val="0020522D"/>
    <w:rsid w:val="002246CC"/>
    <w:rsid w:val="00226B98"/>
    <w:rsid w:val="00246385"/>
    <w:rsid w:val="002701CD"/>
    <w:rsid w:val="00271B43"/>
    <w:rsid w:val="00274D9A"/>
    <w:rsid w:val="00276F67"/>
    <w:rsid w:val="00281936"/>
    <w:rsid w:val="0028226C"/>
    <w:rsid w:val="00282E5B"/>
    <w:rsid w:val="002A5C97"/>
    <w:rsid w:val="002B18C5"/>
    <w:rsid w:val="002C78AE"/>
    <w:rsid w:val="002E1CF5"/>
    <w:rsid w:val="002E5117"/>
    <w:rsid w:val="002F7D57"/>
    <w:rsid w:val="003028AD"/>
    <w:rsid w:val="003427DB"/>
    <w:rsid w:val="003438C9"/>
    <w:rsid w:val="0035286C"/>
    <w:rsid w:val="00353058"/>
    <w:rsid w:val="00374FF6"/>
    <w:rsid w:val="00380F0F"/>
    <w:rsid w:val="0039454A"/>
    <w:rsid w:val="003A7CBE"/>
    <w:rsid w:val="003B42D8"/>
    <w:rsid w:val="003B75EF"/>
    <w:rsid w:val="003C3033"/>
    <w:rsid w:val="003C47AB"/>
    <w:rsid w:val="003D2C9A"/>
    <w:rsid w:val="003D2C9E"/>
    <w:rsid w:val="003D5D66"/>
    <w:rsid w:val="003E4BDB"/>
    <w:rsid w:val="003E7110"/>
    <w:rsid w:val="003F3949"/>
    <w:rsid w:val="00402322"/>
    <w:rsid w:val="00405B6D"/>
    <w:rsid w:val="0042457B"/>
    <w:rsid w:val="00442314"/>
    <w:rsid w:val="00442906"/>
    <w:rsid w:val="00453FDA"/>
    <w:rsid w:val="00456506"/>
    <w:rsid w:val="00475DA3"/>
    <w:rsid w:val="004A0118"/>
    <w:rsid w:val="004A0F14"/>
    <w:rsid w:val="004A3DBB"/>
    <w:rsid w:val="004C3279"/>
    <w:rsid w:val="004C6FCD"/>
    <w:rsid w:val="004D2BF5"/>
    <w:rsid w:val="004D7C3B"/>
    <w:rsid w:val="004E56A1"/>
    <w:rsid w:val="00505A56"/>
    <w:rsid w:val="00511095"/>
    <w:rsid w:val="005114FA"/>
    <w:rsid w:val="005175D7"/>
    <w:rsid w:val="005227DB"/>
    <w:rsid w:val="00527327"/>
    <w:rsid w:val="00537B36"/>
    <w:rsid w:val="00542616"/>
    <w:rsid w:val="005441E9"/>
    <w:rsid w:val="00592149"/>
    <w:rsid w:val="00595C5C"/>
    <w:rsid w:val="00596B1C"/>
    <w:rsid w:val="005B0DD1"/>
    <w:rsid w:val="005D1212"/>
    <w:rsid w:val="005D236F"/>
    <w:rsid w:val="005D4AEA"/>
    <w:rsid w:val="005D6E5C"/>
    <w:rsid w:val="005E0D7B"/>
    <w:rsid w:val="005E41BE"/>
    <w:rsid w:val="00612C84"/>
    <w:rsid w:val="00614A80"/>
    <w:rsid w:val="00623264"/>
    <w:rsid w:val="006261FB"/>
    <w:rsid w:val="006346F5"/>
    <w:rsid w:val="0063553D"/>
    <w:rsid w:val="0063781C"/>
    <w:rsid w:val="0064080E"/>
    <w:rsid w:val="006466A8"/>
    <w:rsid w:val="00654166"/>
    <w:rsid w:val="00657EC3"/>
    <w:rsid w:val="00662079"/>
    <w:rsid w:val="00667BE7"/>
    <w:rsid w:val="00670E88"/>
    <w:rsid w:val="00671597"/>
    <w:rsid w:val="00680DF7"/>
    <w:rsid w:val="0068185E"/>
    <w:rsid w:val="006835FC"/>
    <w:rsid w:val="006907C1"/>
    <w:rsid w:val="00690FBC"/>
    <w:rsid w:val="006964EB"/>
    <w:rsid w:val="006A3BFF"/>
    <w:rsid w:val="006A5AA3"/>
    <w:rsid w:val="006A6AA4"/>
    <w:rsid w:val="006B02C2"/>
    <w:rsid w:val="006C5E64"/>
    <w:rsid w:val="006D0001"/>
    <w:rsid w:val="006D5BA6"/>
    <w:rsid w:val="006E2CFB"/>
    <w:rsid w:val="006E3F93"/>
    <w:rsid w:val="006E4C4F"/>
    <w:rsid w:val="006F313E"/>
    <w:rsid w:val="00703D29"/>
    <w:rsid w:val="0070403F"/>
    <w:rsid w:val="00714B4C"/>
    <w:rsid w:val="0071577E"/>
    <w:rsid w:val="00717E27"/>
    <w:rsid w:val="00720363"/>
    <w:rsid w:val="00724B2A"/>
    <w:rsid w:val="0073472E"/>
    <w:rsid w:val="007367F1"/>
    <w:rsid w:val="00766289"/>
    <w:rsid w:val="00771E1D"/>
    <w:rsid w:val="00772E87"/>
    <w:rsid w:val="00773B20"/>
    <w:rsid w:val="00774AA5"/>
    <w:rsid w:val="00787BA2"/>
    <w:rsid w:val="007A0B96"/>
    <w:rsid w:val="007B400E"/>
    <w:rsid w:val="007B64CB"/>
    <w:rsid w:val="007B6CBC"/>
    <w:rsid w:val="007C0797"/>
    <w:rsid w:val="007D6528"/>
    <w:rsid w:val="007E3C45"/>
    <w:rsid w:val="007F389F"/>
    <w:rsid w:val="007F79C2"/>
    <w:rsid w:val="007F7D7B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C0EE8"/>
    <w:rsid w:val="008C2BA3"/>
    <w:rsid w:val="008C67A5"/>
    <w:rsid w:val="008D20B2"/>
    <w:rsid w:val="008D3343"/>
    <w:rsid w:val="008E08F3"/>
    <w:rsid w:val="008E0E70"/>
    <w:rsid w:val="008E1088"/>
    <w:rsid w:val="008F2B35"/>
    <w:rsid w:val="008F7C1D"/>
    <w:rsid w:val="00901F45"/>
    <w:rsid w:val="00902D41"/>
    <w:rsid w:val="00905A37"/>
    <w:rsid w:val="00910222"/>
    <w:rsid w:val="00910489"/>
    <w:rsid w:val="009157EC"/>
    <w:rsid w:val="0091779C"/>
    <w:rsid w:val="00936BEC"/>
    <w:rsid w:val="0093747C"/>
    <w:rsid w:val="009455E5"/>
    <w:rsid w:val="009556F6"/>
    <w:rsid w:val="00964135"/>
    <w:rsid w:val="00964232"/>
    <w:rsid w:val="00983E2F"/>
    <w:rsid w:val="009844B1"/>
    <w:rsid w:val="00985123"/>
    <w:rsid w:val="009913EA"/>
    <w:rsid w:val="009F07B9"/>
    <w:rsid w:val="009F27E2"/>
    <w:rsid w:val="009F6F3E"/>
    <w:rsid w:val="00A02FC1"/>
    <w:rsid w:val="00A153AD"/>
    <w:rsid w:val="00A15FD4"/>
    <w:rsid w:val="00A371F7"/>
    <w:rsid w:val="00A450AF"/>
    <w:rsid w:val="00A45C09"/>
    <w:rsid w:val="00A51929"/>
    <w:rsid w:val="00A579AF"/>
    <w:rsid w:val="00A620B6"/>
    <w:rsid w:val="00A66DEC"/>
    <w:rsid w:val="00A710E6"/>
    <w:rsid w:val="00A731AF"/>
    <w:rsid w:val="00A75182"/>
    <w:rsid w:val="00A776CA"/>
    <w:rsid w:val="00A90DE1"/>
    <w:rsid w:val="00A952C7"/>
    <w:rsid w:val="00AA41BA"/>
    <w:rsid w:val="00AB771A"/>
    <w:rsid w:val="00AC1190"/>
    <w:rsid w:val="00AD1589"/>
    <w:rsid w:val="00AE6926"/>
    <w:rsid w:val="00AF0E36"/>
    <w:rsid w:val="00B02778"/>
    <w:rsid w:val="00B05516"/>
    <w:rsid w:val="00B22D69"/>
    <w:rsid w:val="00B305CB"/>
    <w:rsid w:val="00B36CCC"/>
    <w:rsid w:val="00B45064"/>
    <w:rsid w:val="00B5399B"/>
    <w:rsid w:val="00B571AB"/>
    <w:rsid w:val="00B60C1F"/>
    <w:rsid w:val="00B83FDB"/>
    <w:rsid w:val="00B90109"/>
    <w:rsid w:val="00B93A2B"/>
    <w:rsid w:val="00B94E9A"/>
    <w:rsid w:val="00B96BC8"/>
    <w:rsid w:val="00B97DC1"/>
    <w:rsid w:val="00BA2165"/>
    <w:rsid w:val="00BB0C48"/>
    <w:rsid w:val="00BB6ECD"/>
    <w:rsid w:val="00BD0DA0"/>
    <w:rsid w:val="00BE6FF5"/>
    <w:rsid w:val="00BE7807"/>
    <w:rsid w:val="00BF680E"/>
    <w:rsid w:val="00C04984"/>
    <w:rsid w:val="00C06FFF"/>
    <w:rsid w:val="00C07B26"/>
    <w:rsid w:val="00C07F09"/>
    <w:rsid w:val="00C15D41"/>
    <w:rsid w:val="00C178CE"/>
    <w:rsid w:val="00C24415"/>
    <w:rsid w:val="00C27BEC"/>
    <w:rsid w:val="00C37AB2"/>
    <w:rsid w:val="00C47AE9"/>
    <w:rsid w:val="00C47F15"/>
    <w:rsid w:val="00C76DAC"/>
    <w:rsid w:val="00C8751D"/>
    <w:rsid w:val="00C96D74"/>
    <w:rsid w:val="00CC64FD"/>
    <w:rsid w:val="00CD0CEA"/>
    <w:rsid w:val="00CD57E9"/>
    <w:rsid w:val="00CF225F"/>
    <w:rsid w:val="00CF7507"/>
    <w:rsid w:val="00D107D9"/>
    <w:rsid w:val="00D1191D"/>
    <w:rsid w:val="00D163DA"/>
    <w:rsid w:val="00D17629"/>
    <w:rsid w:val="00D21054"/>
    <w:rsid w:val="00D22481"/>
    <w:rsid w:val="00D32EB6"/>
    <w:rsid w:val="00D35651"/>
    <w:rsid w:val="00D430FA"/>
    <w:rsid w:val="00D544CF"/>
    <w:rsid w:val="00D6288C"/>
    <w:rsid w:val="00D73985"/>
    <w:rsid w:val="00D766A0"/>
    <w:rsid w:val="00D81540"/>
    <w:rsid w:val="00D86A25"/>
    <w:rsid w:val="00D87025"/>
    <w:rsid w:val="00D87B21"/>
    <w:rsid w:val="00D93E6A"/>
    <w:rsid w:val="00D96B66"/>
    <w:rsid w:val="00DB10AE"/>
    <w:rsid w:val="00DD204A"/>
    <w:rsid w:val="00DE05C6"/>
    <w:rsid w:val="00DF3D45"/>
    <w:rsid w:val="00DF4138"/>
    <w:rsid w:val="00DF413E"/>
    <w:rsid w:val="00E00DD2"/>
    <w:rsid w:val="00E01489"/>
    <w:rsid w:val="00E11785"/>
    <w:rsid w:val="00E14A45"/>
    <w:rsid w:val="00E25CF0"/>
    <w:rsid w:val="00E269A5"/>
    <w:rsid w:val="00E26AC4"/>
    <w:rsid w:val="00E35B64"/>
    <w:rsid w:val="00E363D1"/>
    <w:rsid w:val="00E476E1"/>
    <w:rsid w:val="00E600E5"/>
    <w:rsid w:val="00E90752"/>
    <w:rsid w:val="00E94ABF"/>
    <w:rsid w:val="00E95CA1"/>
    <w:rsid w:val="00E96DFC"/>
    <w:rsid w:val="00EA3DBA"/>
    <w:rsid w:val="00EA7B6D"/>
    <w:rsid w:val="00EA7BFA"/>
    <w:rsid w:val="00EC277C"/>
    <w:rsid w:val="00EC69F4"/>
    <w:rsid w:val="00EE76E5"/>
    <w:rsid w:val="00EF129B"/>
    <w:rsid w:val="00F018CC"/>
    <w:rsid w:val="00F052A0"/>
    <w:rsid w:val="00F26A76"/>
    <w:rsid w:val="00F55F6E"/>
    <w:rsid w:val="00F568B7"/>
    <w:rsid w:val="00F613A9"/>
    <w:rsid w:val="00F73B6B"/>
    <w:rsid w:val="00F74AA4"/>
    <w:rsid w:val="00F7679C"/>
    <w:rsid w:val="00F816B6"/>
    <w:rsid w:val="00FB028A"/>
    <w:rsid w:val="00FE35C9"/>
    <w:rsid w:val="00FE5D6B"/>
    <w:rsid w:val="00FF0C5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97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B12F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9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91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esse-duesseldorf.de/cgi-bin/bms_visit/lib/pub/tt.cgi/Ticketshop_DKT.html?oid=33112&amp;lang=1&amp;ticket=g_u_e_s_t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deutscher-krankenhausta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3E2A-2396-4E96-AEA0-F7CB668C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Wegner, Jörn</cp:lastModifiedBy>
  <cp:revision>2</cp:revision>
  <cp:lastPrinted>2022-08-26T08:10:00Z</cp:lastPrinted>
  <dcterms:created xsi:type="dcterms:W3CDTF">2023-10-10T12:22:00Z</dcterms:created>
  <dcterms:modified xsi:type="dcterms:W3CDTF">2023-10-10T12:22:00Z</dcterms:modified>
</cp:coreProperties>
</file>